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3ef0" w14:textId="e0a3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профилактикалық егуді жүргізу бойынша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наурыздағы № 190 бұйрығы. Қазақстан Республикасының Әділет министрлігінде 2015 жылы 16 сәуірде № 10740 тіркелді. Күші жойылды - Қазақстан Республикасы Денсаулық сақтау министрінің м.а. 2018 жылғы 13 маусымдағы № 361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13.06.2018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"Халыққа профилактикалық егуді жүргізу бойынша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(Ә.Б. Мәтішев)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190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"Халыққа профилактикалық егуді жүргізу бойынша</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"Халыққа профилактикалық егуді жүргізу бойынша санитариялық-эпидемиологиялық талаптар" санитариялық қағидалары (бұдан әрі – Санитариялық қағидалар) </w:t>
      </w:r>
      <w:r>
        <w:rPr>
          <w:rFonts w:ascii="Times New Roman"/>
          <w:b w:val="false"/>
          <w:i w:val="false"/>
          <w:color w:val="000000"/>
          <w:sz w:val="28"/>
        </w:rPr>
        <w:t>профилактикалық егулерді</w:t>
      </w:r>
      <w:r>
        <w:rPr>
          <w:rFonts w:ascii="Times New Roman"/>
          <w:b w:val="false"/>
          <w:i w:val="false"/>
          <w:color w:val="000000"/>
          <w:sz w:val="28"/>
        </w:rPr>
        <w:t xml:space="preserve"> жүргізу бойынша санитариялық-эпидемиологиялық талаптарды белгілейді.</w:t>
      </w:r>
    </w:p>
    <w:bookmarkEnd w:id="6"/>
    <w:bookmarkStart w:name="z10" w:id="7"/>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7"/>
    <w:p>
      <w:pPr>
        <w:spacing w:after="0"/>
        <w:ind w:left="0"/>
        <w:jc w:val="both"/>
      </w:pPr>
      <w:r>
        <w:rPr>
          <w:rFonts w:ascii="Times New Roman"/>
          <w:b w:val="false"/>
          <w:i w:val="false"/>
          <w:color w:val="000000"/>
          <w:sz w:val="28"/>
        </w:rPr>
        <w:t>
      1) вакцинаның "ашылған құтысы" – тығыны алып тасталмай, вакцинаны шприцпен тесіп алып, инъекциялық тәсілмен енгізілетін вакцинаның құтысы;</w:t>
      </w:r>
    </w:p>
    <w:p>
      <w:pPr>
        <w:spacing w:after="0"/>
        <w:ind w:left="0"/>
        <w:jc w:val="both"/>
      </w:pPr>
      <w:r>
        <w:rPr>
          <w:rFonts w:ascii="Times New Roman"/>
          <w:b w:val="false"/>
          <w:i w:val="false"/>
          <w:color w:val="000000"/>
          <w:sz w:val="28"/>
        </w:rPr>
        <w:t>
      2) өлі вакциналар – өлі немесе белсенділігі жойылған микрорганизмдерден, сондай-ақ микробтық клетканың жекелеген компонеттерінен және олардың тіршілік әрекетінің өнімдерінен дайындалған вакциналар;</w:t>
      </w:r>
    </w:p>
    <w:p>
      <w:pPr>
        <w:spacing w:after="0"/>
        <w:ind w:left="0"/>
        <w:jc w:val="both"/>
      </w:pPr>
      <w:r>
        <w:rPr>
          <w:rFonts w:ascii="Times New Roman"/>
          <w:b w:val="false"/>
          <w:i w:val="false"/>
          <w:color w:val="000000"/>
          <w:sz w:val="28"/>
        </w:rPr>
        <w:t>
      3) тірі вакциналар – тірі микроорганизмдерден дайындалған вакциналар;</w:t>
      </w:r>
    </w:p>
    <w:p>
      <w:pPr>
        <w:spacing w:after="0"/>
        <w:ind w:left="0"/>
        <w:jc w:val="both"/>
      </w:pPr>
      <w:r>
        <w:rPr>
          <w:rFonts w:ascii="Times New Roman"/>
          <w:b w:val="false"/>
          <w:i w:val="false"/>
          <w:color w:val="000000"/>
          <w:sz w:val="28"/>
        </w:rPr>
        <w:t>
      4) иммундаудан кейінгі қолайсыз көріністер (бұдан әрі - ИКҚК) иммундаудан кейін орын алатын, медициналық қызметкердің немесе халықтың алаңдатушылығын тудыратын және иммундаудан пайда болды деп есептелетін медициналық жағдай;</w:t>
      </w:r>
    </w:p>
    <w:p>
      <w:pPr>
        <w:spacing w:after="0"/>
        <w:ind w:left="0"/>
        <w:jc w:val="both"/>
      </w:pPr>
      <w:r>
        <w:rPr>
          <w:rFonts w:ascii="Times New Roman"/>
          <w:b w:val="false"/>
          <w:i w:val="false"/>
          <w:color w:val="000000"/>
          <w:sz w:val="28"/>
        </w:rPr>
        <w:t xml:space="preserve">
      5) медициналық </w:t>
      </w:r>
      <w:r>
        <w:rPr>
          <w:rFonts w:ascii="Times New Roman"/>
          <w:b w:val="false"/>
          <w:i w:val="false"/>
          <w:color w:val="000000"/>
          <w:sz w:val="28"/>
        </w:rPr>
        <w:t>иммундық биологиялық препараттар</w:t>
      </w:r>
      <w:r>
        <w:rPr>
          <w:rFonts w:ascii="Times New Roman"/>
          <w:b w:val="false"/>
          <w:i w:val="false"/>
          <w:color w:val="000000"/>
          <w:sz w:val="28"/>
        </w:rPr>
        <w:t xml:space="preserve"> (бұдан әрі – МИБП) – инфекциялық және иммундық (аллергиялық ауруларды қосқанда) аурулардың өзіндік алдын алуға, диагностикалауға және емдеуге, басқа аурулардың иммунологиялық әдістері және физиологиялық жағдайлары көмегімен диагностикалауға, сыртқы орта объектілерінде инфекциялық агенттерді және олардың антигендерін индикациялауға арналған, иммундық жүйе арқылы емдеуші және профилактикалық әсер ететін препараттар.</w:t>
      </w:r>
    </w:p>
    <w:bookmarkStart w:name="z11" w:id="8"/>
    <w:p>
      <w:pPr>
        <w:spacing w:after="0"/>
        <w:ind w:left="0"/>
        <w:jc w:val="both"/>
      </w:pPr>
      <w:r>
        <w:rPr>
          <w:rFonts w:ascii="Times New Roman"/>
          <w:b w:val="false"/>
          <w:i w:val="false"/>
          <w:color w:val="000000"/>
          <w:sz w:val="28"/>
        </w:rPr>
        <w:t xml:space="preserve">
      3. Халыққа эпидемиологиялық көрсеткіштер бойынша профилактикалық егу жүргізу кезінде және ИКҚК пайда болған кезінде "Халық денсаулығы және денсаулық сақтау жүйесі туралы" 2009 жылғы 18 қыркүйектегі Қазақстан Республикасы Кодексінің 21-бабы </w:t>
      </w:r>
      <w:r>
        <w:rPr>
          <w:rFonts w:ascii="Times New Roman"/>
          <w:b w:val="false"/>
          <w:i w:val="false"/>
          <w:color w:val="000000"/>
          <w:sz w:val="28"/>
        </w:rPr>
        <w:t>13-тармағы</w:t>
      </w:r>
      <w:r>
        <w:rPr>
          <w:rFonts w:ascii="Times New Roman"/>
          <w:b w:val="false"/>
          <w:i w:val="false"/>
          <w:color w:val="000000"/>
          <w:sz w:val="28"/>
        </w:rPr>
        <w:t xml:space="preserve"> 4) тармақшасына сәйкес Қазақстан Республикасының Бас мемлекеттік санитариялық дәрігерінің қаулысы шығарылады.</w:t>
      </w:r>
    </w:p>
    <w:bookmarkEnd w:id="8"/>
    <w:bookmarkStart w:name="z12" w:id="9"/>
    <w:p>
      <w:pPr>
        <w:spacing w:after="0"/>
        <w:ind w:left="0"/>
        <w:jc w:val="both"/>
      </w:pPr>
      <w:r>
        <w:rPr>
          <w:rFonts w:ascii="Times New Roman"/>
          <w:b w:val="false"/>
          <w:i w:val="false"/>
          <w:color w:val="000000"/>
          <w:sz w:val="28"/>
        </w:rPr>
        <w:t xml:space="preserve">
      4. Халыққа профилактикалық егуді жүргізу үшін "Халық денсаулығы және денсаулық сақтау жүйесі туралы" 2009 жылғы 18 қыркүйектегі Қазақстан Республикасы Кодексінің 80-бабының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жағдайлардан басқа Қазақстан Республикасында тіркелген және қолдануға рұқсат берілген МИБП (вакциналар, анатоксиндер, иммуноглобулиндер) пайдаланылады.</w:t>
      </w:r>
    </w:p>
    <w:bookmarkEnd w:id="9"/>
    <w:bookmarkStart w:name="z13" w:id="10"/>
    <w:p>
      <w:pPr>
        <w:spacing w:after="0"/>
        <w:ind w:left="0"/>
        <w:jc w:val="both"/>
      </w:pPr>
      <w:r>
        <w:rPr>
          <w:rFonts w:ascii="Times New Roman"/>
          <w:b w:val="false"/>
          <w:i w:val="false"/>
          <w:color w:val="000000"/>
          <w:sz w:val="28"/>
        </w:rPr>
        <w:t xml:space="preserve">
      5.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(бұдан әрі – № 2295 қаулы) бекітілген тізбеге кірмейтін инфекцияларға қарсы профилактикалық егу ақылы егу кабинеттерінде жеке және заңды тұлғалардың қаражаты есебінен жүргізіледі.</w:t>
      </w:r>
    </w:p>
    <w:bookmarkEnd w:id="10"/>
    <w:bookmarkStart w:name="z14" w:id="11"/>
    <w:p>
      <w:pPr>
        <w:spacing w:after="0"/>
        <w:ind w:left="0"/>
        <w:jc w:val="both"/>
      </w:pPr>
      <w:r>
        <w:rPr>
          <w:rFonts w:ascii="Times New Roman"/>
          <w:b w:val="false"/>
          <w:i w:val="false"/>
          <w:color w:val="000000"/>
          <w:sz w:val="28"/>
        </w:rPr>
        <w:t>
      6. Бұрын егілмеген бала немесе вакцинациялау туралы мәліметі жоқ бала жасына қарамастан, алғашқы вакциналық кешенмен - туберкулезге, полиомиелитке, "В" вирусты гепатитіне (бұдан әрі - ВВГ), дифтерияға, көкжөтелге, сіреспеге, қызылшаға, қызамыққа және эпидемиялық паротитке қарсы егіледі. Диагностикалық препараттар болған жағдайда баланың иммундық мәртебесін алдын ала зерделеуге болады.</w:t>
      </w:r>
    </w:p>
    <w:bookmarkEnd w:id="11"/>
    <w:bookmarkStart w:name="z15" w:id="12"/>
    <w:p>
      <w:pPr>
        <w:spacing w:after="0"/>
        <w:ind w:left="0"/>
        <w:jc w:val="left"/>
      </w:pPr>
      <w:r>
        <w:rPr>
          <w:rFonts w:ascii="Times New Roman"/>
          <w:b/>
          <w:i w:val="false"/>
          <w:color w:val="000000"/>
        </w:rPr>
        <w:t xml:space="preserve"> 2. Халыққа профилактикалық егуді жүргізуге қойылатын санитариялық-эпидемиологиялық талаптар</w:t>
      </w:r>
    </w:p>
    <w:bookmarkEnd w:id="12"/>
    <w:bookmarkStart w:name="z16" w:id="13"/>
    <w:p>
      <w:pPr>
        <w:spacing w:after="0"/>
        <w:ind w:left="0"/>
        <w:jc w:val="both"/>
      </w:pPr>
      <w:r>
        <w:rPr>
          <w:rFonts w:ascii="Times New Roman"/>
          <w:b w:val="false"/>
          <w:i w:val="false"/>
          <w:color w:val="000000"/>
          <w:sz w:val="28"/>
        </w:rPr>
        <w:t>
      7. МИБП-ды қолдану алдында оған қоса берілген нұсқаулықпен танысу, ампуланың (құтының) таңбасын және бүтіндігін, препараттың қоса берілген нұсқаулыққа сәйкестігін зерделеу қажет.</w:t>
      </w:r>
    </w:p>
    <w:bookmarkEnd w:id="13"/>
    <w:bookmarkStart w:name="z17" w:id="14"/>
    <w:p>
      <w:pPr>
        <w:spacing w:after="0"/>
        <w:ind w:left="0"/>
        <w:jc w:val="both"/>
      </w:pPr>
      <w:r>
        <w:rPr>
          <w:rFonts w:ascii="Times New Roman"/>
          <w:b w:val="false"/>
          <w:i w:val="false"/>
          <w:color w:val="000000"/>
          <w:sz w:val="28"/>
        </w:rPr>
        <w:t>
      8. Мыналарды:</w:t>
      </w:r>
    </w:p>
    <w:bookmarkEnd w:id="14"/>
    <w:p>
      <w:pPr>
        <w:spacing w:after="0"/>
        <w:ind w:left="0"/>
        <w:jc w:val="both"/>
      </w:pPr>
      <w:r>
        <w:rPr>
          <w:rFonts w:ascii="Times New Roman"/>
          <w:b w:val="false"/>
          <w:i w:val="false"/>
          <w:color w:val="000000"/>
          <w:sz w:val="28"/>
        </w:rPr>
        <w:t>
      1) құрамындағы антигені азайтылған адсорбцияланған дифтерия-сіреспе анатоксинін (бұдан әрі – АДС-М), сіреспе анатоксинін (бұдан әрі – АС), тұтас жасушалы (бұдан әрі - АКДС) және жасушасыз көкжөтел компонентті (бұдан әрі - АбКДС) адсорбцияланған көкжөтел-дифтерия-сіреспе вакцинасынан тұратын вакциналарды, вирусты гепатиттерге, пневмококк инфекциясына қарсы вакциналарды және белсенділігі жойылған полиомиелитке қарсы вакцинаны, сонымен қатар мұздатылған басқа да адсорбацияланған вакциналарды;</w:t>
      </w:r>
    </w:p>
    <w:p>
      <w:pPr>
        <w:spacing w:after="0"/>
        <w:ind w:left="0"/>
        <w:jc w:val="both"/>
      </w:pPr>
      <w:r>
        <w:rPr>
          <w:rFonts w:ascii="Times New Roman"/>
          <w:b w:val="false"/>
          <w:i w:val="false"/>
          <w:color w:val="000000"/>
          <w:sz w:val="28"/>
        </w:rPr>
        <w:t>
      2) құты индикаторының немесе басқа да термоиндикаторлардың көрсеткіштерінің негізінде жоғары температураның әсеріне ұшыраған вакциналарды;</w:t>
      </w:r>
    </w:p>
    <w:p>
      <w:pPr>
        <w:spacing w:after="0"/>
        <w:ind w:left="0"/>
        <w:jc w:val="both"/>
      </w:pPr>
      <w:r>
        <w:rPr>
          <w:rFonts w:ascii="Times New Roman"/>
          <w:b w:val="false"/>
          <w:i w:val="false"/>
          <w:color w:val="000000"/>
          <w:sz w:val="28"/>
        </w:rPr>
        <w:t>
      3) жарамдылық мерзімі аяқталған МИБП-ды, оның ішінде вакциналар мен еріткіштерді;</w:t>
      </w:r>
    </w:p>
    <w:p>
      <w:pPr>
        <w:spacing w:after="0"/>
        <w:ind w:left="0"/>
        <w:jc w:val="both"/>
      </w:pPr>
      <w:r>
        <w:rPr>
          <w:rFonts w:ascii="Times New Roman"/>
          <w:b w:val="false"/>
          <w:i w:val="false"/>
          <w:color w:val="000000"/>
          <w:sz w:val="28"/>
        </w:rPr>
        <w:t>
      4) ашық құтылардағы вакциналарға қойылатын тиісті талаптар сақталмаған жағдайда ашық құтылардағы вакциналарды;</w:t>
      </w:r>
    </w:p>
    <w:p>
      <w:pPr>
        <w:spacing w:after="0"/>
        <w:ind w:left="0"/>
        <w:jc w:val="both"/>
      </w:pPr>
      <w:r>
        <w:rPr>
          <w:rFonts w:ascii="Times New Roman"/>
          <w:b w:val="false"/>
          <w:i w:val="false"/>
          <w:color w:val="000000"/>
          <w:sz w:val="28"/>
        </w:rPr>
        <w:t>
      5) ампулалардың (құтылардың) бүтіндігі бұзылған МИБП-ды;</w:t>
      </w:r>
    </w:p>
    <w:p>
      <w:pPr>
        <w:spacing w:after="0"/>
        <w:ind w:left="0"/>
        <w:jc w:val="both"/>
      </w:pPr>
      <w:r>
        <w:rPr>
          <w:rFonts w:ascii="Times New Roman"/>
          <w:b w:val="false"/>
          <w:i w:val="false"/>
          <w:color w:val="000000"/>
          <w:sz w:val="28"/>
        </w:rPr>
        <w:t>
      6) ампулада (құтыда) таңбасы жоқ немесе айқын емес МИБП-ды;</w:t>
      </w:r>
    </w:p>
    <w:p>
      <w:pPr>
        <w:spacing w:after="0"/>
        <w:ind w:left="0"/>
        <w:jc w:val="both"/>
      </w:pPr>
      <w:r>
        <w:rPr>
          <w:rFonts w:ascii="Times New Roman"/>
          <w:b w:val="false"/>
          <w:i w:val="false"/>
          <w:color w:val="000000"/>
          <w:sz w:val="28"/>
        </w:rPr>
        <w:t>
      7) нұсқаулықтағы сипаттамаға сәйкес келмейтін МИБП-ды;</w:t>
      </w:r>
    </w:p>
    <w:p>
      <w:pPr>
        <w:spacing w:after="0"/>
        <w:ind w:left="0"/>
        <w:jc w:val="both"/>
      </w:pPr>
      <w:r>
        <w:rPr>
          <w:rFonts w:ascii="Times New Roman"/>
          <w:b w:val="false"/>
          <w:i w:val="false"/>
          <w:color w:val="000000"/>
          <w:sz w:val="28"/>
        </w:rPr>
        <w:t>
      8) қаптамасының бүтіндігі бұзылған және жарамдылық мерзімі аяқталған бір рет қолданылатын шприцтерді пайдалануға жол берілмейді.</w:t>
      </w:r>
    </w:p>
    <w:bookmarkStart w:name="z18" w:id="15"/>
    <w:p>
      <w:pPr>
        <w:spacing w:after="0"/>
        <w:ind w:left="0"/>
        <w:jc w:val="both"/>
      </w:pPr>
      <w:r>
        <w:rPr>
          <w:rFonts w:ascii="Times New Roman"/>
          <w:b w:val="false"/>
          <w:i w:val="false"/>
          <w:color w:val="000000"/>
          <w:sz w:val="28"/>
        </w:rPr>
        <w:t>
      9. Лиофилизацияланған вакциналарды (қызылшаға, паротитке, қызамыққа, гемофильдік инфекцияға, туберкулезге қарсы) асептика қағидаларын қатаң сақтай отырып және вакцинаның температурасына сәйкес вакцинаға қоса берілетін стандартты еріткішпен араластырады.</w:t>
      </w:r>
    </w:p>
    <w:bookmarkEnd w:id="15"/>
    <w:bookmarkStart w:name="z19" w:id="16"/>
    <w:p>
      <w:pPr>
        <w:spacing w:after="0"/>
        <w:ind w:left="0"/>
        <w:jc w:val="both"/>
      </w:pPr>
      <w:r>
        <w:rPr>
          <w:rFonts w:ascii="Times New Roman"/>
          <w:b w:val="false"/>
          <w:i w:val="false"/>
          <w:color w:val="000000"/>
          <w:sz w:val="28"/>
        </w:rPr>
        <w:t>
      10. МИБП-ды еріту кезінде еріткіштің температурасы МИБП-ның температурасына сәйкес келуі тиіс. Еріткішті мұздатуға болмайды.</w:t>
      </w:r>
    </w:p>
    <w:bookmarkEnd w:id="16"/>
    <w:bookmarkStart w:name="z20" w:id="17"/>
    <w:p>
      <w:pPr>
        <w:spacing w:after="0"/>
        <w:ind w:left="0"/>
        <w:jc w:val="both"/>
      </w:pPr>
      <w:r>
        <w:rPr>
          <w:rFonts w:ascii="Times New Roman"/>
          <w:b w:val="false"/>
          <w:i w:val="false"/>
          <w:color w:val="000000"/>
          <w:sz w:val="28"/>
        </w:rPr>
        <w:t>
      11. МИБП-ты енгізу орнын өңдеу, егер, вакцинаға қоса берілетін нұсқаулықтарда басқа нұсқаулар болмаса, 70 % спиртпен жүргізіледі.</w:t>
      </w:r>
    </w:p>
    <w:bookmarkEnd w:id="17"/>
    <w:bookmarkStart w:name="z21" w:id="18"/>
    <w:p>
      <w:pPr>
        <w:spacing w:after="0"/>
        <w:ind w:left="0"/>
        <w:jc w:val="both"/>
      </w:pPr>
      <w:r>
        <w:rPr>
          <w:rFonts w:ascii="Times New Roman"/>
          <w:b w:val="false"/>
          <w:i w:val="false"/>
          <w:color w:val="000000"/>
          <w:sz w:val="28"/>
        </w:rPr>
        <w:t>
      12. Профилактикалық егуді жүргізу кезінде бір рет пайдаланылатын аспаптар (өздігінен оқшауланатын шприцтер, инелер, скарификаторлар) пайдаланылады.</w:t>
      </w:r>
    </w:p>
    <w:bookmarkEnd w:id="18"/>
    <w:bookmarkStart w:name="z22" w:id="19"/>
    <w:p>
      <w:pPr>
        <w:spacing w:after="0"/>
        <w:ind w:left="0"/>
        <w:jc w:val="both"/>
      </w:pPr>
      <w:r>
        <w:rPr>
          <w:rFonts w:ascii="Times New Roman"/>
          <w:b w:val="false"/>
          <w:i w:val="false"/>
          <w:color w:val="000000"/>
          <w:sz w:val="28"/>
        </w:rPr>
        <w:t>
      13. Туберкулезге қарсы егуді қоспағанда бір күнде әртүрлі профилактикалық егуді қосуға жол беріледі. Вакциналар дененің әр бөлігіне әртүрлі шприцтермен салынады.</w:t>
      </w:r>
    </w:p>
    <w:bookmarkEnd w:id="19"/>
    <w:bookmarkStart w:name="z23" w:id="20"/>
    <w:p>
      <w:pPr>
        <w:spacing w:after="0"/>
        <w:ind w:left="0"/>
        <w:jc w:val="both"/>
      </w:pPr>
      <w:r>
        <w:rPr>
          <w:rFonts w:ascii="Times New Roman"/>
          <w:b w:val="false"/>
          <w:i w:val="false"/>
          <w:color w:val="000000"/>
          <w:sz w:val="28"/>
        </w:rPr>
        <w:t>
      14. Егер МИБП бір күнде салынбаған болса, тірі вакциналар арасында кемінде төрт апта аралық сақталады. Тірі және өлі вакциналар арасында аралық сақталмайды.</w:t>
      </w:r>
    </w:p>
    <w:bookmarkEnd w:id="20"/>
    <w:bookmarkStart w:name="z24" w:id="21"/>
    <w:p>
      <w:pPr>
        <w:spacing w:after="0"/>
        <w:ind w:left="0"/>
        <w:jc w:val="both"/>
      </w:pPr>
      <w:r>
        <w:rPr>
          <w:rFonts w:ascii="Times New Roman"/>
          <w:b w:val="false"/>
          <w:i w:val="false"/>
          <w:color w:val="000000"/>
          <w:sz w:val="28"/>
        </w:rPr>
        <w:t>
      15. Құрамында АбКДС бар вакциналармен алғашқы вакциналық кешен кеш аяқталған жағдайда бірінші ревакцинациялау кемінде 1 жыл аралықпен жүргізіледі, құрамындағы дифтерия анатоксині жоғары құрамында АбКДС бар құрамдастырылған вакциналар 7 жастан асқан балаларға қолданылмайды.</w:t>
      </w:r>
    </w:p>
    <w:bookmarkEnd w:id="21"/>
    <w:bookmarkStart w:name="z25" w:id="22"/>
    <w:p>
      <w:pPr>
        <w:spacing w:after="0"/>
        <w:ind w:left="0"/>
        <w:jc w:val="both"/>
      </w:pPr>
      <w:r>
        <w:rPr>
          <w:rFonts w:ascii="Times New Roman"/>
          <w:b w:val="false"/>
          <w:i w:val="false"/>
          <w:color w:val="000000"/>
          <w:sz w:val="28"/>
        </w:rPr>
        <w:t>
      16. Бұрын егілмеген 7 жастан асқан балалар мен ересектер вакцинациялау түрі бойынша: құрамындағы дифтерия анатоксині төмен 2 АбКДС екпесі 4 апта аралықпен егілуі тиіс, үшінші екпе 6 айдан кейін жүргізіледі.</w:t>
      </w:r>
    </w:p>
    <w:bookmarkEnd w:id="22"/>
    <w:bookmarkStart w:name="z26" w:id="23"/>
    <w:p>
      <w:pPr>
        <w:spacing w:after="0"/>
        <w:ind w:left="0"/>
        <w:jc w:val="both"/>
      </w:pPr>
      <w:r>
        <w:rPr>
          <w:rFonts w:ascii="Times New Roman"/>
          <w:b w:val="false"/>
          <w:i w:val="false"/>
          <w:color w:val="000000"/>
          <w:sz w:val="28"/>
        </w:rPr>
        <w:t xml:space="preserve">
      17. Сіреспенің шұғыл профилактикасы № 2295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23"/>
    <w:bookmarkStart w:name="z27" w:id="24"/>
    <w:p>
      <w:pPr>
        <w:spacing w:after="0"/>
        <w:ind w:left="0"/>
        <w:jc w:val="both"/>
      </w:pPr>
      <w:r>
        <w:rPr>
          <w:rFonts w:ascii="Times New Roman"/>
          <w:b w:val="false"/>
          <w:i w:val="false"/>
          <w:color w:val="000000"/>
          <w:sz w:val="28"/>
        </w:rPr>
        <w:t>
      18. 5 жастан асқан балаларды Хиб-компоненттен тұратын құрамдастырылған вакциналармен иммундау жүргізілмейді.</w:t>
      </w:r>
    </w:p>
    <w:bookmarkEnd w:id="24"/>
    <w:bookmarkStart w:name="z28" w:id="25"/>
    <w:p>
      <w:pPr>
        <w:spacing w:after="0"/>
        <w:ind w:left="0"/>
        <w:jc w:val="both"/>
      </w:pPr>
      <w:r>
        <w:rPr>
          <w:rFonts w:ascii="Times New Roman"/>
          <w:b w:val="false"/>
          <w:i w:val="false"/>
          <w:color w:val="000000"/>
          <w:sz w:val="28"/>
        </w:rPr>
        <w:t>
      19. Қан ұюы (гемофилия) бұзылған пациенттерге барлық вакциналарды сақтық шараларын орындай отырып, тері астына немесе тері ішіне салады.</w:t>
      </w:r>
    </w:p>
    <w:bookmarkEnd w:id="25"/>
    <w:bookmarkStart w:name="z29" w:id="26"/>
    <w:p>
      <w:pPr>
        <w:spacing w:after="0"/>
        <w:ind w:left="0"/>
        <w:jc w:val="both"/>
      </w:pPr>
      <w:r>
        <w:rPr>
          <w:rFonts w:ascii="Times New Roman"/>
          <w:b w:val="false"/>
          <w:i w:val="false"/>
          <w:color w:val="000000"/>
          <w:sz w:val="28"/>
        </w:rPr>
        <w:t>
      20. Иммуноглобулин немесе қан препараты салынғаннан кейін қызылшаға, қызамыққа және паротитке қарсы вакциналарды егу кемінде үш айға кейінге қалдырылады. Иммуноглобулиндерді немесе қан препараттарын енгізу аралығында аралық сақталмай, құрамында АКДС бар вакцина, АДС-М, туберкулезге, пневмококк инфекциясына қарсы, полиомиелитке қарсы ауыз арқылы ішетін вакцина (бұдан әрі – АПВ) егіледі.</w:t>
      </w:r>
    </w:p>
    <w:bookmarkEnd w:id="26"/>
    <w:bookmarkStart w:name="z30" w:id="27"/>
    <w:p>
      <w:pPr>
        <w:spacing w:after="0"/>
        <w:ind w:left="0"/>
        <w:jc w:val="both"/>
      </w:pPr>
      <w:r>
        <w:rPr>
          <w:rFonts w:ascii="Times New Roman"/>
          <w:b w:val="false"/>
          <w:i w:val="false"/>
          <w:color w:val="000000"/>
          <w:sz w:val="28"/>
        </w:rPr>
        <w:t>
      21. Қызылшаға, қызамыққа, паротитке, АПВ, туберкулезге қарсы вакциналарды еккеннен кейін иммуноглобулинді егу үшін кемінде екі апта аралық сақталады. Құрамында АКДС бар вакцинаны, пневмококк инфекциясына қарсы вакцинаны, АДС-М препараттарын еккеннен кейін аралық сақталмайды.</w:t>
      </w:r>
    </w:p>
    <w:bookmarkEnd w:id="27"/>
    <w:bookmarkStart w:name="z31" w:id="28"/>
    <w:p>
      <w:pPr>
        <w:spacing w:after="0"/>
        <w:ind w:left="0"/>
        <w:jc w:val="both"/>
      </w:pPr>
      <w:r>
        <w:rPr>
          <w:rFonts w:ascii="Times New Roman"/>
          <w:b w:val="false"/>
          <w:i w:val="false"/>
          <w:color w:val="000000"/>
          <w:sz w:val="28"/>
        </w:rPr>
        <w:t>
      22. Эпидемиологиялық көрсеткіштер бойынша АПВ вакцинасымен иммундау кезінде ҚҚП-пен аралық сақталмайды.</w:t>
      </w:r>
    </w:p>
    <w:bookmarkEnd w:id="28"/>
    <w:bookmarkStart w:name="z32" w:id="29"/>
    <w:p>
      <w:pPr>
        <w:spacing w:after="0"/>
        <w:ind w:left="0"/>
        <w:jc w:val="both"/>
      </w:pPr>
      <w:r>
        <w:rPr>
          <w:rFonts w:ascii="Times New Roman"/>
          <w:b w:val="false"/>
          <w:i w:val="false"/>
          <w:color w:val="000000"/>
          <w:sz w:val="28"/>
        </w:rPr>
        <w:t>
      23. Иммундау кезінде мыналарды:</w:t>
      </w:r>
    </w:p>
    <w:bookmarkEnd w:id="29"/>
    <w:p>
      <w:pPr>
        <w:spacing w:after="0"/>
        <w:ind w:left="0"/>
        <w:jc w:val="both"/>
      </w:pPr>
      <w:r>
        <w:rPr>
          <w:rFonts w:ascii="Times New Roman"/>
          <w:b w:val="false"/>
          <w:i w:val="false"/>
          <w:color w:val="000000"/>
          <w:sz w:val="28"/>
        </w:rPr>
        <w:t>
      1) тырысқаққа және А және В паратифке қарсы вакцинамен сары қызбаға қарсы вакцинаны;</w:t>
      </w:r>
    </w:p>
    <w:p>
      <w:pPr>
        <w:spacing w:after="0"/>
        <w:ind w:left="0"/>
        <w:jc w:val="both"/>
      </w:pPr>
      <w:r>
        <w:rPr>
          <w:rFonts w:ascii="Times New Roman"/>
          <w:b w:val="false"/>
          <w:i w:val="false"/>
          <w:color w:val="000000"/>
          <w:sz w:val="28"/>
        </w:rPr>
        <w:t>
      2) іш сүзегіне қарсы тірі вакцинаны және обаға қарсы вакцинаны;</w:t>
      </w:r>
    </w:p>
    <w:p>
      <w:pPr>
        <w:spacing w:after="0"/>
        <w:ind w:left="0"/>
        <w:jc w:val="both"/>
      </w:pPr>
      <w:r>
        <w:rPr>
          <w:rFonts w:ascii="Times New Roman"/>
          <w:b w:val="false"/>
          <w:i w:val="false"/>
          <w:color w:val="000000"/>
          <w:sz w:val="28"/>
        </w:rPr>
        <w:t>
      3) дифтерияға, сіреспеге, көкжөтелге (жасушасыз), ВВГ-ға, полиомиелитке (белсенділігі жойылған вакцина), b түрінің гемофильді инфекциясына қарсы құрамдастырылған вакцинаны және желшешекке қарсы вакцинаны қосуға болмайды.</w:t>
      </w:r>
    </w:p>
    <w:bookmarkStart w:name="z33" w:id="30"/>
    <w:p>
      <w:pPr>
        <w:spacing w:after="0"/>
        <w:ind w:left="0"/>
        <w:jc w:val="both"/>
      </w:pPr>
      <w:r>
        <w:rPr>
          <w:rFonts w:ascii="Times New Roman"/>
          <w:b w:val="false"/>
          <w:i w:val="false"/>
          <w:color w:val="000000"/>
          <w:sz w:val="28"/>
        </w:rPr>
        <w:t>
      24. Вакцина дозаларының арасындағы аралықтар препаратты қолдану жөніндегі нұсқаулыққа сәйкес сақталады.</w:t>
      </w:r>
    </w:p>
    <w:bookmarkEnd w:id="30"/>
    <w:bookmarkStart w:name="z34" w:id="31"/>
    <w:p>
      <w:pPr>
        <w:spacing w:after="0"/>
        <w:ind w:left="0"/>
        <w:jc w:val="both"/>
      </w:pPr>
      <w:r>
        <w:rPr>
          <w:rFonts w:ascii="Times New Roman"/>
          <w:b w:val="false"/>
          <w:i w:val="false"/>
          <w:color w:val="000000"/>
          <w:sz w:val="28"/>
        </w:rPr>
        <w:t>
      25. "Ашылған құтыларды" пайдалануға мына:</w:t>
      </w:r>
    </w:p>
    <w:bookmarkEnd w:id="31"/>
    <w:p>
      <w:pPr>
        <w:spacing w:after="0"/>
        <w:ind w:left="0"/>
        <w:jc w:val="both"/>
      </w:pPr>
      <w:r>
        <w:rPr>
          <w:rFonts w:ascii="Times New Roman"/>
          <w:b w:val="false"/>
          <w:i w:val="false"/>
          <w:color w:val="000000"/>
          <w:sz w:val="28"/>
        </w:rPr>
        <w:t>
      1) препараттың жарамдылық мерзімі аяқталмаған;</w:t>
      </w:r>
    </w:p>
    <w:p>
      <w:pPr>
        <w:spacing w:after="0"/>
        <w:ind w:left="0"/>
        <w:jc w:val="both"/>
      </w:pPr>
      <w:r>
        <w:rPr>
          <w:rFonts w:ascii="Times New Roman"/>
          <w:b w:val="false"/>
          <w:i w:val="false"/>
          <w:color w:val="000000"/>
          <w:sz w:val="28"/>
        </w:rPr>
        <w:t>
      2) сақтау температурасы сақталған;</w:t>
      </w:r>
    </w:p>
    <w:p>
      <w:pPr>
        <w:spacing w:after="0"/>
        <w:ind w:left="0"/>
        <w:jc w:val="both"/>
      </w:pPr>
      <w:r>
        <w:rPr>
          <w:rFonts w:ascii="Times New Roman"/>
          <w:b w:val="false"/>
          <w:i w:val="false"/>
          <w:color w:val="000000"/>
          <w:sz w:val="28"/>
        </w:rPr>
        <w:t>
      3) стерильдігі сақталған;</w:t>
      </w:r>
    </w:p>
    <w:p>
      <w:pPr>
        <w:spacing w:after="0"/>
        <w:ind w:left="0"/>
        <w:jc w:val="both"/>
      </w:pPr>
      <w:r>
        <w:rPr>
          <w:rFonts w:ascii="Times New Roman"/>
          <w:b w:val="false"/>
          <w:i w:val="false"/>
          <w:color w:val="000000"/>
          <w:sz w:val="28"/>
        </w:rPr>
        <w:t>
      4) вакцинаның көзге көрінетін өзгерістері болмаған жағдайларда жол беріледі.</w:t>
      </w:r>
    </w:p>
    <w:bookmarkStart w:name="z35" w:id="32"/>
    <w:p>
      <w:pPr>
        <w:spacing w:after="0"/>
        <w:ind w:left="0"/>
        <w:jc w:val="both"/>
      </w:pPr>
      <w:r>
        <w:rPr>
          <w:rFonts w:ascii="Times New Roman"/>
          <w:b w:val="false"/>
          <w:i w:val="false"/>
          <w:color w:val="000000"/>
          <w:sz w:val="28"/>
        </w:rPr>
        <w:t>
      26. Құрамында АКДС бар вакцинаның, АДС-М, АС, полиомиелитке, пневмококк инфекциясына қарсы вакциналардың, "А" және "В" гепатиттеріне қарсы вакциналардың "ашылған құтыларын" осы Санитариялық қағидалардың 25-тармағында баяндалған шарттар сақталған жағдайда үш тәулік ішінде пайдалануға жол беріледі.</w:t>
      </w:r>
    </w:p>
    <w:bookmarkEnd w:id="32"/>
    <w:bookmarkStart w:name="z36" w:id="33"/>
    <w:p>
      <w:pPr>
        <w:spacing w:after="0"/>
        <w:ind w:left="0"/>
        <w:jc w:val="both"/>
      </w:pPr>
      <w:r>
        <w:rPr>
          <w:rFonts w:ascii="Times New Roman"/>
          <w:b w:val="false"/>
          <w:i w:val="false"/>
          <w:color w:val="000000"/>
          <w:sz w:val="28"/>
        </w:rPr>
        <w:t>
      27. Вакциналардың "ашылған құтыларының" заттаңбасында құтыларды ашу күні мен уақыты көрсетіледі.</w:t>
      </w:r>
    </w:p>
    <w:bookmarkEnd w:id="33"/>
    <w:bookmarkStart w:name="z37" w:id="34"/>
    <w:p>
      <w:pPr>
        <w:spacing w:after="0"/>
        <w:ind w:left="0"/>
        <w:jc w:val="both"/>
      </w:pPr>
      <w:r>
        <w:rPr>
          <w:rFonts w:ascii="Times New Roman"/>
          <w:b w:val="false"/>
          <w:i w:val="false"/>
          <w:color w:val="000000"/>
          <w:sz w:val="28"/>
        </w:rPr>
        <w:t>
      28. "Ашылған құтыларды" бір егу кабинетінен екіншісіне тасымалдауға жол берілмейді.</w:t>
      </w:r>
    </w:p>
    <w:bookmarkEnd w:id="34"/>
    <w:bookmarkStart w:name="z38" w:id="35"/>
    <w:p>
      <w:pPr>
        <w:spacing w:after="0"/>
        <w:ind w:left="0"/>
        <w:jc w:val="both"/>
      </w:pPr>
      <w:r>
        <w:rPr>
          <w:rFonts w:ascii="Times New Roman"/>
          <w:b w:val="false"/>
          <w:i w:val="false"/>
          <w:color w:val="000000"/>
          <w:sz w:val="28"/>
        </w:rPr>
        <w:t>
      29. Қызылшаға, қызамыққа, паротитке, туберкулезге, сары қызбаға қарсы вакциналар еріткіштермен араластырылғаннан кейін тез арада немесе егер, нұсқаулықта рұқсат етілген болса, кейіннен вакциналардың қалдықтары жойыла отырып, 6 сағат ішінде пайдаланылады.</w:t>
      </w:r>
    </w:p>
    <w:bookmarkEnd w:id="35"/>
    <w:bookmarkStart w:name="z39" w:id="36"/>
    <w:p>
      <w:pPr>
        <w:spacing w:after="0"/>
        <w:ind w:left="0"/>
        <w:jc w:val="both"/>
      </w:pPr>
      <w:r>
        <w:rPr>
          <w:rFonts w:ascii="Times New Roman"/>
          <w:b w:val="false"/>
          <w:i w:val="false"/>
          <w:color w:val="000000"/>
          <w:sz w:val="28"/>
        </w:rPr>
        <w:t>
      30. Ампулаларда шығарылатын МИБП ашылғаннан кейін дереу пайдаланылады.</w:t>
      </w:r>
    </w:p>
    <w:bookmarkEnd w:id="36"/>
    <w:bookmarkStart w:name="z40" w:id="37"/>
    <w:p>
      <w:pPr>
        <w:spacing w:after="0"/>
        <w:ind w:left="0"/>
        <w:jc w:val="both"/>
      </w:pPr>
      <w:r>
        <w:rPr>
          <w:rFonts w:ascii="Times New Roman"/>
          <w:b w:val="false"/>
          <w:i w:val="false"/>
          <w:color w:val="000000"/>
          <w:sz w:val="28"/>
        </w:rPr>
        <w:t>
      31. Егу бригадалары тұрғындарды үйлерінде иммундау кезінде пайдаланылған құтылар, оның ішінде вакциналардың қалдықтары бар құтылар жұмыс күнінің соңында жойылады.</w:t>
      </w:r>
    </w:p>
    <w:bookmarkEnd w:id="37"/>
    <w:bookmarkStart w:name="z41" w:id="38"/>
    <w:p>
      <w:pPr>
        <w:spacing w:after="0"/>
        <w:ind w:left="0"/>
        <w:jc w:val="left"/>
      </w:pPr>
      <w:r>
        <w:rPr>
          <w:rFonts w:ascii="Times New Roman"/>
          <w:b/>
          <w:i w:val="false"/>
          <w:color w:val="000000"/>
        </w:rPr>
        <w:t xml:space="preserve"> 3. Профилактикалық егуді жүргізуге арналған үй-жайларға қойылатын санитариялық-эпидемиологиялық талаптар</w:t>
      </w:r>
    </w:p>
    <w:bookmarkEnd w:id="38"/>
    <w:bookmarkStart w:name="z42" w:id="39"/>
    <w:p>
      <w:pPr>
        <w:spacing w:after="0"/>
        <w:ind w:left="0"/>
        <w:jc w:val="both"/>
      </w:pPr>
      <w:r>
        <w:rPr>
          <w:rFonts w:ascii="Times New Roman"/>
          <w:b w:val="false"/>
          <w:i w:val="false"/>
          <w:color w:val="000000"/>
          <w:sz w:val="28"/>
        </w:rPr>
        <w:t>
      32. Профилактикалық егу жүргізілетін үй-жайда (бұдан әрі – егу кабинеті) басқа медициналық емшараларды (манипуляцияларды) жүргізуге жол берілмейді.</w:t>
      </w:r>
    </w:p>
    <w:bookmarkEnd w:id="39"/>
    <w:bookmarkStart w:name="z43" w:id="40"/>
    <w:p>
      <w:pPr>
        <w:spacing w:after="0"/>
        <w:ind w:left="0"/>
        <w:jc w:val="both"/>
      </w:pPr>
      <w:r>
        <w:rPr>
          <w:rFonts w:ascii="Times New Roman"/>
          <w:b w:val="false"/>
          <w:i w:val="false"/>
          <w:color w:val="000000"/>
          <w:sz w:val="28"/>
        </w:rPr>
        <w:t>
      33. Егу кабинетінің ішкі өңделуі ылғалды жинауға және дезинфекцияға төзімді тегіс беттен тұрады. Егу кабинетінде: табиғи жарықтандырудың, орталықтандырылған сумен жабдықтаудың, кәріздің, жылудың, қол жууға арналған раковинаның болуы көзделеді. Орталықтандырылған сумен жабдықтау және кәріз болмаған жағдайда, персоналдың санитариялық-гигиеналық режимді және жеке гигиенаны сақтауы үшін жағдайлар жасалады.</w:t>
      </w:r>
    </w:p>
    <w:bookmarkEnd w:id="40"/>
    <w:bookmarkStart w:name="z44" w:id="41"/>
    <w:p>
      <w:pPr>
        <w:spacing w:after="0"/>
        <w:ind w:left="0"/>
        <w:jc w:val="both"/>
      </w:pPr>
      <w:r>
        <w:rPr>
          <w:rFonts w:ascii="Times New Roman"/>
          <w:b w:val="false"/>
          <w:i w:val="false"/>
          <w:color w:val="000000"/>
          <w:sz w:val="28"/>
        </w:rPr>
        <w:t>
      34. Егу кабинеті мынадай жабдықпен жарақтандырылады:</w:t>
      </w:r>
    </w:p>
    <w:bookmarkEnd w:id="41"/>
    <w:p>
      <w:pPr>
        <w:spacing w:after="0"/>
        <w:ind w:left="0"/>
        <w:jc w:val="both"/>
      </w:pPr>
      <w:r>
        <w:rPr>
          <w:rFonts w:ascii="Times New Roman"/>
          <w:b w:val="false"/>
          <w:i w:val="false"/>
          <w:color w:val="000000"/>
          <w:sz w:val="28"/>
        </w:rPr>
        <w:t>
      1) қолайлы температуралық режимді қамтамасыз ететін сыйымдылығы МИБП-ды сақтау үшін жеткілікті тоңазытқыш;</w:t>
      </w:r>
    </w:p>
    <w:p>
      <w:pPr>
        <w:spacing w:after="0"/>
        <w:ind w:left="0"/>
        <w:jc w:val="both"/>
      </w:pPr>
      <w:r>
        <w:rPr>
          <w:rFonts w:ascii="Times New Roman"/>
          <w:b w:val="false"/>
          <w:i w:val="false"/>
          <w:color w:val="000000"/>
          <w:sz w:val="28"/>
        </w:rPr>
        <w:t>
      2) МИБП-ды тасымалдауға және жұмыс күні ішінде сақтауға арналған термоконтейнер немесе тоңазыту сөмкесі;</w:t>
      </w:r>
    </w:p>
    <w:p>
      <w:pPr>
        <w:spacing w:after="0"/>
        <w:ind w:left="0"/>
        <w:jc w:val="both"/>
      </w:pPr>
      <w:r>
        <w:rPr>
          <w:rFonts w:ascii="Times New Roman"/>
          <w:b w:val="false"/>
          <w:i w:val="false"/>
          <w:color w:val="000000"/>
          <w:sz w:val="28"/>
        </w:rPr>
        <w:t>
      3) электр қуаты апатты ажыраған жағдайда МИБП-ды уақытша сақтауға арналған термоконтейнер;</w:t>
      </w:r>
    </w:p>
    <w:p>
      <w:pPr>
        <w:spacing w:after="0"/>
        <w:ind w:left="0"/>
        <w:jc w:val="both"/>
      </w:pPr>
      <w:r>
        <w:rPr>
          <w:rFonts w:ascii="Times New Roman"/>
          <w:b w:val="false"/>
          <w:i w:val="false"/>
          <w:color w:val="000000"/>
          <w:sz w:val="28"/>
        </w:rPr>
        <w:t>
      4) жұмыс үстелі, орындықтар;</w:t>
      </w:r>
    </w:p>
    <w:p>
      <w:pPr>
        <w:spacing w:after="0"/>
        <w:ind w:left="0"/>
        <w:jc w:val="both"/>
      </w:pPr>
      <w:r>
        <w:rPr>
          <w:rFonts w:ascii="Times New Roman"/>
          <w:b w:val="false"/>
          <w:i w:val="false"/>
          <w:color w:val="000000"/>
          <w:sz w:val="28"/>
        </w:rPr>
        <w:t>
      5) МИБП-ды пайдалануға дайындауға арналған медициналық үстел;</w:t>
      </w:r>
    </w:p>
    <w:p>
      <w:pPr>
        <w:spacing w:after="0"/>
        <w:ind w:left="0"/>
        <w:jc w:val="both"/>
      </w:pPr>
      <w:r>
        <w:rPr>
          <w:rFonts w:ascii="Times New Roman"/>
          <w:b w:val="false"/>
          <w:i w:val="false"/>
          <w:color w:val="000000"/>
          <w:sz w:val="28"/>
        </w:rPr>
        <w:t>
      6) аспаптар мен дәрілік заттарды сақтауға арналған медициналық шкаф;</w:t>
      </w:r>
    </w:p>
    <w:p>
      <w:pPr>
        <w:spacing w:after="0"/>
        <w:ind w:left="0"/>
        <w:jc w:val="both"/>
      </w:pPr>
      <w:r>
        <w:rPr>
          <w:rFonts w:ascii="Times New Roman"/>
          <w:b w:val="false"/>
          <w:i w:val="false"/>
          <w:color w:val="000000"/>
          <w:sz w:val="28"/>
        </w:rPr>
        <w:t>
      7) жөргекке орау үстелі және (немесе) медициналық кушетка;</w:t>
      </w:r>
    </w:p>
    <w:p>
      <w:pPr>
        <w:spacing w:after="0"/>
        <w:ind w:left="0"/>
        <w:jc w:val="both"/>
      </w:pPr>
      <w:r>
        <w:rPr>
          <w:rFonts w:ascii="Times New Roman"/>
          <w:b w:val="false"/>
          <w:i w:val="false"/>
          <w:color w:val="000000"/>
          <w:sz w:val="28"/>
        </w:rPr>
        <w:t>
      8) стерильді материал салынған бикс;</w:t>
      </w:r>
    </w:p>
    <w:p>
      <w:pPr>
        <w:spacing w:after="0"/>
        <w:ind w:left="0"/>
        <w:jc w:val="both"/>
      </w:pPr>
      <w:r>
        <w:rPr>
          <w:rFonts w:ascii="Times New Roman"/>
          <w:b w:val="false"/>
          <w:i w:val="false"/>
          <w:color w:val="000000"/>
          <w:sz w:val="28"/>
        </w:rPr>
        <w:t>
      9) тонометр, термометрлер, бір рет қолданылатын шприцтер, шпательдер;</w:t>
      </w:r>
    </w:p>
    <w:p>
      <w:pPr>
        <w:spacing w:after="0"/>
        <w:ind w:left="0"/>
        <w:jc w:val="both"/>
      </w:pPr>
      <w:r>
        <w:rPr>
          <w:rFonts w:ascii="Times New Roman"/>
          <w:b w:val="false"/>
          <w:i w:val="false"/>
          <w:color w:val="000000"/>
          <w:sz w:val="28"/>
        </w:rPr>
        <w:t>
      10) МИБП-дың қалдықтарын зарарсыздандыруға арналған ыдыс;</w:t>
      </w:r>
    </w:p>
    <w:p>
      <w:pPr>
        <w:spacing w:after="0"/>
        <w:ind w:left="0"/>
        <w:jc w:val="both"/>
      </w:pPr>
      <w:r>
        <w:rPr>
          <w:rFonts w:ascii="Times New Roman"/>
          <w:b w:val="false"/>
          <w:i w:val="false"/>
          <w:color w:val="000000"/>
          <w:sz w:val="28"/>
        </w:rPr>
        <w:t>
      11) пайдаланылған бір рет қолданылатын шприцтерді қауіпсіз кәдеге жаратуға арналған контейнер (бұдан әрі – ҚКК).</w:t>
      </w:r>
    </w:p>
    <w:bookmarkStart w:name="z45" w:id="42"/>
    <w:p>
      <w:pPr>
        <w:spacing w:after="0"/>
        <w:ind w:left="0"/>
        <w:jc w:val="both"/>
      </w:pPr>
      <w:r>
        <w:rPr>
          <w:rFonts w:ascii="Times New Roman"/>
          <w:b w:val="false"/>
          <w:i w:val="false"/>
          <w:color w:val="000000"/>
          <w:sz w:val="28"/>
        </w:rPr>
        <w:t>
      35. Егу кабинеті шокқа қарсы терапияның қажетті дәрілік препараттарымен қамтамасыз етіледі.</w:t>
      </w:r>
    </w:p>
    <w:bookmarkEnd w:id="42"/>
    <w:bookmarkStart w:name="z46" w:id="43"/>
    <w:p>
      <w:pPr>
        <w:spacing w:after="0"/>
        <w:ind w:left="0"/>
        <w:jc w:val="both"/>
      </w:pPr>
      <w:r>
        <w:rPr>
          <w:rFonts w:ascii="Times New Roman"/>
          <w:b w:val="false"/>
          <w:i w:val="false"/>
          <w:color w:val="000000"/>
          <w:sz w:val="28"/>
        </w:rPr>
        <w:t>
      36. Автокөлікпен, термоконтейнермен, егу материалымен, бір рет қолданылатын және өздігінен оқшауланатын шприцтермен, шокқа қарсы препараттармен толықтырылған көшпелі егу бригадасының құрамына білікті дәрігер және профилактикалық егу жүргізуге рұқсаты бар егу мейірбикесі кіреді.</w:t>
      </w:r>
    </w:p>
    <w:bookmarkEnd w:id="43"/>
    <w:bookmarkStart w:name="z47" w:id="44"/>
    <w:p>
      <w:pPr>
        <w:spacing w:after="0"/>
        <w:ind w:left="0"/>
        <w:jc w:val="left"/>
      </w:pPr>
      <w:r>
        <w:rPr>
          <w:rFonts w:ascii="Times New Roman"/>
          <w:b/>
          <w:i w:val="false"/>
          <w:color w:val="000000"/>
        </w:rPr>
        <w:t xml:space="preserve"> 4. Вакциналарды егуге және егілген адамның вакцинация</w:t>
      </w:r>
      <w:r>
        <w:br/>
      </w:r>
      <w:r>
        <w:rPr>
          <w:rFonts w:ascii="Times New Roman"/>
          <w:b/>
          <w:i w:val="false"/>
          <w:color w:val="000000"/>
        </w:rPr>
        <w:t>кезеңінен кейінгі жағдайын бақылауға қойылатын</w:t>
      </w:r>
      <w:r>
        <w:br/>
      </w:r>
      <w:r>
        <w:rPr>
          <w:rFonts w:ascii="Times New Roman"/>
          <w:b/>
          <w:i w:val="false"/>
          <w:color w:val="000000"/>
        </w:rPr>
        <w:t>санитариялық-эпидемиологиялық талаптар</w:t>
      </w:r>
    </w:p>
    <w:bookmarkEnd w:id="44"/>
    <w:bookmarkStart w:name="z48" w:id="45"/>
    <w:p>
      <w:pPr>
        <w:spacing w:after="0"/>
        <w:ind w:left="0"/>
        <w:jc w:val="both"/>
      </w:pPr>
      <w:r>
        <w:rPr>
          <w:rFonts w:ascii="Times New Roman"/>
          <w:b w:val="false"/>
          <w:i w:val="false"/>
          <w:color w:val="000000"/>
          <w:sz w:val="28"/>
        </w:rPr>
        <w:t xml:space="preserve">
      37. Профилактикалық егу жүргізудің алдында дәрігер, ол болмағанда фельдшер егілетін адамды тексеріп-қарайды, иммундауға қарсы көрсетілімдер болмаған жағдайда егілетін адамның </w:t>
      </w:r>
      <w:r>
        <w:rPr>
          <w:rFonts w:ascii="Times New Roman"/>
          <w:b w:val="false"/>
          <w:i w:val="false"/>
          <w:color w:val="000000"/>
          <w:sz w:val="28"/>
        </w:rPr>
        <w:t>медициналық құжатына</w:t>
      </w:r>
      <w:r>
        <w:rPr>
          <w:rFonts w:ascii="Times New Roman"/>
          <w:b w:val="false"/>
          <w:i w:val="false"/>
          <w:color w:val="000000"/>
          <w:sz w:val="28"/>
        </w:rPr>
        <w:t xml:space="preserve"> егу жүргізуге рұқсатты ресімдейді, егілетін адамға немесе оның ата-анасына немесе заңды өкіліне профилактикалық егу, иммундаудан кейінгі ықтимал реакциялар және қолайсыз көрсетілімдер, егуден бас тарту салдары туралы толық және объективті ақпарат береді.</w:t>
      </w:r>
    </w:p>
    <w:bookmarkEnd w:id="45"/>
    <w:p>
      <w:pPr>
        <w:spacing w:after="0"/>
        <w:ind w:left="0"/>
        <w:jc w:val="both"/>
      </w:pPr>
      <w:r>
        <w:rPr>
          <w:rFonts w:ascii="Times New Roman"/>
          <w:b w:val="false"/>
          <w:i w:val="false"/>
          <w:color w:val="000000"/>
          <w:sz w:val="28"/>
        </w:rPr>
        <w:t xml:space="preserve">
      Профилактикалық егуді жүргізуге ерікті ақпараттандырылған келісім немесе бас тарту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түрде ресімделеді.</w:t>
      </w:r>
    </w:p>
    <w:bookmarkStart w:name="z49" w:id="46"/>
    <w:p>
      <w:pPr>
        <w:spacing w:after="0"/>
        <w:ind w:left="0"/>
        <w:jc w:val="both"/>
      </w:pPr>
      <w:r>
        <w:rPr>
          <w:rFonts w:ascii="Times New Roman"/>
          <w:b w:val="false"/>
          <w:i w:val="false"/>
          <w:color w:val="000000"/>
          <w:sz w:val="28"/>
        </w:rPr>
        <w:t xml:space="preserve">
      38. Профилактикалық егуді жүргізу алдында егілетін адамға немесе оның ата-анасына немесе кәмелетке толмағандардың және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іс-әрекетке қабілетсіз деп танылған азаматтардың </w:t>
      </w:r>
      <w:r>
        <w:rPr>
          <w:rFonts w:ascii="Times New Roman"/>
          <w:b w:val="false"/>
          <w:i w:val="false"/>
          <w:color w:val="000000"/>
          <w:sz w:val="28"/>
        </w:rPr>
        <w:t>заңды өкілдеріне</w:t>
      </w:r>
      <w:r>
        <w:rPr>
          <w:rFonts w:ascii="Times New Roman"/>
          <w:b w:val="false"/>
          <w:i w:val="false"/>
          <w:color w:val="000000"/>
          <w:sz w:val="28"/>
        </w:rPr>
        <w:t xml:space="preserve"> сауал жүргізу медицина қызметкерлеріне арналған сауалнама бойынша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46"/>
    <w:bookmarkStart w:name="z50" w:id="47"/>
    <w:p>
      <w:pPr>
        <w:spacing w:after="0"/>
        <w:ind w:left="0"/>
        <w:jc w:val="both"/>
      </w:pPr>
      <w:r>
        <w:rPr>
          <w:rFonts w:ascii="Times New Roman"/>
          <w:b w:val="false"/>
          <w:i w:val="false"/>
          <w:color w:val="000000"/>
          <w:sz w:val="28"/>
        </w:rPr>
        <w:t xml:space="preserve">
      39. Профилактикалық егуді жүргізуге қарсы көрсетілімдер осы Санитариялық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7"/>
    <w:p>
      <w:pPr>
        <w:spacing w:after="0"/>
        <w:ind w:left="0"/>
        <w:jc w:val="both"/>
      </w:pPr>
      <w:r>
        <w:rPr>
          <w:rFonts w:ascii="Times New Roman"/>
          <w:b w:val="false"/>
          <w:i w:val="false"/>
          <w:color w:val="000000"/>
          <w:sz w:val="28"/>
        </w:rPr>
        <w:t>
      Инфекциясы бар науқаспен қарым-қатынаста болу, шектеу іс-шаралары жоспарлы егу жүргізу үшін қарсы көрсетілім болып табылмайды.</w:t>
      </w:r>
    </w:p>
    <w:bookmarkStart w:name="z51" w:id="48"/>
    <w:p>
      <w:pPr>
        <w:spacing w:after="0"/>
        <w:ind w:left="0"/>
        <w:jc w:val="both"/>
      </w:pPr>
      <w:r>
        <w:rPr>
          <w:rFonts w:ascii="Times New Roman"/>
          <w:b w:val="false"/>
          <w:i w:val="false"/>
          <w:color w:val="000000"/>
          <w:sz w:val="28"/>
        </w:rPr>
        <w:t xml:space="preserve">
      40. Адамның иммун тапшылығы вирусымен (бұдан әрі – АИТВ-инфекция) өмір сүретін адамдарға профилактикалық егуді ұйымдастыру және жүргізу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48"/>
    <w:bookmarkStart w:name="z52" w:id="49"/>
    <w:p>
      <w:pPr>
        <w:spacing w:after="0"/>
        <w:ind w:left="0"/>
        <w:jc w:val="both"/>
      </w:pPr>
      <w:r>
        <w:rPr>
          <w:rFonts w:ascii="Times New Roman"/>
          <w:b w:val="false"/>
          <w:i w:val="false"/>
          <w:color w:val="000000"/>
          <w:sz w:val="28"/>
        </w:rPr>
        <w:t>
      41. Егуді алғаннан кейін егілген адамдар ИКҚК туындаған жағдайда шаралар қабылдау үшін 30 минут бойы медициналық ұйымда медицина қызметкерінің бақылауында болады. Кейіннен медицина қызметкер өлі немесе белсенділігі жойылған вакцинаны енгізгеннен кейін алғашқы үш күнде және тірі вакцинаны енгізгеннен кейін 5-6 және 10-11 күнінде үйде бақылауды қамтамасыз етеді.</w:t>
      </w:r>
    </w:p>
    <w:bookmarkEnd w:id="49"/>
    <w:bookmarkStart w:name="z53" w:id="50"/>
    <w:p>
      <w:pPr>
        <w:spacing w:after="0"/>
        <w:ind w:left="0"/>
        <w:jc w:val="both"/>
      </w:pPr>
      <w:r>
        <w:rPr>
          <w:rFonts w:ascii="Times New Roman"/>
          <w:b w:val="false"/>
          <w:i w:val="false"/>
          <w:color w:val="000000"/>
          <w:sz w:val="28"/>
        </w:rPr>
        <w:t>
      42. Құрамында АКДС бар вакцинаны енгізгеннен кейін клиникалық көрсетілімдері болған жағдайда егілген адамға егуден кейін 1 сағаттан соң әр 6 сағат сайын, бірақ тәулігіне 4 реттен көп емес 1 килограмм салмаққа 10-15 миллиграмнан 1-3 тәулік аралығында парацетамол бере отырып, ИКҚК профилактикасы жүргізіледі.</w:t>
      </w:r>
    </w:p>
    <w:bookmarkEnd w:id="50"/>
    <w:bookmarkStart w:name="z54" w:id="51"/>
    <w:p>
      <w:pPr>
        <w:spacing w:after="0"/>
        <w:ind w:left="0"/>
        <w:jc w:val="both"/>
      </w:pPr>
      <w:r>
        <w:rPr>
          <w:rFonts w:ascii="Times New Roman"/>
          <w:b w:val="false"/>
          <w:i w:val="false"/>
          <w:color w:val="000000"/>
          <w:sz w:val="28"/>
        </w:rPr>
        <w:t>
      43. Медицина қызметкері тексеру кезінде ИКҚК туындаған жағдайда медициналық көмекке жүгіну қажеттігі туралы егілетін адамға немесе егілетін балалардың ата-аналарына түсіндіру жұмысын жүргізеді.</w:t>
      </w:r>
    </w:p>
    <w:bookmarkEnd w:id="51"/>
    <w:bookmarkStart w:name="z55" w:id="52"/>
    <w:p>
      <w:pPr>
        <w:spacing w:after="0"/>
        <w:ind w:left="0"/>
        <w:jc w:val="both"/>
      </w:pPr>
      <w:r>
        <w:rPr>
          <w:rFonts w:ascii="Times New Roman"/>
          <w:b w:val="false"/>
          <w:i w:val="false"/>
          <w:color w:val="000000"/>
          <w:sz w:val="28"/>
        </w:rPr>
        <w:t>
      44. ИКҚК-ны дифференциалды диагностикалау кезінде мыналар клиникалық критерийлер болып табылады:</w:t>
      </w:r>
    </w:p>
    <w:bookmarkEnd w:id="52"/>
    <w:p>
      <w:pPr>
        <w:spacing w:after="0"/>
        <w:ind w:left="0"/>
        <w:jc w:val="both"/>
      </w:pPr>
      <w:r>
        <w:rPr>
          <w:rFonts w:ascii="Times New Roman"/>
          <w:b w:val="false"/>
          <w:i w:val="false"/>
          <w:color w:val="000000"/>
          <w:sz w:val="28"/>
        </w:rPr>
        <w:t>
      1) белсенділігі жойылған вакциналармен иммундаудан кейін жоғары температурамен, фебрильді құрысумен бірге өтетін жалпы ауыр реакциялар егуден соң алғашқы 3 күнде пайда болады;</w:t>
      </w:r>
    </w:p>
    <w:p>
      <w:pPr>
        <w:spacing w:after="0"/>
        <w:ind w:left="0"/>
        <w:jc w:val="both"/>
      </w:pPr>
      <w:r>
        <w:rPr>
          <w:rFonts w:ascii="Times New Roman"/>
          <w:b w:val="false"/>
          <w:i w:val="false"/>
          <w:color w:val="000000"/>
          <w:sz w:val="28"/>
        </w:rPr>
        <w:t>
      2) тірі вакциналарға реакциялар (егуден кейін алғашқы сағаттарда пайда болатын шұғыл түрдегі аллергиялық реакциялардан басқа) қызылша вакцинасынан кейін төртінші күннен ерте және 12-14-күндерден, қызамық вакцинасынан кейін 20-25-күндерден, полиомиелит, паротит және паротит компоненті бар құрамдастырылған вакциналардан кейін отыз күннен кеш пайда бола алмайды;</w:t>
      </w:r>
    </w:p>
    <w:p>
      <w:pPr>
        <w:spacing w:after="0"/>
        <w:ind w:left="0"/>
        <w:jc w:val="both"/>
      </w:pPr>
      <w:r>
        <w:rPr>
          <w:rFonts w:ascii="Times New Roman"/>
          <w:b w:val="false"/>
          <w:i w:val="false"/>
          <w:color w:val="000000"/>
          <w:sz w:val="28"/>
        </w:rPr>
        <w:t>
      3) менингеальды құбылыстар паротит вакцинасынан басқа белсенділігі жойылған вакциналарды, анатоксиндерді және тірі вакциналарды енгізгеннен кейінгі асқынуларға тән емес;</w:t>
      </w:r>
    </w:p>
    <w:p>
      <w:pPr>
        <w:spacing w:after="0"/>
        <w:ind w:left="0"/>
        <w:jc w:val="both"/>
      </w:pPr>
      <w:r>
        <w:rPr>
          <w:rFonts w:ascii="Times New Roman"/>
          <w:b w:val="false"/>
          <w:i w:val="false"/>
          <w:color w:val="000000"/>
          <w:sz w:val="28"/>
        </w:rPr>
        <w:t>
      4) энцефалопатия паротит және полиомиелит вакциналарын және анатоксиндерді енгізгеннен кейінгі реакцияларға тән емес;</w:t>
      </w:r>
    </w:p>
    <w:p>
      <w:pPr>
        <w:spacing w:after="0"/>
        <w:ind w:left="0"/>
        <w:jc w:val="both"/>
      </w:pPr>
      <w:r>
        <w:rPr>
          <w:rFonts w:ascii="Times New Roman"/>
          <w:b w:val="false"/>
          <w:i w:val="false"/>
          <w:color w:val="000000"/>
          <w:sz w:val="28"/>
        </w:rPr>
        <w:t>
      5) "вакцинадан кейінгі энцефалит" диагнозы, ең алдымен, жалпы ми симптоматикалы ауруларының – орталық жүйке жүйесі (бұдан әрі - ОЖЖ) ісіктерінің, тұмаудың, пневмонияның, менингококк инфекцияларының болмауын қажет етеді;</w:t>
      </w:r>
    </w:p>
    <w:p>
      <w:pPr>
        <w:spacing w:after="0"/>
        <w:ind w:left="0"/>
        <w:jc w:val="both"/>
      </w:pPr>
      <w:r>
        <w:rPr>
          <w:rFonts w:ascii="Times New Roman"/>
          <w:b w:val="false"/>
          <w:i w:val="false"/>
          <w:color w:val="000000"/>
          <w:sz w:val="28"/>
        </w:rPr>
        <w:t>
      6) ішек, бүйрек симптомдары, жүрек функциясының жеткіліксіздігі, тыныс алу жеткіліксіздігі асқынуларға тән емес және бірге өтетін аурулардың белгілері болып табылады;</w:t>
      </w:r>
    </w:p>
    <w:p>
      <w:pPr>
        <w:spacing w:after="0"/>
        <w:ind w:left="0"/>
        <w:jc w:val="both"/>
      </w:pPr>
      <w:r>
        <w:rPr>
          <w:rFonts w:ascii="Times New Roman"/>
          <w:b w:val="false"/>
          <w:i w:val="false"/>
          <w:color w:val="000000"/>
          <w:sz w:val="28"/>
        </w:rPr>
        <w:t>
      7) катаральдық синдром егуден кейін бесінші күннен ерте емес және 12-14-күндерден кешіктірмей пайда болған жағдайда қызылшаға, қызамыққа және паротитке қарсы және осындай бір немесе бірнеше комноненттері бар вакциналарға берілген өзіндік реакция болуы мүмкін, бірақ ол басқа вакциналарға (БЦЖ, барлық өлі вакциналар) тән емес;</w:t>
      </w:r>
    </w:p>
    <w:p>
      <w:pPr>
        <w:spacing w:after="0"/>
        <w:ind w:left="0"/>
        <w:jc w:val="both"/>
      </w:pPr>
      <w:r>
        <w:rPr>
          <w:rFonts w:ascii="Times New Roman"/>
          <w:b w:val="false"/>
          <w:i w:val="false"/>
          <w:color w:val="000000"/>
          <w:sz w:val="28"/>
        </w:rPr>
        <w:t>
      8) вакцинамен байланыстырылған параличті полиомиелит (бұдан әрі – ВБПП) полиомиелитті тірі вакцинамен иммундалған адамдарда төртінші күннен бастап 30 тәулікке дейін және қарым-қатынаста болғандарда 60 тәулікке дейін дамиды. Бұл ретте, барлық ВБПП оқиғаларының 80%-ы полиомиелитке қарсы тірі вакцинаны бірінші егуге байланысты, аурудың иммунитет тапшылығы бар адамдарда даму қаупі оның сау адамдарда даму қаупінен 3-6 мың есеге жоғары. ВБПП қалдықты құбылыстармен (сылбыр перифериялық парездер және/немесе сал ауруы және бұлшық ет атрофиясы) бірге өтеді.</w:t>
      </w:r>
    </w:p>
    <w:bookmarkStart w:name="z56" w:id="53"/>
    <w:p>
      <w:pPr>
        <w:spacing w:after="0"/>
        <w:ind w:left="0"/>
        <w:jc w:val="both"/>
      </w:pPr>
      <w:r>
        <w:rPr>
          <w:rFonts w:ascii="Times New Roman"/>
          <w:b w:val="false"/>
          <w:i w:val="false"/>
          <w:color w:val="000000"/>
          <w:sz w:val="28"/>
        </w:rPr>
        <w:t>
      45. Егілген адамға шақыртылған медицина қызметкері осы шақыртуға тез арада қызмет көрсетеді, кезек күттірмейтін медициналық көмек көрсетеді және көрсетілімдер болған жағдайда оны ауруханаға жатқызады. ИКҚКА-ға күдіктену кезінде медицина қызметкері халықтың санитариялық-эпидемиологиялық салауаттылығы саласындағы мемлекеттік органның бөлімшесіне жедел хабарлама жібереді.</w:t>
      </w:r>
    </w:p>
    <w:bookmarkEnd w:id="53"/>
    <w:bookmarkStart w:name="z57" w:id="54"/>
    <w:p>
      <w:pPr>
        <w:spacing w:after="0"/>
        <w:ind w:left="0"/>
        <w:jc w:val="both"/>
      </w:pPr>
      <w:r>
        <w:rPr>
          <w:rFonts w:ascii="Times New Roman"/>
          <w:b w:val="false"/>
          <w:i w:val="false"/>
          <w:color w:val="000000"/>
          <w:sz w:val="28"/>
        </w:rPr>
        <w:t xml:space="preserve">
      46. ИКҚК-ны есепке алу және тексеру тәртібі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54"/>
    <w:bookmarkStart w:name="z58" w:id="55"/>
    <w:p>
      <w:pPr>
        <w:spacing w:after="0"/>
        <w:ind w:left="0"/>
        <w:jc w:val="both"/>
      </w:pPr>
      <w:r>
        <w:rPr>
          <w:rFonts w:ascii="Times New Roman"/>
          <w:b w:val="false"/>
          <w:i w:val="false"/>
          <w:color w:val="000000"/>
          <w:sz w:val="28"/>
        </w:rPr>
        <w:t xml:space="preserve">
      47. ИКҚК жағдайларын тексеру кезінде эпидемиологиялық тексеру актісі және ИКҚК жағдайлары туралы есеп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толтырылады.</w:t>
      </w:r>
    </w:p>
    <w:bookmarkEnd w:id="55"/>
    <w:bookmarkStart w:name="z59" w:id="56"/>
    <w:p>
      <w:pPr>
        <w:spacing w:after="0"/>
        <w:ind w:left="0"/>
        <w:jc w:val="left"/>
      </w:pPr>
      <w:r>
        <w:rPr>
          <w:rFonts w:ascii="Times New Roman"/>
          <w:b/>
          <w:i w:val="false"/>
          <w:color w:val="000000"/>
        </w:rPr>
        <w:t xml:space="preserve"> 5. Профилактикалық егілуге жататын контингентті есепке алуға қойылатын санитариялық-эпидемиологиялық талаптар және орындалған профилактикалық егуді есепке алу</w:t>
      </w:r>
    </w:p>
    <w:bookmarkEnd w:id="56"/>
    <w:bookmarkStart w:name="z60" w:id="57"/>
    <w:p>
      <w:pPr>
        <w:spacing w:after="0"/>
        <w:ind w:left="0"/>
        <w:jc w:val="both"/>
      </w:pPr>
      <w:r>
        <w:rPr>
          <w:rFonts w:ascii="Times New Roman"/>
          <w:b w:val="false"/>
          <w:i w:val="false"/>
          <w:color w:val="000000"/>
          <w:sz w:val="28"/>
        </w:rPr>
        <w:t>
      48. Иммундалуы тиіс контингентті профилактикалық егулермен толық қамтуды қамтамасыз ету үшін медициналық ұйымдардың (фельдшерлік акушерлік пункт, селолық дәрігерлік амбулатория, емхана) медицина қызметкерлерінің күшімен жылына екі рет (көктем-күз) санақ журналына балалар құрамына өзгерістерді енгізе отырып, аумақта тұратын балаларды есепке алу жүргізіледі.</w:t>
      </w:r>
    </w:p>
    <w:bookmarkEnd w:id="57"/>
    <w:bookmarkStart w:name="z61" w:id="58"/>
    <w:p>
      <w:pPr>
        <w:spacing w:after="0"/>
        <w:ind w:left="0"/>
        <w:jc w:val="both"/>
      </w:pPr>
      <w:r>
        <w:rPr>
          <w:rFonts w:ascii="Times New Roman"/>
          <w:b w:val="false"/>
          <w:i w:val="false"/>
          <w:color w:val="000000"/>
          <w:sz w:val="28"/>
        </w:rPr>
        <w:t>
      49. Санақ журналына туылған, қайтыс болған, келген немесе кеткен адамдардың тегі бойынша деректерді енгізе отырып, балалардың динамикасына ай сайын бақылау жүргізіледі.</w:t>
      </w:r>
    </w:p>
    <w:bookmarkEnd w:id="58"/>
    <w:bookmarkStart w:name="z62" w:id="59"/>
    <w:p>
      <w:pPr>
        <w:spacing w:after="0"/>
        <w:ind w:left="0"/>
        <w:jc w:val="both"/>
      </w:pPr>
      <w:r>
        <w:rPr>
          <w:rFonts w:ascii="Times New Roman"/>
          <w:b w:val="false"/>
          <w:i w:val="false"/>
          <w:color w:val="000000"/>
          <w:sz w:val="28"/>
        </w:rPr>
        <w:t>
      50. Қызмет көрсетілетін учаскеге келген балаларды белсенді анықтауды медицина қызметкері науқастардың үйлеріне баруы кезінде, олардың денсаулық сақтау ұйымдарына, консультациялық-диагностикалық орталықтарға медициналық көмекке жүгінуі кезінде, балаларды есепке алудың дұрыстығын ішінара бақылау кезінде жүзеге асырады.</w:t>
      </w:r>
    </w:p>
    <w:bookmarkEnd w:id="59"/>
    <w:bookmarkStart w:name="z63" w:id="60"/>
    <w:p>
      <w:pPr>
        <w:spacing w:after="0"/>
        <w:ind w:left="0"/>
        <w:jc w:val="both"/>
      </w:pPr>
      <w:r>
        <w:rPr>
          <w:rFonts w:ascii="Times New Roman"/>
          <w:b w:val="false"/>
          <w:i w:val="false"/>
          <w:color w:val="000000"/>
          <w:sz w:val="28"/>
        </w:rPr>
        <w:t>
      51. Ересек контингентті есепке алу профилактикалық егу жоспарларын құру алдында (тамыз-қыркүйек) жылына бір рет медициналық ұйымдардың медицина қызметкерлерінің күшімен жүргізіледі.</w:t>
      </w:r>
    </w:p>
    <w:bookmarkEnd w:id="60"/>
    <w:bookmarkStart w:name="z64" w:id="61"/>
    <w:p>
      <w:pPr>
        <w:spacing w:after="0"/>
        <w:ind w:left="0"/>
        <w:jc w:val="both"/>
      </w:pPr>
      <w:r>
        <w:rPr>
          <w:rFonts w:ascii="Times New Roman"/>
          <w:b w:val="false"/>
          <w:i w:val="false"/>
          <w:color w:val="000000"/>
          <w:sz w:val="28"/>
        </w:rPr>
        <w:t>
      52. Қызмет көрсететін аумақтағы жас топтары бойынша тұрғындардың саны туралы жиынтық деректер халықтың санитариялық-эпидемиологиялық салауаттылығы саласындағы мемлекеттік органның бөлімшелеріне және облыстардың, республикалық маңызы бар қаланың және астананың денсаулық сақтауды мемлекеттік басқарудың жергілікті органдарына санақ аяқталғаннан кейін 14 күнтізбелік күн ішінде беріледі.</w:t>
      </w:r>
    </w:p>
    <w:bookmarkEnd w:id="61"/>
    <w:bookmarkStart w:name="z65" w:id="62"/>
    <w:p>
      <w:pPr>
        <w:spacing w:after="0"/>
        <w:ind w:left="0"/>
        <w:jc w:val="both"/>
      </w:pPr>
      <w:r>
        <w:rPr>
          <w:rFonts w:ascii="Times New Roman"/>
          <w:b w:val="false"/>
          <w:i w:val="false"/>
          <w:color w:val="000000"/>
          <w:sz w:val="28"/>
        </w:rPr>
        <w:t>
      53. Профилактикалық егулерді есепке алу есепке алу нысандарына тиісті жазба жасаумен жүзеге асырылады, олар егудің жүргізілген орны бойынша медициналық ұйымдарда сақталады.</w:t>
      </w:r>
    </w:p>
    <w:bookmarkEnd w:id="62"/>
    <w:bookmarkStart w:name="z66" w:id="63"/>
    <w:p>
      <w:pPr>
        <w:spacing w:after="0"/>
        <w:ind w:left="0"/>
        <w:jc w:val="both"/>
      </w:pPr>
      <w:r>
        <w:rPr>
          <w:rFonts w:ascii="Times New Roman"/>
          <w:b w:val="false"/>
          <w:i w:val="false"/>
          <w:color w:val="000000"/>
          <w:sz w:val="28"/>
        </w:rPr>
        <w:t xml:space="preserve">
      54.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"Профилактикалық екпелердің картасы" 63/е нысаны картотека түрінде сақталады, ол таратып салудың мына принципі бойынша жүргізіледі:</w:t>
      </w:r>
    </w:p>
    <w:bookmarkEnd w:id="63"/>
    <w:p>
      <w:pPr>
        <w:spacing w:after="0"/>
        <w:ind w:left="0"/>
        <w:jc w:val="both"/>
      </w:pPr>
      <w:r>
        <w:rPr>
          <w:rFonts w:ascii="Times New Roman"/>
          <w:b w:val="false"/>
          <w:i w:val="false"/>
          <w:color w:val="000000"/>
          <w:sz w:val="28"/>
        </w:rPr>
        <w:t>
      1) ағымдағы жылы егілуі тиіс балаларға, олар егуді тағайындау айлары бойынша бөлінеді. Егілгеннен және ол 63/у нысанына енгізілгеннен кейін ол келесі екпе тағайындалған айдың ұяшығына (пакетіне) қойылады;</w:t>
      </w:r>
    </w:p>
    <w:p>
      <w:pPr>
        <w:spacing w:after="0"/>
        <w:ind w:left="0"/>
        <w:jc w:val="both"/>
      </w:pPr>
      <w:r>
        <w:rPr>
          <w:rFonts w:ascii="Times New Roman"/>
          <w:b w:val="false"/>
          <w:i w:val="false"/>
          <w:color w:val="000000"/>
          <w:sz w:val="28"/>
        </w:rPr>
        <w:t>
      2) ағымдағы жылы егілуі тиіс емес балаларға, туылу жылы бойынша;</w:t>
      </w:r>
    </w:p>
    <w:p>
      <w:pPr>
        <w:spacing w:after="0"/>
        <w:ind w:left="0"/>
        <w:jc w:val="both"/>
      </w:pPr>
      <w:r>
        <w:rPr>
          <w:rFonts w:ascii="Times New Roman"/>
          <w:b w:val="false"/>
          <w:i w:val="false"/>
          <w:color w:val="000000"/>
          <w:sz w:val="28"/>
        </w:rPr>
        <w:t>
      3) уақытша көшіп кеткен балаларға;</w:t>
      </w:r>
    </w:p>
    <w:p>
      <w:pPr>
        <w:spacing w:after="0"/>
        <w:ind w:left="0"/>
        <w:jc w:val="both"/>
      </w:pPr>
      <w:r>
        <w:rPr>
          <w:rFonts w:ascii="Times New Roman"/>
          <w:b w:val="false"/>
          <w:i w:val="false"/>
          <w:color w:val="000000"/>
          <w:sz w:val="28"/>
        </w:rPr>
        <w:t>
      4) медициналық қарсылығы бар балаларға.</w:t>
      </w:r>
    </w:p>
    <w:bookmarkStart w:name="z67" w:id="64"/>
    <w:p>
      <w:pPr>
        <w:spacing w:after="0"/>
        <w:ind w:left="0"/>
        <w:jc w:val="both"/>
      </w:pPr>
      <w:r>
        <w:rPr>
          <w:rFonts w:ascii="Times New Roman"/>
          <w:b w:val="false"/>
          <w:i w:val="false"/>
          <w:color w:val="000000"/>
          <w:sz w:val="28"/>
        </w:rPr>
        <w:t>
      55. Профилактикалық екпелердің дербес есебі егу паспортында жүргізіледі.</w:t>
      </w:r>
    </w:p>
    <w:bookmarkEnd w:id="64"/>
    <w:bookmarkStart w:name="z68" w:id="65"/>
    <w:p>
      <w:pPr>
        <w:spacing w:after="0"/>
        <w:ind w:left="0"/>
        <w:jc w:val="both"/>
      </w:pPr>
      <w:r>
        <w:rPr>
          <w:rFonts w:ascii="Times New Roman"/>
          <w:b w:val="false"/>
          <w:i w:val="false"/>
          <w:color w:val="000000"/>
          <w:sz w:val="28"/>
        </w:rPr>
        <w:t>
      56. Тұрғындарды егуді толық есепке алуды және қамтуды үйлестіру мен бақылау облыстардың, республикалық маңызы бар қаланың және астананың денсаулық сақтауды мемлекеттік басқарудың жергілікті органдарына жүктелген:</w:t>
      </w:r>
    </w:p>
    <w:bookmarkEnd w:id="65"/>
    <w:p>
      <w:pPr>
        <w:spacing w:after="0"/>
        <w:ind w:left="0"/>
        <w:jc w:val="both"/>
      </w:pPr>
      <w:r>
        <w:rPr>
          <w:rFonts w:ascii="Times New Roman"/>
          <w:b w:val="false"/>
          <w:i w:val="false"/>
          <w:color w:val="000000"/>
          <w:sz w:val="28"/>
        </w:rPr>
        <w:t>
      1) учаскелік дәрігерлер профилактикалық егудің жылдық жоспарларын құрады, профилактикалық егу жүргізуді ұйымдастырады және ай сайын профилактикалық егулер туралы есептерді аумақтық тиесілігіне сәйкес аудандық немесе қалалық емханаларға (бұдан әрі - Емханалар) тапсырады;</w:t>
      </w:r>
    </w:p>
    <w:p>
      <w:pPr>
        <w:spacing w:after="0"/>
        <w:ind w:left="0"/>
        <w:jc w:val="both"/>
      </w:pPr>
      <w:r>
        <w:rPr>
          <w:rFonts w:ascii="Times New Roman"/>
          <w:b w:val="false"/>
          <w:i w:val="false"/>
          <w:color w:val="000000"/>
          <w:sz w:val="28"/>
        </w:rPr>
        <w:t>
      2) Емханалар профилактикалық егу жоспарын жинақтайды, профилактикалық егулер туралы ай сайынғы есептердің жиынтығын жасайды;</w:t>
      </w:r>
    </w:p>
    <w:p>
      <w:pPr>
        <w:spacing w:after="0"/>
        <w:ind w:left="0"/>
        <w:jc w:val="both"/>
      </w:pPr>
      <w:r>
        <w:rPr>
          <w:rFonts w:ascii="Times New Roman"/>
          <w:b w:val="false"/>
          <w:i w:val="false"/>
          <w:color w:val="000000"/>
          <w:sz w:val="28"/>
        </w:rPr>
        <w:t>
      3) Емханалар профилактикалық егудің жиынтық жоспарын және профилактикалық егулер туралы ай сайынғы жиынтық есептерді облыстардың, республикалық маңызы бар қаланың және астананың денсаулық сақтауды мемлекеттік басқарудың жергілікті органдарына және халықтың санитариялық-эпидемиологиялық салауаттылығы саласындағы мемлекеттік органның бөлімшелеріне ұсынады.</w:t>
      </w:r>
    </w:p>
    <w:p>
      <w:pPr>
        <w:spacing w:after="0"/>
        <w:ind w:left="0"/>
        <w:jc w:val="both"/>
      </w:pPr>
      <w:r>
        <w:rPr>
          <w:rFonts w:ascii="Times New Roman"/>
          <w:b w:val="false"/>
          <w:i w:val="false"/>
          <w:color w:val="000000"/>
          <w:sz w:val="28"/>
        </w:rPr>
        <w:t>
      4) облыстардың, республикалық маңызы бар қаланың және астананың денсаулық сақтауды мемлекеттік басқарудың жергілікті органдары жиынтық жоспарды және профилактикалық екпелер туралы ай сайынғы есептерді денсаулық сақтау саласындағы уәкілетті органға ұсынады. Халықтың санитариялық-эпидемиологиялық салауаттылығы саласындағы мемлекеттік органның бөлімшелері халықтың санитариялық-эпидемиологиялық салауаттылығы саласындағы мемлекеттік органға ұсынады.</w:t>
      </w:r>
    </w:p>
    <w:p>
      <w:pPr>
        <w:spacing w:after="0"/>
        <w:ind w:left="0"/>
        <w:jc w:val="both"/>
      </w:pPr>
      <w:r>
        <w:rPr>
          <w:rFonts w:ascii="Times New Roman"/>
          <w:b w:val="false"/>
          <w:i w:val="false"/>
          <w:color w:val="000000"/>
          <w:sz w:val="28"/>
        </w:rPr>
        <w:t>
      56-1. Профилактикалық егулердің жылдық жоспарын құру кезінде келесі жылдың 1-тоқсанына вакциналар мен басқа да иммундық биологиялық препараттар қорының көлемі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56-1-тармақпен толықтырылды - ҚР Ұлттық экономика министрінің 23.10.2015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6. Вакциналар мен еріткіштердің қозғалысы туралы есепке алуға және есептілікке қойылатын санитариялық-эпидемиологиялық талаптар</w:t>
      </w:r>
    </w:p>
    <w:bookmarkEnd w:id="66"/>
    <w:bookmarkStart w:name="z70" w:id="67"/>
    <w:p>
      <w:pPr>
        <w:spacing w:after="0"/>
        <w:ind w:left="0"/>
        <w:jc w:val="both"/>
      </w:pPr>
      <w:r>
        <w:rPr>
          <w:rFonts w:ascii="Times New Roman"/>
          <w:b w:val="false"/>
          <w:i w:val="false"/>
          <w:color w:val="000000"/>
          <w:sz w:val="28"/>
        </w:rPr>
        <w:t>
      57. Халыққа профилактикалық егуді жүргізетін денсаулық сақтау ұйымдары вакциналарды, еріткіштерді және басқа да МИБП-ды есепке алуды жүргізеді.</w:t>
      </w:r>
    </w:p>
    <w:bookmarkEnd w:id="67"/>
    <w:bookmarkStart w:name="z71" w:id="68"/>
    <w:p>
      <w:pPr>
        <w:spacing w:after="0"/>
        <w:ind w:left="0"/>
        <w:jc w:val="both"/>
      </w:pPr>
      <w:r>
        <w:rPr>
          <w:rFonts w:ascii="Times New Roman"/>
          <w:b w:val="false"/>
          <w:i w:val="false"/>
          <w:color w:val="000000"/>
          <w:sz w:val="28"/>
        </w:rPr>
        <w:t>
      58. Халыққа профилактикалық егуді жүргізетін медициналық ұйымдар ай сайын вакциналардың айналысы туралы емханаларға айлық есептерді ұсынады.</w:t>
      </w:r>
    </w:p>
    <w:bookmarkEnd w:id="68"/>
    <w:bookmarkStart w:name="z72" w:id="69"/>
    <w:p>
      <w:pPr>
        <w:spacing w:after="0"/>
        <w:ind w:left="0"/>
        <w:jc w:val="both"/>
      </w:pPr>
      <w:r>
        <w:rPr>
          <w:rFonts w:ascii="Times New Roman"/>
          <w:b w:val="false"/>
          <w:i w:val="false"/>
          <w:color w:val="000000"/>
          <w:sz w:val="28"/>
        </w:rPr>
        <w:t>
      59. Емханалар вакциналардың қозғалысы туралы айлық есептердің жиынтығын жасайды және вакциналардың қозғалысы туралы ай сайынғы жиынтық есептерді облыстардың, республикалық маңызы бар қаланың және астананың денсаулық сақтауды мемлекеттік басқарудың жергілікті органдарына және халықтың санитариялық-эпидемиологиялық салауаттылығы саласындағы мемлекеттік органның бөлімшелеріне ұсынады.</w:t>
      </w:r>
    </w:p>
    <w:bookmarkEnd w:id="69"/>
    <w:bookmarkStart w:name="z73" w:id="70"/>
    <w:p>
      <w:pPr>
        <w:spacing w:after="0"/>
        <w:ind w:left="0"/>
        <w:jc w:val="both"/>
      </w:pPr>
      <w:r>
        <w:rPr>
          <w:rFonts w:ascii="Times New Roman"/>
          <w:b w:val="false"/>
          <w:i w:val="false"/>
          <w:color w:val="000000"/>
          <w:sz w:val="28"/>
        </w:rPr>
        <w:t>
      60. Облыстардың, республикалық маңызы бар қаланың және астананың денсаулық сақтауды мемлекеттік басқарудың жергілікті органдары вакциналардың қозғалысы туралы ай сайынғы есептерді денсаулық сақтау саласындағы уәкілетті органға және халықтың санитариялық-эпидемиологиялық салауаттылығы саласындағы мемлекеттік органға ұсынады.</w:t>
      </w:r>
    </w:p>
    <w:bookmarkEnd w:id="70"/>
    <w:p>
      <w:pPr>
        <w:spacing w:after="0"/>
        <w:ind w:left="0"/>
        <w:jc w:val="both"/>
      </w:pPr>
      <w:r>
        <w:rPr>
          <w:rFonts w:ascii="Times New Roman"/>
          <w:b w:val="false"/>
          <w:i w:val="false"/>
          <w:color w:val="000000"/>
          <w:sz w:val="28"/>
        </w:rPr>
        <w:t>
      60-1. МИБП-ны сақтау мерзімдері:</w:t>
      </w:r>
    </w:p>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орталық қоймаларында келіп түскен күнінен бастап алты айдан;</w:t>
      </w:r>
    </w:p>
    <w:p>
      <w:pPr>
        <w:spacing w:after="0"/>
        <w:ind w:left="0"/>
        <w:jc w:val="both"/>
      </w:pPr>
      <w:r>
        <w:rPr>
          <w:rFonts w:ascii="Times New Roman"/>
          <w:b w:val="false"/>
          <w:i w:val="false"/>
          <w:color w:val="000000"/>
          <w:sz w:val="28"/>
        </w:rPr>
        <w:t xml:space="preserve">
      қаладағы аудандардың, аудандардың, аудандық маңызы бар қалалардың медициналық ұйымдарының қоймаларына келіп түскен сәтінен бастап үш айдан; </w:t>
      </w:r>
    </w:p>
    <w:p>
      <w:pPr>
        <w:spacing w:after="0"/>
        <w:ind w:left="0"/>
        <w:jc w:val="both"/>
      </w:pPr>
      <w:r>
        <w:rPr>
          <w:rFonts w:ascii="Times New Roman"/>
          <w:b w:val="false"/>
          <w:i w:val="false"/>
          <w:color w:val="000000"/>
          <w:sz w:val="28"/>
        </w:rPr>
        <w:t>
      тікелей егу жүргізетін медициналық ұйымдарда келіп түскен сәтінен бастап бір айдан;</w:t>
      </w:r>
    </w:p>
    <w:p>
      <w:pPr>
        <w:spacing w:after="0"/>
        <w:ind w:left="0"/>
        <w:jc w:val="both"/>
      </w:pPr>
      <w:r>
        <w:rPr>
          <w:rFonts w:ascii="Times New Roman"/>
          <w:b w:val="false"/>
          <w:i w:val="false"/>
          <w:color w:val="000000"/>
          <w:sz w:val="28"/>
        </w:rPr>
        <w:t>
      егу пункттерінде (мектептер, бала бақшалары және балаларға арналған басқа да ұйымдар) келіп түскен сәтінен бастап бір аптадан аспайды.</w:t>
      </w:r>
    </w:p>
    <w:p>
      <w:pPr>
        <w:spacing w:after="0"/>
        <w:ind w:left="0"/>
        <w:jc w:val="both"/>
      </w:pPr>
      <w:r>
        <w:rPr>
          <w:rFonts w:ascii="Times New Roman"/>
          <w:b w:val="false"/>
          <w:i w:val="false"/>
          <w:color w:val="000000"/>
          <w:sz w:val="28"/>
        </w:rPr>
        <w:t>
      Егу пункттерінде МИБП-ны белгіленген сақтау мерзімінде пайдаланбаған жағдайда олардың қалдықтары 5 жұмыс күні ішінде жоғары тұрған деңгейдегі медициналық ұйымдарға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Ұлттық экономика министрінің 23.10.2015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7. Иммундық-биологиялық препараттардың пайдаланылмаған қалдықтарын жоюға қойылатын санитариялық-эпидемиологиялық талаптар</w:t>
      </w:r>
    </w:p>
    <w:bookmarkEnd w:id="71"/>
    <w:bookmarkStart w:name="z75" w:id="72"/>
    <w:p>
      <w:pPr>
        <w:spacing w:after="0"/>
        <w:ind w:left="0"/>
        <w:jc w:val="both"/>
      </w:pPr>
      <w:r>
        <w:rPr>
          <w:rFonts w:ascii="Times New Roman"/>
          <w:b w:val="false"/>
          <w:i w:val="false"/>
          <w:color w:val="000000"/>
          <w:sz w:val="28"/>
        </w:rPr>
        <w:t>
      61. МИБП-ның пайдаланылмаған қалдықтары бар ампулалар мен құтыларды егу жүргізген медицина қызметкері мынадай тәсілдердің бірімен:</w:t>
      </w:r>
    </w:p>
    <w:bookmarkEnd w:id="72"/>
    <w:p>
      <w:pPr>
        <w:spacing w:after="0"/>
        <w:ind w:left="0"/>
        <w:jc w:val="both"/>
      </w:pPr>
      <w:r>
        <w:rPr>
          <w:rFonts w:ascii="Times New Roman"/>
          <w:b w:val="false"/>
          <w:i w:val="false"/>
          <w:color w:val="000000"/>
          <w:sz w:val="28"/>
        </w:rPr>
        <w:t>
      1) 30 минут бойы қайнату (күйдіргі ауруына қарсы вакциналар - 2 сағат);</w:t>
      </w:r>
    </w:p>
    <w:p>
      <w:pPr>
        <w:spacing w:after="0"/>
        <w:ind w:left="0"/>
        <w:jc w:val="both"/>
      </w:pPr>
      <w:r>
        <w:rPr>
          <w:rFonts w:ascii="Times New Roman"/>
          <w:b w:val="false"/>
          <w:i w:val="false"/>
          <w:color w:val="000000"/>
          <w:sz w:val="28"/>
        </w:rPr>
        <w:t>
      2) Қазақстан Республикасында тіркелген және рұқсат етілген дезинфекциялау құралына батыру арқылы зарарсыздандырады және жояды.</w:t>
      </w:r>
    </w:p>
    <w:bookmarkStart w:name="z76" w:id="73"/>
    <w:p>
      <w:pPr>
        <w:spacing w:after="0"/>
        <w:ind w:left="0"/>
        <w:jc w:val="both"/>
      </w:pPr>
      <w:r>
        <w:rPr>
          <w:rFonts w:ascii="Times New Roman"/>
          <w:b w:val="false"/>
          <w:i w:val="false"/>
          <w:color w:val="000000"/>
          <w:sz w:val="28"/>
        </w:rPr>
        <w:t>
      62. Пайдаланылған бір рет қолданылатын шприцтер және инелер жарақаттануды және ауру жұқтыруды болдырмау мақсатында бөлшектелмейді, пішіні өзгертілмейді, оларды жуу және дезинфекциялауға жол берілмейді, олар жинауға және кәдеге жаратуға жатады.</w:t>
      </w:r>
    </w:p>
    <w:bookmarkEnd w:id="73"/>
    <w:bookmarkStart w:name="z77" w:id="74"/>
    <w:p>
      <w:pPr>
        <w:spacing w:after="0"/>
        <w:ind w:left="0"/>
        <w:jc w:val="both"/>
      </w:pPr>
      <w:r>
        <w:rPr>
          <w:rFonts w:ascii="Times New Roman"/>
          <w:b w:val="false"/>
          <w:i w:val="false"/>
          <w:color w:val="000000"/>
          <w:sz w:val="28"/>
        </w:rPr>
        <w:t xml:space="preserve">
      63. Пайдаланылғаннан кейін бір рет қолданылатын шприцтер мен инелер тесілмейтін, су өтпейтін ҚКК-не дереу салынады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кәдеге жаратылады.</w:t>
      </w:r>
    </w:p>
    <w:bookmarkEnd w:id="74"/>
    <w:bookmarkStart w:name="z78" w:id="75"/>
    <w:p>
      <w:pPr>
        <w:spacing w:after="0"/>
        <w:ind w:left="0"/>
        <w:jc w:val="both"/>
      </w:pPr>
      <w:r>
        <w:rPr>
          <w:rFonts w:ascii="Times New Roman"/>
          <w:b w:val="false"/>
          <w:i w:val="false"/>
          <w:color w:val="000000"/>
          <w:sz w:val="28"/>
        </w:rPr>
        <w:t>
      64. Егер МИБП партиясындағы 1 % ампулалар (құтылар) қоса берілген нұсқаулықтың талаптарына сәйкес келмесе, онда МИБП-дың барлық партиясы осы Санитариялық қағидалардың 61-тармағында көрсетілген тәсілмен жойылуға жатады.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0" w:id="76"/>
    <w:p>
      <w:pPr>
        <w:spacing w:after="0"/>
        <w:ind w:left="0"/>
        <w:jc w:val="left"/>
      </w:pPr>
      <w:r>
        <w:rPr>
          <w:rFonts w:ascii="Times New Roman"/>
          <w:b/>
          <w:i w:val="false"/>
          <w:color w:val="000000"/>
        </w:rPr>
        <w:t xml:space="preserve"> Профилактикалық егуді жүргізуге ерікті ақпараттандырылған</w:t>
      </w:r>
      <w:r>
        <w:br/>
      </w:r>
      <w:r>
        <w:rPr>
          <w:rFonts w:ascii="Times New Roman"/>
          <w:b/>
          <w:i w:val="false"/>
          <w:color w:val="000000"/>
        </w:rPr>
        <w:t>келісім немесе бас тарту</w:t>
      </w:r>
    </w:p>
    <w:bookmarkEnd w:id="76"/>
    <w:p>
      <w:pPr>
        <w:spacing w:after="0"/>
        <w:ind w:left="0"/>
        <w:jc w:val="both"/>
      </w:pPr>
      <w:r>
        <w:rPr>
          <w:rFonts w:ascii="Times New Roman"/>
          <w:b w:val="false"/>
          <w:i w:val="false"/>
          <w:color w:val="000000"/>
          <w:sz w:val="28"/>
        </w:rPr>
        <w:t>
      Мен, төменде қол қоюшы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 жасқа толмаған баланың ата-анасының (өзге заңды өкілінің)</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осы құжатпен дәрігердің мыналар туралы ақпарат бергенін растаймын:</w:t>
      </w:r>
    </w:p>
    <w:p>
      <w:pPr>
        <w:spacing w:after="0"/>
        <w:ind w:left="0"/>
        <w:jc w:val="both"/>
      </w:pPr>
      <w:r>
        <w:rPr>
          <w:rFonts w:ascii="Times New Roman"/>
          <w:b w:val="false"/>
          <w:i w:val="false"/>
          <w:color w:val="000000"/>
          <w:sz w:val="28"/>
        </w:rPr>
        <w:t>
            1) профилактикалық егуді жүргізудің қажеттілігі туралы;</w:t>
      </w:r>
    </w:p>
    <w:p>
      <w:pPr>
        <w:spacing w:after="0"/>
        <w:ind w:left="0"/>
        <w:jc w:val="both"/>
      </w:pPr>
      <w:r>
        <w:rPr>
          <w:rFonts w:ascii="Times New Roman"/>
          <w:b w:val="false"/>
          <w:i w:val="false"/>
          <w:color w:val="000000"/>
          <w:sz w:val="28"/>
        </w:rPr>
        <w:t>
            2) профилактикалық егуді жүргізер алдында міндетті медициналық</w:t>
      </w:r>
    </w:p>
    <w:p>
      <w:pPr>
        <w:spacing w:after="0"/>
        <w:ind w:left="0"/>
        <w:jc w:val="both"/>
      </w:pPr>
      <w:r>
        <w:rPr>
          <w:rFonts w:ascii="Times New Roman"/>
          <w:b w:val="false"/>
          <w:i w:val="false"/>
          <w:color w:val="000000"/>
          <w:sz w:val="28"/>
        </w:rPr>
        <w:t>
      тексеріп-қараудан өту туралы;</w:t>
      </w:r>
    </w:p>
    <w:p>
      <w:pPr>
        <w:spacing w:after="0"/>
        <w:ind w:left="0"/>
        <w:jc w:val="both"/>
      </w:pPr>
      <w:r>
        <w:rPr>
          <w:rFonts w:ascii="Times New Roman"/>
          <w:b w:val="false"/>
          <w:i w:val="false"/>
          <w:color w:val="000000"/>
          <w:sz w:val="28"/>
        </w:rPr>
        <w:t>
            3) профилактикалық егуді жүргізгеннен кейінгі ықтимал</w:t>
      </w:r>
    </w:p>
    <w:p>
      <w:pPr>
        <w:spacing w:after="0"/>
        <w:ind w:left="0"/>
        <w:jc w:val="both"/>
      </w:pPr>
      <w:r>
        <w:rPr>
          <w:rFonts w:ascii="Times New Roman"/>
          <w:b w:val="false"/>
          <w:i w:val="false"/>
          <w:color w:val="000000"/>
          <w:sz w:val="28"/>
        </w:rPr>
        <w:t>
      реакциялар мен қолайсыз көрсетілімдер туралы;</w:t>
      </w:r>
    </w:p>
    <w:p>
      <w:pPr>
        <w:spacing w:after="0"/>
        <w:ind w:left="0"/>
        <w:jc w:val="both"/>
      </w:pPr>
      <w:r>
        <w:rPr>
          <w:rFonts w:ascii="Times New Roman"/>
          <w:b w:val="false"/>
          <w:i w:val="false"/>
          <w:color w:val="000000"/>
          <w:sz w:val="28"/>
        </w:rPr>
        <w:t>
            4) бас тартудың салдары туралы;</w:t>
      </w:r>
    </w:p>
    <w:p>
      <w:pPr>
        <w:spacing w:after="0"/>
        <w:ind w:left="0"/>
        <w:jc w:val="both"/>
      </w:pPr>
      <w:r>
        <w:rPr>
          <w:rFonts w:ascii="Times New Roman"/>
          <w:b w:val="false"/>
          <w:i w:val="false"/>
          <w:color w:val="000000"/>
          <w:sz w:val="28"/>
        </w:rPr>
        <w:t>
            5) кез келген реакция мен ИКҚК кезінде медициналық ұйымға</w:t>
      </w:r>
    </w:p>
    <w:p>
      <w:pPr>
        <w:spacing w:after="0"/>
        <w:ind w:left="0"/>
        <w:jc w:val="both"/>
      </w:pPr>
      <w:r>
        <w:rPr>
          <w:rFonts w:ascii="Times New Roman"/>
          <w:b w:val="false"/>
          <w:i w:val="false"/>
          <w:color w:val="000000"/>
          <w:sz w:val="28"/>
        </w:rPr>
        <w:t>
      уақтылы жүгіну қажеттілігі туралы.</w:t>
      </w:r>
    </w:p>
    <w:p>
      <w:pPr>
        <w:spacing w:after="0"/>
        <w:ind w:left="0"/>
        <w:jc w:val="both"/>
      </w:pPr>
      <w:r>
        <w:rPr>
          <w:rFonts w:ascii="Times New Roman"/>
          <w:b w:val="false"/>
          <w:i w:val="false"/>
          <w:color w:val="000000"/>
          <w:sz w:val="28"/>
        </w:rPr>
        <w:t>
      Барлық туындаған сұрақтарға толық жауап алдым:_________________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Толық ақпарат алып:</w:t>
      </w:r>
    </w:p>
    <w:p>
      <w:pPr>
        <w:spacing w:after="0"/>
        <w:ind w:left="0"/>
        <w:jc w:val="both"/>
      </w:pPr>
      <w:r>
        <w:rPr>
          <w:rFonts w:ascii="Times New Roman"/>
          <w:b w:val="false"/>
          <w:i w:val="false"/>
          <w:color w:val="000000"/>
          <w:sz w:val="28"/>
        </w:rPr>
        <w:t xml:space="preserve">
       профилактикалық егуді жүргізуге (-ден) (мен) келісемін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 тартамын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(препарат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(егілетін адамның Т.А.Ә.)</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 _____________ 20___ жыл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2" w:id="77"/>
    <w:p>
      <w:pPr>
        <w:spacing w:after="0"/>
        <w:ind w:left="0"/>
        <w:jc w:val="left"/>
      </w:pPr>
      <w:r>
        <w:rPr>
          <w:rFonts w:ascii="Times New Roman"/>
          <w:b/>
          <w:i w:val="false"/>
          <w:color w:val="000000"/>
        </w:rPr>
        <w:t xml:space="preserve"> Профилактикалық егуді жүргізу алдында егілетін адамға немесе</w:t>
      </w:r>
      <w:r>
        <w:br/>
      </w:r>
      <w:r>
        <w:rPr>
          <w:rFonts w:ascii="Times New Roman"/>
          <w:b/>
          <w:i w:val="false"/>
          <w:color w:val="000000"/>
        </w:rPr>
        <w:t>оның ата-анасына немесе кәмелетке толмағандардың және Қазақстан</w:t>
      </w:r>
      <w:r>
        <w:br/>
      </w:r>
      <w:r>
        <w:rPr>
          <w:rFonts w:ascii="Times New Roman"/>
          <w:b/>
          <w:i w:val="false"/>
          <w:color w:val="000000"/>
        </w:rPr>
        <w:t>Республикасының азаматтық заңнамасымен белгіленген тәртіпте</w:t>
      </w:r>
      <w:r>
        <w:br/>
      </w:r>
      <w:r>
        <w:rPr>
          <w:rFonts w:ascii="Times New Roman"/>
          <w:b/>
          <w:i w:val="false"/>
          <w:color w:val="000000"/>
        </w:rPr>
        <w:t>іс-әрекетке қабілетсіз деп танылған азаматтардың заңды</w:t>
      </w:r>
      <w:r>
        <w:br/>
      </w:r>
      <w:r>
        <w:rPr>
          <w:rFonts w:ascii="Times New Roman"/>
          <w:b/>
          <w:i w:val="false"/>
          <w:color w:val="000000"/>
        </w:rPr>
        <w:t>өкілдеріне сауал жүргізу үшін медицина қызметкерлеріне арналған</w:t>
      </w:r>
      <w:r>
        <w:br/>
      </w:r>
      <w:r>
        <w:rPr>
          <w:rFonts w:ascii="Times New Roman"/>
          <w:b/>
          <w:i w:val="false"/>
          <w:color w:val="000000"/>
        </w:rPr>
        <w:t>сауалнама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8997"/>
        <w:gridCol w:w="1673"/>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сұрақтар</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Егілетін адамның (баланың) жалпы хал-ахуалы қандай? Жіті ауруы бар 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дәріге, тамақ өнімдеріне немесе вакциналарға аллергиясы бар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қандай да бір вакцина салынғанда қатты реакция болды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жүйке жүйесінің тырысуы немесе патологиясы байқалды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өкпе, жүрек, бүйрек ауруларының, метаболикалық аурлардың (диабет)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вакциналар үшін қосымша</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 болды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иммундық жүйе жағынан қандай да бір проблемалар болды 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айда кортизонмен, преднизолонмен және басқа да стероидтермен, ісікке қарсы препараттармен емделдіңіз бе, сәулелік терапиядан өттіңіз бе?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аптада иммундау жүргізілді ме?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болуы немесе келесі ай ішінде жүктіліктің болу ықтималдығы?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пікірінше қажетті болып табылатын қосымша мәліметтер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84" w:id="78"/>
    <w:p>
      <w:pPr>
        <w:spacing w:after="0"/>
        <w:ind w:left="0"/>
        <w:jc w:val="left"/>
      </w:pPr>
      <w:r>
        <w:rPr>
          <w:rFonts w:ascii="Times New Roman"/>
          <w:b/>
          <w:i w:val="false"/>
          <w:color w:val="000000"/>
        </w:rPr>
        <w:t xml:space="preserve"> Профилактикалық егуді жүргізуге қарсы көрсетілімдер</w:t>
      </w:r>
    </w:p>
    <w:bookmarkEnd w:id="78"/>
    <w:p>
      <w:pPr>
        <w:spacing w:after="0"/>
        <w:ind w:left="0"/>
        <w:jc w:val="both"/>
      </w:pPr>
      <w:r>
        <w:rPr>
          <w:rFonts w:ascii="Times New Roman"/>
          <w:b w:val="false"/>
          <w:i w:val="false"/>
          <w:color w:val="000000"/>
          <w:sz w:val="28"/>
        </w:rPr>
        <w:t>
      1. Вакциналардың барлық түрлеріне жалпы тұрақты қарсы көрсетілімдер:</w:t>
      </w:r>
    </w:p>
    <w:p>
      <w:pPr>
        <w:spacing w:after="0"/>
        <w:ind w:left="0"/>
        <w:jc w:val="both"/>
      </w:pPr>
      <w:r>
        <w:rPr>
          <w:rFonts w:ascii="Times New Roman"/>
          <w:b w:val="false"/>
          <w:i w:val="false"/>
          <w:color w:val="000000"/>
          <w:sz w:val="28"/>
        </w:rPr>
        <w:t>
      1) осы вакцинаны бұрын салғаннан кейін 48 сағат ішінде пайда болатын қатты реакция (дене қызуының Цельсий бойынша 40 градусқа және одан да жоғары көтерілуі, әдеттегіден өзгеше, ұзақ, үш және одан да көп сағат қатты жылау синдромы, фебрильді немесе афебрильді тырысулар, гипотоникалық-гипореактивті синдром);</w:t>
      </w:r>
    </w:p>
    <w:p>
      <w:pPr>
        <w:spacing w:after="0"/>
        <w:ind w:left="0"/>
        <w:jc w:val="both"/>
      </w:pPr>
      <w:r>
        <w:rPr>
          <w:rFonts w:ascii="Times New Roman"/>
          <w:b w:val="false"/>
          <w:i w:val="false"/>
          <w:color w:val="000000"/>
          <w:sz w:val="28"/>
        </w:rPr>
        <w:t>
      2) осы вакцинаны бұрын салғанда болатын асқынулар – тез болатын аллергиялық реакциялар, соның ішінде егуден кейін 24 сағат ішінде пайда болатын анафилактикалық шок, вакцина салғаннан кейін жеті күн ішінде пайда болатын энцефалит немесе энцефалопатия.</w:t>
      </w:r>
    </w:p>
    <w:p>
      <w:pPr>
        <w:spacing w:after="0"/>
        <w:ind w:left="0"/>
        <w:jc w:val="both"/>
      </w:pPr>
      <w:r>
        <w:rPr>
          <w:rFonts w:ascii="Times New Roman"/>
          <w:b w:val="false"/>
          <w:i w:val="false"/>
          <w:color w:val="000000"/>
          <w:sz w:val="28"/>
        </w:rPr>
        <w:t>
      2. Тірі вакциналарды пайдалануға тұрақты қарсы көрсетілімдер:</w:t>
      </w:r>
    </w:p>
    <w:p>
      <w:pPr>
        <w:spacing w:after="0"/>
        <w:ind w:left="0"/>
        <w:jc w:val="both"/>
      </w:pPr>
      <w:r>
        <w:rPr>
          <w:rFonts w:ascii="Times New Roman"/>
          <w:b w:val="false"/>
          <w:i w:val="false"/>
          <w:color w:val="000000"/>
          <w:sz w:val="28"/>
        </w:rPr>
        <w:t>
      1) АИТВ-инфекциясын қоса алғандағы тұрақты иммун тапшылық жағдайы;</w:t>
      </w:r>
    </w:p>
    <w:p>
      <w:pPr>
        <w:spacing w:after="0"/>
        <w:ind w:left="0"/>
        <w:jc w:val="both"/>
      </w:pPr>
      <w:r>
        <w:rPr>
          <w:rFonts w:ascii="Times New Roman"/>
          <w:b w:val="false"/>
          <w:i w:val="false"/>
          <w:color w:val="000000"/>
          <w:sz w:val="28"/>
        </w:rPr>
        <w:t>
      2) қатерлі қан ауруларын қоса алғандағы қатерлі ісік;</w:t>
      </w:r>
    </w:p>
    <w:p>
      <w:pPr>
        <w:spacing w:after="0"/>
        <w:ind w:left="0"/>
        <w:jc w:val="both"/>
      </w:pPr>
      <w:r>
        <w:rPr>
          <w:rFonts w:ascii="Times New Roman"/>
          <w:b w:val="false"/>
          <w:i w:val="false"/>
          <w:color w:val="000000"/>
          <w:sz w:val="28"/>
        </w:rPr>
        <w:t>
      3) жүктілік.</w:t>
      </w:r>
    </w:p>
    <w:p>
      <w:pPr>
        <w:spacing w:after="0"/>
        <w:ind w:left="0"/>
        <w:jc w:val="both"/>
      </w:pPr>
      <w:r>
        <w:rPr>
          <w:rFonts w:ascii="Times New Roman"/>
          <w:b w:val="false"/>
          <w:i w:val="false"/>
          <w:color w:val="000000"/>
          <w:sz w:val="28"/>
        </w:rPr>
        <w:t>
      3. Жалпы вакциналардың барлық түрлеріне уақытша қарсы көрсетілімдер:</w:t>
      </w:r>
    </w:p>
    <w:p>
      <w:pPr>
        <w:spacing w:after="0"/>
        <w:ind w:left="0"/>
        <w:jc w:val="both"/>
      </w:pPr>
      <w:r>
        <w:rPr>
          <w:rFonts w:ascii="Times New Roman"/>
          <w:b w:val="false"/>
          <w:i w:val="false"/>
          <w:color w:val="000000"/>
          <w:sz w:val="28"/>
        </w:rPr>
        <w:t>
      1) орталық жүйке жүйесінің жіті аурулары (менингит, энцефалит, менингоэнцефалит) – вакцинациялау сауыққан күннен бір жылға дейінгі мерзімге қалдырылады;</w:t>
      </w:r>
    </w:p>
    <w:p>
      <w:pPr>
        <w:spacing w:after="0"/>
        <w:ind w:left="0"/>
        <w:jc w:val="both"/>
      </w:pPr>
      <w:r>
        <w:rPr>
          <w:rFonts w:ascii="Times New Roman"/>
          <w:b w:val="false"/>
          <w:i w:val="false"/>
          <w:color w:val="000000"/>
          <w:sz w:val="28"/>
        </w:rPr>
        <w:t>
      2) жіті гломерулонефрит – вакцинациялау сауыққан соң 6 айға дейін кейінге қалдырылады; нефротиялық синдром – вакцинациялау кортикостероидтермен емделу аяқталғанға дейін кейінге қалдырылады;</w:t>
      </w:r>
    </w:p>
    <w:p>
      <w:pPr>
        <w:spacing w:after="0"/>
        <w:ind w:left="0"/>
        <w:jc w:val="both"/>
      </w:pPr>
      <w:r>
        <w:rPr>
          <w:rFonts w:ascii="Times New Roman"/>
          <w:b w:val="false"/>
          <w:i w:val="false"/>
          <w:color w:val="000000"/>
          <w:sz w:val="28"/>
        </w:rPr>
        <w:t>
      3) температураға байланыссыз ауырлығы орта және ауыр дәрежедегі жіті инфекциялық және инфекциялық емес аурулар - вакцинациялау сауыққаннан кейін 2-4 аптадан соң рұқсат етіледі;</w:t>
      </w:r>
    </w:p>
    <w:p>
      <w:pPr>
        <w:spacing w:after="0"/>
        <w:ind w:left="0"/>
        <w:jc w:val="both"/>
      </w:pPr>
      <w:r>
        <w:rPr>
          <w:rFonts w:ascii="Times New Roman"/>
          <w:b w:val="false"/>
          <w:i w:val="false"/>
          <w:color w:val="000000"/>
          <w:sz w:val="28"/>
        </w:rPr>
        <w:t>
      4) әртүрлі патология кезінде стероидтерді, сондай-ақ иммуносупрессивті қасиеттерге ие басқа да препараттарды қолдану;</w:t>
      </w:r>
    </w:p>
    <w:p>
      <w:pPr>
        <w:spacing w:after="0"/>
        <w:ind w:left="0"/>
        <w:jc w:val="both"/>
      </w:pPr>
      <w:r>
        <w:rPr>
          <w:rFonts w:ascii="Times New Roman"/>
          <w:b w:val="false"/>
          <w:i w:val="false"/>
          <w:color w:val="000000"/>
          <w:sz w:val="28"/>
        </w:rPr>
        <w:t>
      5) біртіндеп ұлғаятын созылмалы аурулармен ауыратын науқастар вакцинациялауға жатқызылмайды; асқынатын созылмалы аурулармен ауыратын науқастар ремиссия кезеңінде егіледі.</w:t>
      </w:r>
    </w:p>
    <w:p>
      <w:pPr>
        <w:spacing w:after="0"/>
        <w:ind w:left="0"/>
        <w:jc w:val="both"/>
      </w:pPr>
      <w:r>
        <w:rPr>
          <w:rFonts w:ascii="Times New Roman"/>
          <w:b w:val="false"/>
          <w:i w:val="false"/>
          <w:color w:val="000000"/>
          <w:sz w:val="28"/>
        </w:rPr>
        <w:t>
      4. Вакциналардың мынадай жекелеген түрлеріне қосымша қарсы көрсетілімдер:</w:t>
      </w:r>
    </w:p>
    <w:p>
      <w:pPr>
        <w:spacing w:after="0"/>
        <w:ind w:left="0"/>
        <w:jc w:val="both"/>
      </w:pPr>
      <w:r>
        <w:rPr>
          <w:rFonts w:ascii="Times New Roman"/>
          <w:b w:val="false"/>
          <w:i w:val="false"/>
          <w:color w:val="000000"/>
          <w:sz w:val="28"/>
        </w:rPr>
        <w:t>
      1) туберкулезге қарсы вакцинаға (БЦЖ):</w:t>
      </w:r>
    </w:p>
    <w:p>
      <w:pPr>
        <w:spacing w:after="0"/>
        <w:ind w:left="0"/>
        <w:jc w:val="both"/>
      </w:pPr>
      <w:r>
        <w:rPr>
          <w:rFonts w:ascii="Times New Roman"/>
          <w:b w:val="false"/>
          <w:i w:val="false"/>
          <w:color w:val="000000"/>
          <w:sz w:val="28"/>
        </w:rPr>
        <w:t>
      шала туғандық (сәби денесінің салмағы 2000 граммнан кем немесе 33 аптадан кем гестациялық жас);</w:t>
      </w:r>
    </w:p>
    <w:p>
      <w:pPr>
        <w:spacing w:after="0"/>
        <w:ind w:left="0"/>
        <w:jc w:val="both"/>
      </w:pPr>
      <w:r>
        <w:rPr>
          <w:rFonts w:ascii="Times New Roman"/>
          <w:b w:val="false"/>
          <w:i w:val="false"/>
          <w:color w:val="000000"/>
          <w:sz w:val="28"/>
        </w:rPr>
        <w:t>
      алғашқы туысқандық дәрежедегі адамдарда анықталған БЦЖ генерализацияланған инфекциясы (тұқым қуалаған иммун тапшылығының ықтималдығы);</w:t>
      </w:r>
    </w:p>
    <w:p>
      <w:pPr>
        <w:spacing w:after="0"/>
        <w:ind w:left="0"/>
        <w:jc w:val="both"/>
      </w:pPr>
      <w:r>
        <w:rPr>
          <w:rFonts w:ascii="Times New Roman"/>
          <w:b w:val="false"/>
          <w:i w:val="false"/>
          <w:color w:val="000000"/>
          <w:sz w:val="28"/>
        </w:rPr>
        <w:t>
      БЦЖ вакцинасын бұрын салғаннан кейін пайда болатын вакцинадан кейінгі кезеңнің асқынып өтуі;</w:t>
      </w:r>
    </w:p>
    <w:p>
      <w:pPr>
        <w:spacing w:after="0"/>
        <w:ind w:left="0"/>
        <w:jc w:val="both"/>
      </w:pPr>
      <w:r>
        <w:rPr>
          <w:rFonts w:ascii="Times New Roman"/>
          <w:b w:val="false"/>
          <w:i w:val="false"/>
          <w:color w:val="000000"/>
          <w:sz w:val="28"/>
        </w:rPr>
        <w:t>
      орталық жүйке жүйесінің (бұдан әрі – ОЖЖ) зақымдануы –ауырлығы орта және ауыр дәрежелі неврологиялық симптомды туа біткен жарақат;</w:t>
      </w:r>
    </w:p>
    <w:p>
      <w:pPr>
        <w:spacing w:after="0"/>
        <w:ind w:left="0"/>
        <w:jc w:val="both"/>
      </w:pPr>
      <w:r>
        <w:rPr>
          <w:rFonts w:ascii="Times New Roman"/>
          <w:b w:val="false"/>
          <w:i w:val="false"/>
          <w:color w:val="000000"/>
          <w:sz w:val="28"/>
        </w:rPr>
        <w:t>
      жаңа туған сәбилердің гемолитиялық ауруы (ауырлығы орта және ауыр түрлері);</w:t>
      </w:r>
    </w:p>
    <w:p>
      <w:pPr>
        <w:spacing w:after="0"/>
        <w:ind w:left="0"/>
        <w:jc w:val="both"/>
      </w:pPr>
      <w:r>
        <w:rPr>
          <w:rFonts w:ascii="Times New Roman"/>
          <w:b w:val="false"/>
          <w:i w:val="false"/>
          <w:color w:val="000000"/>
          <w:sz w:val="28"/>
        </w:rPr>
        <w:t>
      қынап ішілік инфекциялар, жаңа туған нәрестелердегі сепсис;</w:t>
      </w:r>
    </w:p>
    <w:p>
      <w:pPr>
        <w:spacing w:after="0"/>
        <w:ind w:left="0"/>
        <w:jc w:val="both"/>
      </w:pPr>
      <w:r>
        <w:rPr>
          <w:rFonts w:ascii="Times New Roman"/>
          <w:b w:val="false"/>
          <w:i w:val="false"/>
          <w:color w:val="000000"/>
          <w:sz w:val="28"/>
        </w:rPr>
        <w:t>
      туберкулездің микобактерияларын жұқтыру, анамнезінде туберкулездің болуы;</w:t>
      </w:r>
    </w:p>
    <w:p>
      <w:pPr>
        <w:spacing w:after="0"/>
        <w:ind w:left="0"/>
        <w:jc w:val="both"/>
      </w:pPr>
      <w:r>
        <w:rPr>
          <w:rFonts w:ascii="Times New Roman"/>
          <w:b w:val="false"/>
          <w:i w:val="false"/>
          <w:color w:val="000000"/>
          <w:sz w:val="28"/>
        </w:rPr>
        <w:t>
      оң немесе күмәнді Манту реакциясы.</w:t>
      </w:r>
    </w:p>
    <w:p>
      <w:pPr>
        <w:spacing w:after="0"/>
        <w:ind w:left="0"/>
        <w:jc w:val="both"/>
      </w:pPr>
      <w:r>
        <w:rPr>
          <w:rFonts w:ascii="Times New Roman"/>
          <w:b w:val="false"/>
          <w:i w:val="false"/>
          <w:color w:val="000000"/>
          <w:sz w:val="28"/>
        </w:rPr>
        <w:t>
      2) ауыз арқылы ішетін тірі полиомиелит вакцинасына (бұдан әрі - АПВ):</w:t>
      </w:r>
    </w:p>
    <w:p>
      <w:pPr>
        <w:spacing w:after="0"/>
        <w:ind w:left="0"/>
        <w:jc w:val="both"/>
      </w:pPr>
      <w:r>
        <w:rPr>
          <w:rFonts w:ascii="Times New Roman"/>
          <w:b w:val="false"/>
          <w:i w:val="false"/>
          <w:color w:val="000000"/>
          <w:sz w:val="28"/>
        </w:rPr>
        <w:t>
      иммундаудан кейін 30 күн ішінде АПВ бұрынғы дозасын салғанда параличтің немесе шала салданудың пайда болуы;</w:t>
      </w:r>
    </w:p>
    <w:p>
      <w:pPr>
        <w:spacing w:after="0"/>
        <w:ind w:left="0"/>
        <w:jc w:val="both"/>
      </w:pPr>
      <w:r>
        <w:rPr>
          <w:rFonts w:ascii="Times New Roman"/>
          <w:b w:val="false"/>
          <w:i w:val="false"/>
          <w:color w:val="000000"/>
          <w:sz w:val="28"/>
        </w:rPr>
        <w:t>
      иммун тапшылығы бар адамдармен тұрмыстық жанасу.</w:t>
      </w:r>
    </w:p>
    <w:p>
      <w:pPr>
        <w:spacing w:after="0"/>
        <w:ind w:left="0"/>
        <w:jc w:val="both"/>
      </w:pPr>
      <w:r>
        <w:rPr>
          <w:rFonts w:ascii="Times New Roman"/>
          <w:b w:val="false"/>
          <w:i w:val="false"/>
          <w:color w:val="000000"/>
          <w:sz w:val="28"/>
        </w:rPr>
        <w:t>
      Осы жағдайларда вакцинациялау белсенділігі жойылған полиомиелитті вакцинамен (бұдан әрі - БПВ) жүргізілуі мүмкін.</w:t>
      </w:r>
    </w:p>
    <w:p>
      <w:pPr>
        <w:spacing w:after="0"/>
        <w:ind w:left="0"/>
        <w:jc w:val="both"/>
      </w:pPr>
      <w:r>
        <w:rPr>
          <w:rFonts w:ascii="Times New Roman"/>
          <w:b w:val="false"/>
          <w:i w:val="false"/>
          <w:color w:val="000000"/>
          <w:sz w:val="28"/>
        </w:rPr>
        <w:t>
      3) БПВ-ге:</w:t>
      </w:r>
    </w:p>
    <w:p>
      <w:pPr>
        <w:spacing w:after="0"/>
        <w:ind w:left="0"/>
        <w:jc w:val="both"/>
      </w:pPr>
      <w:r>
        <w:rPr>
          <w:rFonts w:ascii="Times New Roman"/>
          <w:b w:val="false"/>
          <w:i w:val="false"/>
          <w:color w:val="000000"/>
          <w:sz w:val="28"/>
        </w:rPr>
        <w:t>
      вакциналарды өндіруде пайдаланылатын неомицинге немесе стрептомицинге шұғыл аллергиялық реакциялар.</w:t>
      </w:r>
    </w:p>
    <w:p>
      <w:pPr>
        <w:spacing w:after="0"/>
        <w:ind w:left="0"/>
        <w:jc w:val="both"/>
      </w:pPr>
      <w:r>
        <w:rPr>
          <w:rFonts w:ascii="Times New Roman"/>
          <w:b w:val="false"/>
          <w:i w:val="false"/>
          <w:color w:val="000000"/>
          <w:sz w:val="28"/>
        </w:rPr>
        <w:t>
      4) жасушасыз көкжөтел компонентімен көкжөтелге, дифтерияға және сіреспеге қарсы адсорбцияланған вакцинаға (бұдан әрі - АбКДС) және құрамында АбКДС бар (бұдан әрі – құрамында АбКДС- вакцина бар) құрамдастырылған вакциналарға:</w:t>
      </w:r>
    </w:p>
    <w:p>
      <w:pPr>
        <w:spacing w:after="0"/>
        <w:ind w:left="0"/>
        <w:jc w:val="both"/>
      </w:pPr>
      <w:r>
        <w:rPr>
          <w:rFonts w:ascii="Times New Roman"/>
          <w:b w:val="false"/>
          <w:i w:val="false"/>
          <w:color w:val="000000"/>
          <w:sz w:val="28"/>
        </w:rPr>
        <w:t>
      біртіндеп ұлғаятын орталық жүйке жүйесі аурулары: бақыланбайтын ұстама (эпилепсия), вакцинациялаудан кейін жеті күн ішінде пайда болатын біртіндеп ұлғаятын энцефалопатия, сондай-ақ сыртартқыдағы афебрильді тырысулар;</w:t>
      </w:r>
    </w:p>
    <w:p>
      <w:pPr>
        <w:spacing w:after="0"/>
        <w:ind w:left="0"/>
        <w:jc w:val="both"/>
      </w:pPr>
      <w:r>
        <w:rPr>
          <w:rFonts w:ascii="Times New Roman"/>
          <w:b w:val="false"/>
          <w:i w:val="false"/>
          <w:color w:val="000000"/>
          <w:sz w:val="28"/>
        </w:rPr>
        <w:t>
      вакцина өндіруде қолданылатын вакцина ингредиентіне расталған жүйелі реакция (глютаральдегид, неомицин, стрептомицин, полимиксин В);</w:t>
      </w:r>
    </w:p>
    <w:p>
      <w:pPr>
        <w:spacing w:after="0"/>
        <w:ind w:left="0"/>
        <w:jc w:val="both"/>
      </w:pPr>
      <w:r>
        <w:rPr>
          <w:rFonts w:ascii="Times New Roman"/>
          <w:b w:val="false"/>
          <w:i w:val="false"/>
          <w:color w:val="000000"/>
          <w:sz w:val="28"/>
        </w:rPr>
        <w:t>
      5) құрамында сіреспе анатоксині бар вакцинаға (АДС-М, АС):</w:t>
      </w:r>
    </w:p>
    <w:p>
      <w:pPr>
        <w:spacing w:after="0"/>
        <w:ind w:left="0"/>
        <w:jc w:val="both"/>
      </w:pPr>
      <w:r>
        <w:rPr>
          <w:rFonts w:ascii="Times New Roman"/>
          <w:b w:val="false"/>
          <w:i w:val="false"/>
          <w:color w:val="000000"/>
          <w:sz w:val="28"/>
        </w:rPr>
        <w:t>
      құрамында сіреспе анатоксині бар вакцинаны бұрын салғаннан кейін алты апта ішінде пайда болатын Гийен-Барре синдромы.</w:t>
      </w:r>
    </w:p>
    <w:p>
      <w:pPr>
        <w:spacing w:after="0"/>
        <w:ind w:left="0"/>
        <w:jc w:val="both"/>
      </w:pPr>
      <w:r>
        <w:rPr>
          <w:rFonts w:ascii="Times New Roman"/>
          <w:b w:val="false"/>
          <w:i w:val="false"/>
          <w:color w:val="000000"/>
          <w:sz w:val="28"/>
        </w:rPr>
        <w:t>
      6) құрамында аттенуирленген тірі вирустар бар вакциналарға:</w:t>
      </w:r>
    </w:p>
    <w:p>
      <w:pPr>
        <w:spacing w:after="0"/>
        <w:ind w:left="0"/>
        <w:jc w:val="both"/>
      </w:pPr>
      <w:r>
        <w:rPr>
          <w:rFonts w:ascii="Times New Roman"/>
          <w:b w:val="false"/>
          <w:i w:val="false"/>
          <w:color w:val="000000"/>
          <w:sz w:val="28"/>
        </w:rPr>
        <w:t>
      тауық жұмыртқасының ақуызына анафилактикалық реакциялар (егер вакцина вирустары тауық эмбриондарында өсірілетін болса), вакцина өндіруде қолданылатын аминогликозидтер, неомицин және басқа да антибиотиктер.</w:t>
      </w:r>
    </w:p>
    <w:p>
      <w:pPr>
        <w:spacing w:after="0"/>
        <w:ind w:left="0"/>
        <w:jc w:val="both"/>
      </w:pPr>
      <w:r>
        <w:rPr>
          <w:rFonts w:ascii="Times New Roman"/>
          <w:b w:val="false"/>
          <w:i w:val="false"/>
          <w:color w:val="000000"/>
          <w:sz w:val="28"/>
        </w:rPr>
        <w:t>
      7) тұмауға қарсы тауық эмбриондарынан алынған вакцинаға:</w:t>
      </w:r>
    </w:p>
    <w:p>
      <w:pPr>
        <w:spacing w:after="0"/>
        <w:ind w:left="0"/>
        <w:jc w:val="both"/>
      </w:pPr>
      <w:r>
        <w:rPr>
          <w:rFonts w:ascii="Times New Roman"/>
          <w:b w:val="false"/>
          <w:i w:val="false"/>
          <w:color w:val="000000"/>
          <w:sz w:val="28"/>
        </w:rPr>
        <w:t>
      тауық жұмыртқасының ақуызына аллергиялық реакциялар, штаммдарды өсіруге арналған орта компоненттері (ақуыздар, антибиотиктер және басқа да заттар).</w:t>
      </w:r>
    </w:p>
    <w:p>
      <w:pPr>
        <w:spacing w:after="0"/>
        <w:ind w:left="0"/>
        <w:jc w:val="both"/>
      </w:pPr>
      <w:r>
        <w:rPr>
          <w:rFonts w:ascii="Times New Roman"/>
          <w:b w:val="false"/>
          <w:i w:val="false"/>
          <w:color w:val="000000"/>
          <w:sz w:val="28"/>
        </w:rPr>
        <w:t>
      8) вирусты В гепатитіне (бұдан әрі - ВВГ) және құрамында рекомбинантты жекелеген иммуногендер бар басқа да рекомбинантты немесе кешенді вакциналарға қарсы вакцинаға:</w:t>
      </w:r>
    </w:p>
    <w:p>
      <w:pPr>
        <w:spacing w:after="0"/>
        <w:ind w:left="0"/>
        <w:jc w:val="both"/>
      </w:pPr>
      <w:r>
        <w:rPr>
          <w:rFonts w:ascii="Times New Roman"/>
          <w:b w:val="false"/>
          <w:i w:val="false"/>
          <w:color w:val="000000"/>
          <w:sz w:val="28"/>
        </w:rPr>
        <w:t>
      ашытқы тәрізді саңырауқұлақ компоненттеріне, бактерияларға немесе вакциналар өндіруде қолданылатын басқа да жасушаларға тез болатын аллергиялық реакциялар.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86" w:id="79"/>
    <w:p>
      <w:pPr>
        <w:spacing w:after="0"/>
        <w:ind w:left="0"/>
        <w:jc w:val="left"/>
      </w:pPr>
      <w:r>
        <w:rPr>
          <w:rFonts w:ascii="Times New Roman"/>
          <w:b/>
          <w:i w:val="false"/>
          <w:color w:val="000000"/>
        </w:rPr>
        <w:t xml:space="preserve"> Адамның иммун тапшылығы вирусымен (бұдан әрі – АИТВ инфекциясы) өмір сүретін адамдарды профилактикалық егуді ұйымдастыру және жүргізу</w:t>
      </w:r>
    </w:p>
    <w:bookmarkEnd w:id="79"/>
    <w:bookmarkStart w:name="z87" w:id="80"/>
    <w:p>
      <w:pPr>
        <w:spacing w:after="0"/>
        <w:ind w:left="0"/>
        <w:jc w:val="both"/>
      </w:pPr>
      <w:r>
        <w:rPr>
          <w:rFonts w:ascii="Times New Roman"/>
          <w:b w:val="false"/>
          <w:i w:val="false"/>
          <w:color w:val="000000"/>
          <w:sz w:val="28"/>
        </w:rPr>
        <w:t>
      1. АИТВ инфекциясымен өмір сүретін адамдарға (бұдан әрі - АӨСА) профилактикалық егу жүргізуді ұйымдастырудың негізгі қағидаттары:</w:t>
      </w:r>
    </w:p>
    <w:bookmarkEnd w:id="80"/>
    <w:p>
      <w:pPr>
        <w:spacing w:after="0"/>
        <w:ind w:left="0"/>
        <w:jc w:val="both"/>
      </w:pPr>
      <w:r>
        <w:rPr>
          <w:rFonts w:ascii="Times New Roman"/>
          <w:b w:val="false"/>
          <w:i w:val="false"/>
          <w:color w:val="000000"/>
          <w:sz w:val="28"/>
        </w:rPr>
        <w:t>
      1) АИТВ инфекциясы диагнозы бар адамдарға және АИТВ инфекциясын жұқтырған аналардан туған балаларға жүргізілетін профилактикалық егулер ЖИТС-тің алдын алу және оған қарсы күрес жөніндегі орталықтың (бұдан әрі – ЖИТС орталығы) дәрігерімен кеңесуден кейін ғана өткізіледі;</w:t>
      </w:r>
    </w:p>
    <w:p>
      <w:pPr>
        <w:spacing w:after="0"/>
        <w:ind w:left="0"/>
        <w:jc w:val="both"/>
      </w:pPr>
      <w:r>
        <w:rPr>
          <w:rFonts w:ascii="Times New Roman"/>
          <w:b w:val="false"/>
          <w:i w:val="false"/>
          <w:color w:val="000000"/>
          <w:sz w:val="28"/>
        </w:rPr>
        <w:t>
      2) өлі және құрамында тірі бактериялар немесе вирустар болмайтын белсенділігі жойылған басқа да вакциналар иммундық жүйесі бұзылған адамдар үшін қауіп тудырмайды және сау адамдарға арналған принциптерде қолданылады;</w:t>
      </w:r>
    </w:p>
    <w:p>
      <w:pPr>
        <w:spacing w:after="0"/>
        <w:ind w:left="0"/>
        <w:jc w:val="both"/>
      </w:pPr>
      <w:r>
        <w:rPr>
          <w:rFonts w:ascii="Times New Roman"/>
          <w:b w:val="false"/>
          <w:i w:val="false"/>
          <w:color w:val="000000"/>
          <w:sz w:val="28"/>
        </w:rPr>
        <w:t>
      3) аттенуирленген вирустар бар вакциналар, сондай-ақ басқа да тірі вакциналар АИТВ инфекциясының клиникалық белгілері бар науқастарды қосқанда ауырлығы орта және ауыр иммуносупрессия байқалатын АИТВ жұқтырғандарға қарсы көрсетілген;</w:t>
      </w:r>
    </w:p>
    <w:p>
      <w:pPr>
        <w:spacing w:after="0"/>
        <w:ind w:left="0"/>
        <w:jc w:val="both"/>
      </w:pPr>
      <w:r>
        <w:rPr>
          <w:rFonts w:ascii="Times New Roman"/>
          <w:b w:val="false"/>
          <w:i w:val="false"/>
          <w:color w:val="000000"/>
          <w:sz w:val="28"/>
        </w:rPr>
        <w:t>
      4) иммуносупрессия белгілері байқалмайтын немесе аз байқалатын АӨСА-ды тірі вакциналармен вакцинациялау АИТВ-ын жұқтырмағандарға сияқты жүргізіледі.</w:t>
      </w:r>
    </w:p>
    <w:bookmarkStart w:name="z88" w:id="81"/>
    <w:p>
      <w:pPr>
        <w:spacing w:after="0"/>
        <w:ind w:left="0"/>
        <w:jc w:val="both"/>
      </w:pPr>
      <w:r>
        <w:rPr>
          <w:rFonts w:ascii="Times New Roman"/>
          <w:b w:val="false"/>
          <w:i w:val="false"/>
          <w:color w:val="000000"/>
          <w:sz w:val="28"/>
        </w:rPr>
        <w:t>
      2. АӨСА-ды туберкулезге қарсы вакцинациялау:</w:t>
      </w:r>
    </w:p>
    <w:bookmarkEnd w:id="81"/>
    <w:p>
      <w:pPr>
        <w:spacing w:after="0"/>
        <w:ind w:left="0"/>
        <w:jc w:val="both"/>
      </w:pPr>
      <w:r>
        <w:rPr>
          <w:rFonts w:ascii="Times New Roman"/>
          <w:b w:val="false"/>
          <w:i w:val="false"/>
          <w:color w:val="000000"/>
          <w:sz w:val="28"/>
        </w:rPr>
        <w:t>
      1) АИТВ инфекциясын жұқтырған аналардан туған сәбилерге АИТВ инфекциясының клиникалық белгілері және осы вакцинаны енгізуге басқа да қарсы көрсетілімдер болмаған жағдайда екпе жасалады; босандыру бөлімшелерінде белгіленген мерзімде екпе алмаған сәбилерге алдын ала Манту сынамасы жасалмай, екі ай ішінде егу жүргізіледі; екі ай өткеннен кейін генерализацияланған БЦЖ-инфекциясының даму тәуекелі себебінен БЦЖ-ны енгізуге болмайды.</w:t>
      </w:r>
    </w:p>
    <w:p>
      <w:pPr>
        <w:spacing w:after="0"/>
        <w:ind w:left="0"/>
        <w:jc w:val="both"/>
      </w:pPr>
      <w:r>
        <w:rPr>
          <w:rFonts w:ascii="Times New Roman"/>
          <w:b w:val="false"/>
          <w:i w:val="false"/>
          <w:color w:val="000000"/>
          <w:sz w:val="28"/>
        </w:rPr>
        <w:t>
      2) вакцинадан кейінгі белгілер дамымаған балаларға АИТВ-ны жұқтырғандығы туралы соңғы қорытынды шыққанға дейін БЦЖ вакцинациялауы қайтадан жүргізіледі;</w:t>
      </w:r>
    </w:p>
    <w:p>
      <w:pPr>
        <w:spacing w:after="0"/>
        <w:ind w:left="0"/>
        <w:jc w:val="both"/>
      </w:pPr>
      <w:r>
        <w:rPr>
          <w:rFonts w:ascii="Times New Roman"/>
          <w:b w:val="false"/>
          <w:i w:val="false"/>
          <w:color w:val="000000"/>
          <w:sz w:val="28"/>
        </w:rPr>
        <w:t>
      3) АИТВ инфекциясын жұқтырған аналардан туған, бірақ АИТВ-ны жұқтырмаған балаға Манту сынамасы теріс нәтиже көрсеткен жағдайда БЦЖ вакцинациялауын белгіленген мерзімде қайтадан жүргізуге болады.</w:t>
      </w:r>
    </w:p>
    <w:bookmarkStart w:name="z89" w:id="82"/>
    <w:p>
      <w:pPr>
        <w:spacing w:after="0"/>
        <w:ind w:left="0"/>
        <w:jc w:val="both"/>
      </w:pPr>
      <w:r>
        <w:rPr>
          <w:rFonts w:ascii="Times New Roman"/>
          <w:b w:val="false"/>
          <w:i w:val="false"/>
          <w:color w:val="000000"/>
          <w:sz w:val="28"/>
        </w:rPr>
        <w:t>
      3. АӨСА-ды қызылшаға, қызамыққа және эпидемиялық паротитке қарсы вакцинациялау:</w:t>
      </w:r>
    </w:p>
    <w:bookmarkEnd w:id="82"/>
    <w:p>
      <w:pPr>
        <w:spacing w:after="0"/>
        <w:ind w:left="0"/>
        <w:jc w:val="both"/>
      </w:pPr>
      <w:r>
        <w:rPr>
          <w:rFonts w:ascii="Times New Roman"/>
          <w:b w:val="false"/>
          <w:i w:val="false"/>
          <w:color w:val="000000"/>
          <w:sz w:val="28"/>
        </w:rPr>
        <w:t>
      қызылшаның таралу қаупі кезінде 6-11 ай аралығындағы балаларға қызылшаға қарсы бір рет екпе жасауға болады. Содан кейін 12-15 айларында қызылшаға қарсы жоспарлы иммундау жүргізіледі (вакциналарды енгізу арасындағы аралық 1 айды құрайды).</w:t>
      </w:r>
    </w:p>
    <w:bookmarkStart w:name="z90" w:id="83"/>
    <w:p>
      <w:pPr>
        <w:spacing w:after="0"/>
        <w:ind w:left="0"/>
        <w:jc w:val="both"/>
      </w:pPr>
      <w:r>
        <w:rPr>
          <w:rFonts w:ascii="Times New Roman"/>
          <w:b w:val="false"/>
          <w:i w:val="false"/>
          <w:color w:val="000000"/>
          <w:sz w:val="28"/>
        </w:rPr>
        <w:t>
      4. АӨСА-ды полиомиелитке қарсы вакцинациялау:</w:t>
      </w:r>
    </w:p>
    <w:bookmarkEnd w:id="83"/>
    <w:p>
      <w:pPr>
        <w:spacing w:after="0"/>
        <w:ind w:left="0"/>
        <w:jc w:val="both"/>
      </w:pPr>
      <w:r>
        <w:rPr>
          <w:rFonts w:ascii="Times New Roman"/>
          <w:b w:val="false"/>
          <w:i w:val="false"/>
          <w:color w:val="000000"/>
          <w:sz w:val="28"/>
        </w:rPr>
        <w:t>
      иммунитет тапшылығының деңгейіне қарамастан, АӨСА-ға, олардың отбасы мүшелеріне және жақын қарым-қатынастағы адамдарға АПВ-ны енгізуге болмайды.</w:t>
      </w:r>
    </w:p>
    <w:bookmarkStart w:name="z91" w:id="84"/>
    <w:p>
      <w:pPr>
        <w:spacing w:after="0"/>
        <w:ind w:left="0"/>
        <w:jc w:val="both"/>
      </w:pPr>
      <w:r>
        <w:rPr>
          <w:rFonts w:ascii="Times New Roman"/>
          <w:b w:val="false"/>
          <w:i w:val="false"/>
          <w:color w:val="000000"/>
          <w:sz w:val="28"/>
        </w:rPr>
        <w:t>
      5. АӨСА-ды іш сүзегіне қарсы вакцинациялау:</w:t>
      </w:r>
    </w:p>
    <w:bookmarkEnd w:id="84"/>
    <w:p>
      <w:pPr>
        <w:spacing w:after="0"/>
        <w:ind w:left="0"/>
        <w:jc w:val="both"/>
      </w:pPr>
      <w:r>
        <w:rPr>
          <w:rFonts w:ascii="Times New Roman"/>
          <w:b w:val="false"/>
          <w:i w:val="false"/>
          <w:color w:val="000000"/>
          <w:sz w:val="28"/>
        </w:rPr>
        <w:t>
      иммунитет тапшылығының айқын көрінуіне қарамастан, АӨСА-ға іш сүзегінің тірі вакцинасын тағайындауға болмайды.</w:t>
      </w:r>
    </w:p>
    <w:bookmarkStart w:name="z92" w:id="85"/>
    <w:p>
      <w:pPr>
        <w:spacing w:after="0"/>
        <w:ind w:left="0"/>
        <w:jc w:val="both"/>
      </w:pPr>
      <w:r>
        <w:rPr>
          <w:rFonts w:ascii="Times New Roman"/>
          <w:b w:val="false"/>
          <w:i w:val="false"/>
          <w:color w:val="000000"/>
          <w:sz w:val="28"/>
        </w:rPr>
        <w:t>
      6. АӨСА-ды сары қызбаға қарсы вакцинациялау:</w:t>
      </w:r>
    </w:p>
    <w:bookmarkEnd w:id="85"/>
    <w:p>
      <w:pPr>
        <w:spacing w:after="0"/>
        <w:ind w:left="0"/>
        <w:jc w:val="both"/>
      </w:pPr>
      <w:r>
        <w:rPr>
          <w:rFonts w:ascii="Times New Roman"/>
          <w:b w:val="false"/>
          <w:i w:val="false"/>
          <w:color w:val="000000"/>
          <w:sz w:val="28"/>
        </w:rPr>
        <w:t>
      вакцинациялаудан тиген пайда тәуекелден асқан жағдайда клиникалық сатыға және иммунитет тапшылығына байланыссыз жүргізіледі.</w:t>
      </w:r>
    </w:p>
    <w:bookmarkStart w:name="z93" w:id="86"/>
    <w:p>
      <w:pPr>
        <w:spacing w:after="0"/>
        <w:ind w:left="0"/>
        <w:jc w:val="both"/>
      </w:pPr>
      <w:r>
        <w:rPr>
          <w:rFonts w:ascii="Times New Roman"/>
          <w:b w:val="false"/>
          <w:i w:val="false"/>
          <w:color w:val="000000"/>
          <w:sz w:val="28"/>
        </w:rPr>
        <w:t>
      7. АӨСА-ды вакциналармен, адсорбцияланған және құрамдастырылған (өлі) вакциналармен иммундау:</w:t>
      </w:r>
    </w:p>
    <w:bookmarkEnd w:id="86"/>
    <w:p>
      <w:pPr>
        <w:spacing w:after="0"/>
        <w:ind w:left="0"/>
        <w:jc w:val="both"/>
      </w:pPr>
      <w:r>
        <w:rPr>
          <w:rFonts w:ascii="Times New Roman"/>
          <w:b w:val="false"/>
          <w:i w:val="false"/>
          <w:color w:val="000000"/>
          <w:sz w:val="28"/>
        </w:rPr>
        <w:t>
      1) клиникалық сатысына және иммундық мәртебесіне қарамастан, құрамында АбКДС бар вакциналармен белгіленген мерзімде және ұсынылатын дозаларда егіледі;</w:t>
      </w:r>
    </w:p>
    <w:p>
      <w:pPr>
        <w:spacing w:after="0"/>
        <w:ind w:left="0"/>
        <w:jc w:val="both"/>
      </w:pPr>
      <w:r>
        <w:rPr>
          <w:rFonts w:ascii="Times New Roman"/>
          <w:b w:val="false"/>
          <w:i w:val="false"/>
          <w:color w:val="000000"/>
          <w:sz w:val="28"/>
        </w:rPr>
        <w:t>
      2) бес жасқа дейінгі балаларды В түрінің гемофильді инфекциясына (бұдан әрі - Хиб) қарсы компоненті бар құрамдастырылған вакцинамен иммундау туралы шешімді Хиб-инфекциясының тәуекелін және иммундау артықшылығын бағалағаннан кейін дәрігер қабылдайды.</w:t>
      </w:r>
    </w:p>
    <w:p>
      <w:pPr>
        <w:spacing w:after="0"/>
        <w:ind w:left="0"/>
        <w:jc w:val="both"/>
      </w:pPr>
      <w:r>
        <w:rPr>
          <w:rFonts w:ascii="Times New Roman"/>
          <w:b w:val="false"/>
          <w:i w:val="false"/>
          <w:color w:val="000000"/>
          <w:sz w:val="28"/>
        </w:rPr>
        <w:t>
      3) "А" вирусты гепатитіне қарсы вакцинациялау АИТВ-инфекциясының және иммунитет тапшылығының болуына қарамастан "А" вирусты гепатитін жұқтыру тәуекелі жоғары адамдар үшін ұсынылады;</w:t>
      </w:r>
    </w:p>
    <w:p>
      <w:pPr>
        <w:spacing w:after="0"/>
        <w:ind w:left="0"/>
        <w:jc w:val="both"/>
      </w:pPr>
      <w:r>
        <w:rPr>
          <w:rFonts w:ascii="Times New Roman"/>
          <w:b w:val="false"/>
          <w:i w:val="false"/>
          <w:color w:val="000000"/>
          <w:sz w:val="28"/>
        </w:rPr>
        <w:t>
      4) ВВГ-ға қарсы вакцинациялау ВВГ-ның серологиялық маркерлері болмайтын АӨСА үшін ұсынылады. Вакцинациялау схемасын CD4 лимфоциттердің болуына сәйкес қолданады:</w:t>
      </w:r>
    </w:p>
    <w:p>
      <w:pPr>
        <w:spacing w:after="0"/>
        <w:ind w:left="0"/>
        <w:jc w:val="both"/>
      </w:pPr>
      <w:r>
        <w:rPr>
          <w:rFonts w:ascii="Times New Roman"/>
          <w:b w:val="false"/>
          <w:i w:val="false"/>
          <w:color w:val="000000"/>
          <w:sz w:val="28"/>
        </w:rPr>
        <w:t>
      егер СD4 лимфоциттерінің саны бір микролитрге (бұдан әрі – мкл) 500-ден жоғары болса, вакцинациялауды стандартты дозамен – ересектер үшін 20 микрограммен (бұдан әрі - мкг), балалар үшін 10 мкг-мен жүргізеді; вакцинаны 0,1 және 6 ай мерзімдерде енгізеді;</w:t>
      </w:r>
    </w:p>
    <w:p>
      <w:pPr>
        <w:spacing w:after="0"/>
        <w:ind w:left="0"/>
        <w:jc w:val="both"/>
      </w:pPr>
      <w:r>
        <w:rPr>
          <w:rFonts w:ascii="Times New Roman"/>
          <w:b w:val="false"/>
          <w:i w:val="false"/>
          <w:color w:val="000000"/>
          <w:sz w:val="28"/>
        </w:rPr>
        <w:t>
      егер СD4 лимфоциттерінің саны бір мкл 200-500 болса, вакцинациялауды қарқынды схема (20 мкг) бойынша 0, 1, 2 және 12 ай мерзімдерде жүргізеді;</w:t>
      </w:r>
    </w:p>
    <w:p>
      <w:pPr>
        <w:spacing w:after="0"/>
        <w:ind w:left="0"/>
        <w:jc w:val="both"/>
      </w:pPr>
      <w:r>
        <w:rPr>
          <w:rFonts w:ascii="Times New Roman"/>
          <w:b w:val="false"/>
          <w:i w:val="false"/>
          <w:color w:val="000000"/>
          <w:sz w:val="28"/>
        </w:rPr>
        <w:t>
      бірінші вакцинациялау курсына жауап бермеген адамдарға вакцинаның қосымша дозаларын енгізеді немесе 40 мкг дозаны қолдана отырып, толық вакцинациялау курсын өткізеді;</w:t>
      </w:r>
    </w:p>
    <w:p>
      <w:pPr>
        <w:spacing w:after="0"/>
        <w:ind w:left="0"/>
        <w:jc w:val="both"/>
      </w:pPr>
      <w:r>
        <w:rPr>
          <w:rFonts w:ascii="Times New Roman"/>
          <w:b w:val="false"/>
          <w:i w:val="false"/>
          <w:color w:val="000000"/>
          <w:sz w:val="28"/>
        </w:rPr>
        <w:t>
      егер СD4 лимфоциттерінің саны бір мкл-де 200-ге дейін болса және АӨСА-лар антиретровирусты терапия (бұдан әрі - АРТ) қабылдамаса, алдымен АРТ өткізеді. Вакцинациялауды СD4 лимфоциттерінің саны бір мкл-де 200-ден жоғары болғанға дейін қалдырады.</w:t>
      </w:r>
    </w:p>
    <w:p>
      <w:pPr>
        <w:spacing w:after="0"/>
        <w:ind w:left="0"/>
        <w:jc w:val="both"/>
      </w:pPr>
      <w:r>
        <w:rPr>
          <w:rFonts w:ascii="Times New Roman"/>
          <w:b w:val="false"/>
          <w:i w:val="false"/>
          <w:color w:val="000000"/>
          <w:sz w:val="28"/>
        </w:rPr>
        <w:t>
      5) тұмауға қарсы белсенділігі жойылған вакциналармен вакцинациялауды эпидемиялық маусым басталғанға дейін жүргізеді;</w:t>
      </w:r>
    </w:p>
    <w:p>
      <w:pPr>
        <w:spacing w:after="0"/>
        <w:ind w:left="0"/>
        <w:jc w:val="both"/>
      </w:pPr>
      <w:r>
        <w:rPr>
          <w:rFonts w:ascii="Times New Roman"/>
          <w:b w:val="false"/>
          <w:i w:val="false"/>
          <w:color w:val="000000"/>
          <w:sz w:val="28"/>
        </w:rPr>
        <w:t>
      6) менингококк инфекциясына қарсы вакцинациялауды менингококкты инфекция бойынша эндемиялық елдерге баруды жоспарлайтын адамдарға олардың АИТВ-мәртебесіне қарамастан жүргізеді;</w:t>
      </w:r>
    </w:p>
    <w:p>
      <w:pPr>
        <w:spacing w:after="0"/>
        <w:ind w:left="0"/>
        <w:jc w:val="both"/>
      </w:pPr>
      <w:r>
        <w:rPr>
          <w:rFonts w:ascii="Times New Roman"/>
          <w:b w:val="false"/>
          <w:i w:val="false"/>
          <w:color w:val="000000"/>
          <w:sz w:val="28"/>
        </w:rPr>
        <w:t>
      7) құтырмаға қарсы вакцинациялау АӨСА-ға қарсы көрсетілмеген.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95" w:id="87"/>
    <w:p>
      <w:pPr>
        <w:spacing w:after="0"/>
        <w:ind w:left="0"/>
        <w:jc w:val="left"/>
      </w:pPr>
      <w:r>
        <w:rPr>
          <w:rFonts w:ascii="Times New Roman"/>
          <w:b/>
          <w:i w:val="false"/>
          <w:color w:val="000000"/>
        </w:rPr>
        <w:t xml:space="preserve"> ИКҚК-ні есепке алу және тексеру тәртібі</w:t>
      </w:r>
    </w:p>
    <w:bookmarkEnd w:id="87"/>
    <w:bookmarkStart w:name="z96" w:id="88"/>
    <w:p>
      <w:pPr>
        <w:spacing w:after="0"/>
        <w:ind w:left="0"/>
        <w:jc w:val="both"/>
      </w:pPr>
      <w:r>
        <w:rPr>
          <w:rFonts w:ascii="Times New Roman"/>
          <w:b w:val="false"/>
          <w:i w:val="false"/>
          <w:color w:val="000000"/>
          <w:sz w:val="28"/>
        </w:rPr>
        <w:t>
      1. ИКҚК туындауы мүмкін төрт себеп бар:</w:t>
      </w:r>
    </w:p>
    <w:bookmarkEnd w:id="88"/>
    <w:p>
      <w:pPr>
        <w:spacing w:after="0"/>
        <w:ind w:left="0"/>
        <w:jc w:val="both"/>
      </w:pPr>
      <w:r>
        <w:rPr>
          <w:rFonts w:ascii="Times New Roman"/>
          <w:b w:val="false"/>
          <w:i w:val="false"/>
          <w:color w:val="000000"/>
          <w:sz w:val="28"/>
        </w:rPr>
        <w:t>
      1) вакциналық реакция – вакцинаның кейбір құрамынан туындайтын реакция;</w:t>
      </w:r>
    </w:p>
    <w:p>
      <w:pPr>
        <w:spacing w:after="0"/>
        <w:ind w:left="0"/>
        <w:jc w:val="both"/>
      </w:pPr>
      <w:r>
        <w:rPr>
          <w:rFonts w:ascii="Times New Roman"/>
          <w:b w:val="false"/>
          <w:i w:val="false"/>
          <w:color w:val="000000"/>
          <w:sz w:val="28"/>
        </w:rPr>
        <w:t>
      2) бағдарламалық қателік – вакцинаны дайындау, қолдану немесе енгізу кезіндегі қателіктен туындаған реакция;</w:t>
      </w:r>
    </w:p>
    <w:p>
      <w:pPr>
        <w:spacing w:after="0"/>
        <w:ind w:left="0"/>
        <w:jc w:val="both"/>
      </w:pPr>
      <w:r>
        <w:rPr>
          <w:rFonts w:ascii="Times New Roman"/>
          <w:b w:val="false"/>
          <w:i w:val="false"/>
          <w:color w:val="000000"/>
          <w:sz w:val="28"/>
        </w:rPr>
        <w:t>
      3) кездейсоқ сәйкес келуі – иммундаудан кейін қадағаланатын, бірақ вакцинадан немесе бағдарламалық қателіктен туындамаған реакция;</w:t>
      </w:r>
    </w:p>
    <w:p>
      <w:pPr>
        <w:spacing w:after="0"/>
        <w:ind w:left="0"/>
        <w:jc w:val="both"/>
      </w:pPr>
      <w:r>
        <w:rPr>
          <w:rFonts w:ascii="Times New Roman"/>
          <w:b w:val="false"/>
          <w:i w:val="false"/>
          <w:color w:val="000000"/>
          <w:sz w:val="28"/>
        </w:rPr>
        <w:t>
      4) егуге реакция – инъекция (укол) салғаннан қорқу себебінен пайда болған реакция.</w:t>
      </w:r>
    </w:p>
    <w:bookmarkStart w:name="z97" w:id="89"/>
    <w:p>
      <w:pPr>
        <w:spacing w:after="0"/>
        <w:ind w:left="0"/>
        <w:jc w:val="both"/>
      </w:pPr>
      <w:r>
        <w:rPr>
          <w:rFonts w:ascii="Times New Roman"/>
          <w:b w:val="false"/>
          <w:i w:val="false"/>
          <w:color w:val="000000"/>
          <w:sz w:val="28"/>
        </w:rPr>
        <w:t>
      2. Иммундаудан кейін тіркелген патологиялық процестер:</w:t>
      </w:r>
    </w:p>
    <w:bookmarkEnd w:id="89"/>
    <w:p>
      <w:pPr>
        <w:spacing w:after="0"/>
        <w:ind w:left="0"/>
        <w:jc w:val="both"/>
      </w:pPr>
      <w:r>
        <w:rPr>
          <w:rFonts w:ascii="Times New Roman"/>
          <w:b w:val="false"/>
          <w:i w:val="false"/>
          <w:color w:val="000000"/>
          <w:sz w:val="28"/>
        </w:rPr>
        <w:t>
      1) вакцина сапасының төмендігінен немесе иммундау тәртібінің бұзылуынан;</w:t>
      </w:r>
    </w:p>
    <w:p>
      <w:pPr>
        <w:spacing w:after="0"/>
        <w:ind w:left="0"/>
        <w:jc w:val="both"/>
      </w:pPr>
      <w:r>
        <w:rPr>
          <w:rFonts w:ascii="Times New Roman"/>
          <w:b w:val="false"/>
          <w:i w:val="false"/>
          <w:color w:val="000000"/>
          <w:sz w:val="28"/>
        </w:rPr>
        <w:t>
      2) созылмалы инфекциялардың асқынуынан және латенттік аурулардың пайда болуынан;</w:t>
      </w:r>
    </w:p>
    <w:p>
      <w:pPr>
        <w:spacing w:after="0"/>
        <w:ind w:left="0"/>
        <w:jc w:val="both"/>
      </w:pPr>
      <w:r>
        <w:rPr>
          <w:rFonts w:ascii="Times New Roman"/>
          <w:b w:val="false"/>
          <w:i w:val="false"/>
          <w:color w:val="000000"/>
          <w:sz w:val="28"/>
        </w:rPr>
        <w:t>
      3) туындауына иммундау ықпал ететін интеркуррентті инфекциялардың бірігуінен;</w:t>
      </w:r>
    </w:p>
    <w:p>
      <w:pPr>
        <w:spacing w:after="0"/>
        <w:ind w:left="0"/>
        <w:jc w:val="both"/>
      </w:pPr>
      <w:r>
        <w:rPr>
          <w:rFonts w:ascii="Times New Roman"/>
          <w:b w:val="false"/>
          <w:i w:val="false"/>
          <w:color w:val="000000"/>
          <w:sz w:val="28"/>
        </w:rPr>
        <w:t>
      4) конституциялық генетикалық факторлармен байланысқан организмнің жеке ерекшеліктері, сырқаттанушылықтың салдарынан организмнің аурулармен қарсыласуының төмендеуі, тамақтану тәртібінің бұзылуы, вакцина құрамына ерекше және қалыпты сезімталдығы және бірінші және екінші иммунды жетіспеушілік жағдайынан туындауы мүмкін.</w:t>
      </w:r>
    </w:p>
    <w:bookmarkStart w:name="z98" w:id="90"/>
    <w:p>
      <w:pPr>
        <w:spacing w:after="0"/>
        <w:ind w:left="0"/>
        <w:jc w:val="both"/>
      </w:pPr>
      <w:r>
        <w:rPr>
          <w:rFonts w:ascii="Times New Roman"/>
          <w:b w:val="false"/>
          <w:i w:val="false"/>
          <w:color w:val="000000"/>
          <w:sz w:val="28"/>
        </w:rPr>
        <w:t>
      3. ИКҚК құрамындағы жоғары топты интеркуррентті аурулар құрайды. Вакцинация қысқа мерзімге организмнің қалыпты резистенттігін төмендетеді де, одан инфекцияның созылмалы ошағының латентті ағымындағы процестер асқынып әртүрлі интеркуррентті аурулардың жиілігінің клиникалық ұлғаюы туындауы мүмкін. Интеркуррентті инфекциялар вакцина егілгеннен кейін кез келген күні шыға беруі мүмкін. АКДС вакцинациялау кезінде үш күннен кейін, ал тірі вирусты вакциналар кезінде балада бес күнге дейін және 11-12 күннен кейін сырқаттанушылық пайда болса, онда оның иммундауға қатысы жоқ, ол кездейсоқ қосылған аурудан пайда болған болады.</w:t>
      </w:r>
    </w:p>
    <w:bookmarkEnd w:id="90"/>
    <w:bookmarkStart w:name="z99" w:id="91"/>
    <w:p>
      <w:pPr>
        <w:spacing w:after="0"/>
        <w:ind w:left="0"/>
        <w:jc w:val="both"/>
      </w:pPr>
      <w:r>
        <w:rPr>
          <w:rFonts w:ascii="Times New Roman"/>
          <w:b w:val="false"/>
          <w:i w:val="false"/>
          <w:color w:val="000000"/>
          <w:sz w:val="28"/>
        </w:rPr>
        <w:t>
      4. ИКҚК-ны эпидемиологиялық қадағалаудың (бұдан әрі - эпидқадағалау) мақсаты вакцинаның қауіпсіздігінің мониторингі үшін иммундаудан кейін туындаған денсаулықтың бұзылуының нақты себептерін талдау, оларды қолданғаннан кейін пайда болатын жанама әсерлердің себебін талдау және алдын алу шараларының жүйесін жетілдіру болып табылады.</w:t>
      </w:r>
    </w:p>
    <w:bookmarkEnd w:id="91"/>
    <w:bookmarkStart w:name="z100" w:id="92"/>
    <w:p>
      <w:pPr>
        <w:spacing w:after="0"/>
        <w:ind w:left="0"/>
        <w:jc w:val="both"/>
      </w:pPr>
      <w:r>
        <w:rPr>
          <w:rFonts w:ascii="Times New Roman"/>
          <w:b w:val="false"/>
          <w:i w:val="false"/>
          <w:color w:val="000000"/>
          <w:sz w:val="28"/>
        </w:rPr>
        <w:t>
      5. ИКҚК-ны эпидемиологиялық қадағалаудың міндеттері:</w:t>
      </w:r>
    </w:p>
    <w:bookmarkEnd w:id="92"/>
    <w:p>
      <w:pPr>
        <w:spacing w:after="0"/>
        <w:ind w:left="0"/>
        <w:jc w:val="both"/>
      </w:pPr>
      <w:r>
        <w:rPr>
          <w:rFonts w:ascii="Times New Roman"/>
          <w:b w:val="false"/>
          <w:i w:val="false"/>
          <w:color w:val="000000"/>
          <w:sz w:val="28"/>
        </w:rPr>
        <w:t>
      1) ИКҚК-ны анықтау және тіркеу, ИКҚК-ны жіктеу;</w:t>
      </w:r>
    </w:p>
    <w:p>
      <w:pPr>
        <w:spacing w:after="0"/>
        <w:ind w:left="0"/>
        <w:jc w:val="both"/>
      </w:pPr>
      <w:r>
        <w:rPr>
          <w:rFonts w:ascii="Times New Roman"/>
          <w:b w:val="false"/>
          <w:i w:val="false"/>
          <w:color w:val="000000"/>
          <w:sz w:val="28"/>
        </w:rPr>
        <w:t>
      2) әрбір препарат үшін ИКҚК-ның сипаты мен жиілігін анықтау;</w:t>
      </w:r>
    </w:p>
    <w:p>
      <w:pPr>
        <w:spacing w:after="0"/>
        <w:ind w:left="0"/>
        <w:jc w:val="both"/>
      </w:pPr>
      <w:r>
        <w:rPr>
          <w:rFonts w:ascii="Times New Roman"/>
          <w:b w:val="false"/>
          <w:i w:val="false"/>
          <w:color w:val="000000"/>
          <w:sz w:val="28"/>
        </w:rPr>
        <w:t>
      3) ИКҚК-ның дамуына әсер ететін тәуекел факторларын анықтау;</w:t>
      </w:r>
    </w:p>
    <w:p>
      <w:pPr>
        <w:spacing w:after="0"/>
        <w:ind w:left="0"/>
        <w:jc w:val="both"/>
      </w:pPr>
      <w:r>
        <w:rPr>
          <w:rFonts w:ascii="Times New Roman"/>
          <w:b w:val="false"/>
          <w:i w:val="false"/>
          <w:color w:val="000000"/>
          <w:sz w:val="28"/>
        </w:rPr>
        <w:t>
      4) иммундау бойынша шаралар жүйесін жетілдіру болып табылады.</w:t>
      </w:r>
    </w:p>
    <w:bookmarkStart w:name="z101" w:id="93"/>
    <w:p>
      <w:pPr>
        <w:spacing w:after="0"/>
        <w:ind w:left="0"/>
        <w:jc w:val="both"/>
      </w:pPr>
      <w:r>
        <w:rPr>
          <w:rFonts w:ascii="Times New Roman"/>
          <w:b w:val="false"/>
          <w:i w:val="false"/>
          <w:color w:val="000000"/>
          <w:sz w:val="28"/>
        </w:rPr>
        <w:t>
      6. ИКҚК-ны эпидқадағалау халыққа медициналық қызмет көрсетудің барлық деңгейінде жүргізіледі, меншіктік және ведомостволық тиістілігіне қарамастан, иммундау жүргізумен айналысатын жеке және заңды тұлғалар үшін міндетті.</w:t>
      </w:r>
    </w:p>
    <w:bookmarkEnd w:id="93"/>
    <w:bookmarkStart w:name="z102" w:id="94"/>
    <w:p>
      <w:pPr>
        <w:spacing w:after="0"/>
        <w:ind w:left="0"/>
        <w:jc w:val="both"/>
      </w:pPr>
      <w:r>
        <w:rPr>
          <w:rFonts w:ascii="Times New Roman"/>
          <w:b w:val="false"/>
          <w:i w:val="false"/>
          <w:color w:val="000000"/>
          <w:sz w:val="28"/>
        </w:rPr>
        <w:t>
      7. ИКҚК-ның әрбір жағдайы иммундаудан кейінгі қолайсыз көрініс жағдайын эпидемиологиялық тексеру актісін пайдалана отырып тексерілуге тиісті.</w:t>
      </w:r>
    </w:p>
    <w:bookmarkEnd w:id="94"/>
    <w:bookmarkStart w:name="z103" w:id="95"/>
    <w:p>
      <w:pPr>
        <w:spacing w:after="0"/>
        <w:ind w:left="0"/>
        <w:jc w:val="both"/>
      </w:pPr>
      <w:r>
        <w:rPr>
          <w:rFonts w:ascii="Times New Roman"/>
          <w:b w:val="false"/>
          <w:i w:val="false"/>
          <w:color w:val="000000"/>
          <w:sz w:val="28"/>
        </w:rPr>
        <w:t>
      8. Вакциналаудан кейінгі кезеңдегі бақылау процесінде немесе пациент медициналық көмекке жүгінген кезде ИКҚК-ға күдік келтірілсе немесе диагноз анықталған болса медицина қызметкері:</w:t>
      </w:r>
    </w:p>
    <w:bookmarkEnd w:id="95"/>
    <w:p>
      <w:pPr>
        <w:spacing w:after="0"/>
        <w:ind w:left="0"/>
        <w:jc w:val="both"/>
      </w:pPr>
      <w:r>
        <w:rPr>
          <w:rFonts w:ascii="Times New Roman"/>
          <w:b w:val="false"/>
          <w:i w:val="false"/>
          <w:color w:val="000000"/>
          <w:sz w:val="28"/>
        </w:rPr>
        <w:t>
      1) шұғыл медициналық көмек көрсетуді;</w:t>
      </w:r>
    </w:p>
    <w:p>
      <w:pPr>
        <w:spacing w:after="0"/>
        <w:ind w:left="0"/>
        <w:jc w:val="both"/>
      </w:pPr>
      <w:r>
        <w:rPr>
          <w:rFonts w:ascii="Times New Roman"/>
          <w:b w:val="false"/>
          <w:i w:val="false"/>
          <w:color w:val="000000"/>
          <w:sz w:val="28"/>
        </w:rPr>
        <w:t>
      2) қажеттілігіне қарай мамандандырылған медициналық көмек көрсету үшін ауруханаға жатқызуды;</w:t>
      </w:r>
    </w:p>
    <w:p>
      <w:pPr>
        <w:spacing w:after="0"/>
        <w:ind w:left="0"/>
        <w:jc w:val="both"/>
      </w:pPr>
      <w:r>
        <w:rPr>
          <w:rFonts w:ascii="Times New Roman"/>
          <w:b w:val="false"/>
          <w:i w:val="false"/>
          <w:color w:val="000000"/>
          <w:sz w:val="28"/>
        </w:rPr>
        <w:t>
      3) ИКҚК анықталған сәттен бастап 24 сағат ішінде халықтың санитариялық-эпидемиологиялық салауаттылығы саласындағы мемлекеттік органның бөлімшелеріне ИКҚК жағдайы туралы шұғыл хабарлама беруді қамтамасыз етеді; халықтың санитариялық-эпидемиологиялық салауаттылығы саласындағы мемлекеттік органның бөлімшелері "төменнен-жоғары" қағидаты бойынша кезектен тыс хабарлама ұсынады.</w:t>
      </w:r>
    </w:p>
    <w:bookmarkStart w:name="z104" w:id="96"/>
    <w:p>
      <w:pPr>
        <w:spacing w:after="0"/>
        <w:ind w:left="0"/>
        <w:jc w:val="both"/>
      </w:pPr>
      <w:r>
        <w:rPr>
          <w:rFonts w:ascii="Times New Roman"/>
          <w:b w:val="false"/>
          <w:i w:val="false"/>
          <w:color w:val="000000"/>
          <w:sz w:val="28"/>
        </w:rPr>
        <w:t xml:space="preserve">
      9. ИКҚК туралы мәліметтер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баланың даму тарихы картасына ( № 112/е нысаны), профилактикалық екпелердің картасына (№ 063/е нысаны), баланың медициналық картасына (№ 026/е нысаны), амбулаториялық пациенттің медициналық картасына (№ 025/е нысаны) енгізіледі.</w:t>
      </w:r>
    </w:p>
    <w:bookmarkEnd w:id="96"/>
    <w:bookmarkStart w:name="z105" w:id="97"/>
    <w:p>
      <w:pPr>
        <w:spacing w:after="0"/>
        <w:ind w:left="0"/>
        <w:jc w:val="both"/>
      </w:pPr>
      <w:r>
        <w:rPr>
          <w:rFonts w:ascii="Times New Roman"/>
          <w:b w:val="false"/>
          <w:i w:val="false"/>
          <w:color w:val="000000"/>
          <w:sz w:val="28"/>
        </w:rPr>
        <w:t>
      10.Тіркелуге жататын ИКҚК:</w:t>
      </w:r>
    </w:p>
    <w:bookmarkEnd w:id="97"/>
    <w:p>
      <w:pPr>
        <w:spacing w:after="0"/>
        <w:ind w:left="0"/>
        <w:jc w:val="both"/>
      </w:pPr>
      <w:r>
        <w:rPr>
          <w:rFonts w:ascii="Times New Roman"/>
          <w:b w:val="false"/>
          <w:i w:val="false"/>
          <w:color w:val="000000"/>
          <w:sz w:val="28"/>
        </w:rPr>
        <w:t>
      1) БЦЖ вакцинасын еккеннен кейінгі лимфаденитдердің, оститтердің барлық жағдайлары және басқа жағдайлар;</w:t>
      </w:r>
    </w:p>
    <w:p>
      <w:pPr>
        <w:spacing w:after="0"/>
        <w:ind w:left="0"/>
        <w:jc w:val="both"/>
      </w:pPr>
      <w:r>
        <w:rPr>
          <w:rFonts w:ascii="Times New Roman"/>
          <w:b w:val="false"/>
          <w:i w:val="false"/>
          <w:color w:val="000000"/>
          <w:sz w:val="28"/>
        </w:rPr>
        <w:t>
      2) егу жүргізген орындағы барлық абсцестер;</w:t>
      </w:r>
    </w:p>
    <w:p>
      <w:pPr>
        <w:spacing w:after="0"/>
        <w:ind w:left="0"/>
        <w:jc w:val="both"/>
      </w:pPr>
      <w:r>
        <w:rPr>
          <w:rFonts w:ascii="Times New Roman"/>
          <w:b w:val="false"/>
          <w:i w:val="false"/>
          <w:color w:val="000000"/>
          <w:sz w:val="28"/>
        </w:rPr>
        <w:t>
      3) иммундаудан кейінгі барлық ауруханаға жатқызылған жағдайлар;</w:t>
      </w:r>
    </w:p>
    <w:p>
      <w:pPr>
        <w:spacing w:after="0"/>
        <w:ind w:left="0"/>
        <w:jc w:val="both"/>
      </w:pPr>
      <w:r>
        <w:rPr>
          <w:rFonts w:ascii="Times New Roman"/>
          <w:b w:val="false"/>
          <w:i w:val="false"/>
          <w:color w:val="000000"/>
          <w:sz w:val="28"/>
        </w:rPr>
        <w:t>
      4) иммундаудан кейінгі барлық өлім-жітім жағдайлары;</w:t>
      </w:r>
    </w:p>
    <w:p>
      <w:pPr>
        <w:spacing w:after="0"/>
        <w:ind w:left="0"/>
        <w:jc w:val="both"/>
      </w:pPr>
      <w:r>
        <w:rPr>
          <w:rFonts w:ascii="Times New Roman"/>
          <w:b w:val="false"/>
          <w:i w:val="false"/>
          <w:color w:val="000000"/>
          <w:sz w:val="28"/>
        </w:rPr>
        <w:t>
      5) ата-аналарына алаңдатушылық тудырған әдеттен тыс жағдайлардың барлығы;</w:t>
      </w:r>
    </w:p>
    <w:bookmarkStart w:name="z106" w:id="98"/>
    <w:p>
      <w:pPr>
        <w:spacing w:after="0"/>
        <w:ind w:left="0"/>
        <w:jc w:val="both"/>
      </w:pPr>
      <w:r>
        <w:rPr>
          <w:rFonts w:ascii="Times New Roman"/>
          <w:b w:val="false"/>
          <w:i w:val="false"/>
          <w:color w:val="000000"/>
          <w:sz w:val="28"/>
        </w:rPr>
        <w:t>
      11. Иммундауға қатысты пайда болған ИКҚК жағдайлары мемлекеттік статистикалық есепке алынуға жатады.</w:t>
      </w:r>
    </w:p>
    <w:bookmarkEnd w:id="98"/>
    <w:bookmarkStart w:name="z107" w:id="99"/>
    <w:p>
      <w:pPr>
        <w:spacing w:after="0"/>
        <w:ind w:left="0"/>
        <w:jc w:val="both"/>
      </w:pPr>
      <w:r>
        <w:rPr>
          <w:rFonts w:ascii="Times New Roman"/>
          <w:b w:val="false"/>
          <w:i w:val="false"/>
          <w:color w:val="000000"/>
          <w:sz w:val="28"/>
        </w:rPr>
        <w:t>
      12. ИКҚК жағдайларын комиссиямен педиатр/терапевт, иммунолог, эпидемиолог мамандар тексереді, қажеттігіне қарай тар саладағы мамандарды (невропатолог, аллерголог, фтизиатр, инфекционист, патологоанатом және басқа мамандар) қатыстырады. Комиссияның құрамы облыстардың, республикалық маңызы бар қаланың және астананың денсаулық сақтауды мемлекеттік басқарудың жергілікті органы басшысының бұйрығымен бекітіледі. Көрсеткіш бойынша ИКҚК-ні зерттеу үшін республикалық деңгейдегі жетекші мамандар жұмылдырылады.</w:t>
      </w:r>
    </w:p>
    <w:bookmarkEnd w:id="99"/>
    <w:bookmarkStart w:name="z108" w:id="100"/>
    <w:p>
      <w:pPr>
        <w:spacing w:after="0"/>
        <w:ind w:left="0"/>
        <w:jc w:val="both"/>
      </w:pPr>
      <w:r>
        <w:rPr>
          <w:rFonts w:ascii="Times New Roman"/>
          <w:b w:val="false"/>
          <w:i w:val="false"/>
          <w:color w:val="000000"/>
          <w:sz w:val="28"/>
        </w:rPr>
        <w:t>
      13. ИКҚК жағдайларын анықтауды вакцинация жүргізетін, қаралуға келгенде медициналық көмек көрсететін медицина қызметкерлері, сондай-ақ ИКҚК туралы хабар бере алатын ата-аналары (туысқандары) жүргізеді.</w:t>
      </w:r>
    </w:p>
    <w:bookmarkEnd w:id="100"/>
    <w:bookmarkStart w:name="z109" w:id="101"/>
    <w:p>
      <w:pPr>
        <w:spacing w:after="0"/>
        <w:ind w:left="0"/>
        <w:jc w:val="both"/>
      </w:pPr>
      <w:r>
        <w:rPr>
          <w:rFonts w:ascii="Times New Roman"/>
          <w:b w:val="false"/>
          <w:i w:val="false"/>
          <w:color w:val="000000"/>
          <w:sz w:val="28"/>
        </w:rPr>
        <w:t>
      14. ИКҚК жағдайын алдын ала эпидемиологиялық тексеруді осы жағдайды анықтаған медицина қызметкері жүргізеді.</w:t>
      </w:r>
    </w:p>
    <w:bookmarkEnd w:id="101"/>
    <w:bookmarkStart w:name="z110" w:id="102"/>
    <w:p>
      <w:pPr>
        <w:spacing w:after="0"/>
        <w:ind w:left="0"/>
        <w:jc w:val="both"/>
      </w:pPr>
      <w:r>
        <w:rPr>
          <w:rFonts w:ascii="Times New Roman"/>
          <w:b w:val="false"/>
          <w:i w:val="false"/>
          <w:color w:val="000000"/>
          <w:sz w:val="28"/>
        </w:rPr>
        <w:t>
      15. Неврологиялық аурулардың (энцефалит, миелит, полирадикулоневрит, менингит) дамуы жағдайында интеркурренттік ауруларды анықтау мақсатында тұмау, паратұмау, Коксаки, ЕСНО, кене энцефалиті вирустарына, аденовирустарға қарсы денелердің титрлерін анықтау үшін қос сарысуға серологиялық зерттеу жүргізуге болады (біріншісін – сырқаттанудың бірінші кезеңінде, екіншісін – 14-21 күннен кейін).</w:t>
      </w:r>
    </w:p>
    <w:bookmarkEnd w:id="102"/>
    <w:bookmarkStart w:name="z111" w:id="103"/>
    <w:p>
      <w:pPr>
        <w:spacing w:after="0"/>
        <w:ind w:left="0"/>
        <w:jc w:val="both"/>
      </w:pPr>
      <w:r>
        <w:rPr>
          <w:rFonts w:ascii="Times New Roman"/>
          <w:b w:val="false"/>
          <w:i w:val="false"/>
          <w:color w:val="000000"/>
          <w:sz w:val="28"/>
        </w:rPr>
        <w:t>
      16. Вакцинация кезеңінен кейінгі патологияның ауыр түрі иммунды жетіспеушілік жағдайынан, эндокринді жүйенің бұзылуынан, ОНЖ-де ісік пайда болуынан туындауы мүмкін.</w:t>
      </w:r>
    </w:p>
    <w:bookmarkEnd w:id="103"/>
    <w:bookmarkStart w:name="z112" w:id="104"/>
    <w:p>
      <w:pPr>
        <w:spacing w:after="0"/>
        <w:ind w:left="0"/>
        <w:jc w:val="both"/>
      </w:pPr>
      <w:r>
        <w:rPr>
          <w:rFonts w:ascii="Times New Roman"/>
          <w:b w:val="false"/>
          <w:i w:val="false"/>
          <w:color w:val="000000"/>
          <w:sz w:val="28"/>
        </w:rPr>
        <w:t>
      17. Эпидемиологиялық тексеру жүргізу кезінде:</w:t>
      </w:r>
    </w:p>
    <w:bookmarkEnd w:id="104"/>
    <w:p>
      <w:pPr>
        <w:spacing w:after="0"/>
        <w:ind w:left="0"/>
        <w:jc w:val="both"/>
      </w:pPr>
      <w:r>
        <w:rPr>
          <w:rFonts w:ascii="Times New Roman"/>
          <w:b w:val="false"/>
          <w:i w:val="false"/>
          <w:color w:val="000000"/>
          <w:sz w:val="28"/>
        </w:rPr>
        <w:t>
      1) сырқаттың анаменезі, егілудің алдындағы денсаулығы, пайда болу уақыты, сырқаттың алғашқы белгілерінің ұзақтығы және сипаты, сырқаттың динамикасы, дәрігерге дейінгі емделуі, нәтижесі, алдыңғы жүргізілген егулерге реакцияның болуы, дәріге реакциясы, пациенттің зертханалық талдаулары ескеріледі.</w:t>
      </w:r>
    </w:p>
    <w:p>
      <w:pPr>
        <w:spacing w:after="0"/>
        <w:ind w:left="0"/>
        <w:jc w:val="both"/>
      </w:pPr>
      <w:r>
        <w:rPr>
          <w:rFonts w:ascii="Times New Roman"/>
          <w:b w:val="false"/>
          <w:i w:val="false"/>
          <w:color w:val="000000"/>
          <w:sz w:val="28"/>
        </w:rPr>
        <w:t>
      2) нақты вакцинаны қолдану кезінде және тіркелу жиілегенде осыған ұқсас реакциялардың болуы анықталады;</w:t>
      </w:r>
    </w:p>
    <w:p>
      <w:pPr>
        <w:spacing w:after="0"/>
        <w:ind w:left="0"/>
        <w:jc w:val="both"/>
      </w:pPr>
      <w:r>
        <w:rPr>
          <w:rFonts w:ascii="Times New Roman"/>
          <w:b w:val="false"/>
          <w:i w:val="false"/>
          <w:color w:val="000000"/>
          <w:sz w:val="28"/>
        </w:rPr>
        <w:t>
      3) вакцинация жүргізілмеген адамдардың арасынан осыған ұқсас жағдайдың байқалуы, тіркелу жиілігі, бір медициналық ұйым аясында топтық реакция пайда болуы анықталады;</w:t>
      </w:r>
    </w:p>
    <w:p>
      <w:pPr>
        <w:spacing w:after="0"/>
        <w:ind w:left="0"/>
        <w:jc w:val="both"/>
      </w:pPr>
      <w:r>
        <w:rPr>
          <w:rFonts w:ascii="Times New Roman"/>
          <w:b w:val="false"/>
          <w:i w:val="false"/>
          <w:color w:val="000000"/>
          <w:sz w:val="28"/>
        </w:rPr>
        <w:t>
      4) ИКҚК мен вакцинаның арасында байланыстың болуы анықталады.</w:t>
      </w:r>
    </w:p>
    <w:bookmarkStart w:name="z113" w:id="105"/>
    <w:p>
      <w:pPr>
        <w:spacing w:after="0"/>
        <w:ind w:left="0"/>
        <w:jc w:val="both"/>
      </w:pPr>
      <w:r>
        <w:rPr>
          <w:rFonts w:ascii="Times New Roman"/>
          <w:b w:val="false"/>
          <w:i w:val="false"/>
          <w:color w:val="000000"/>
          <w:sz w:val="28"/>
        </w:rPr>
        <w:t>
      18. Әрбір жағдайда да мыналар қаралуы керек:</w:t>
      </w:r>
    </w:p>
    <w:bookmarkEnd w:id="105"/>
    <w:p>
      <w:pPr>
        <w:spacing w:after="0"/>
        <w:ind w:left="0"/>
        <w:jc w:val="both"/>
      </w:pPr>
      <w:r>
        <w:rPr>
          <w:rFonts w:ascii="Times New Roman"/>
          <w:b w:val="false"/>
          <w:i w:val="false"/>
          <w:color w:val="000000"/>
          <w:sz w:val="28"/>
        </w:rPr>
        <w:t>
      1) жағдайдың тұрақтылығы – ИКҚК-ның барлық жағдайымен ұқсастығы;</w:t>
      </w:r>
    </w:p>
    <w:p>
      <w:pPr>
        <w:spacing w:after="0"/>
        <w:ind w:left="0"/>
        <w:jc w:val="both"/>
      </w:pPr>
      <w:r>
        <w:rPr>
          <w:rFonts w:ascii="Times New Roman"/>
          <w:b w:val="false"/>
          <w:i w:val="false"/>
          <w:color w:val="000000"/>
          <w:sz w:val="28"/>
        </w:rPr>
        <w:t>
      2) уақытша жүйелілік – ИКҚК белгілері тек вакцина енгізгеннен кейін пайда болғанын және вакцинаның енгізілуі мен клиникалық белгілерінің пайда болуы арасындағы уақыт аралығының вакцинаға қарсы реакцияға сәйкес келетінін растау;</w:t>
      </w:r>
    </w:p>
    <w:p>
      <w:pPr>
        <w:spacing w:after="0"/>
        <w:ind w:left="0"/>
        <w:jc w:val="both"/>
      </w:pPr>
      <w:r>
        <w:rPr>
          <w:rFonts w:ascii="Times New Roman"/>
          <w:b w:val="false"/>
          <w:i w:val="false"/>
          <w:color w:val="000000"/>
          <w:sz w:val="28"/>
        </w:rPr>
        <w:t>
      3) биологиялық ықтималдық – клиникалық көріністердің вакцинадан немесе басқа да қосалқы немесе алдыңғы себептерге сәйкес туындауының ықтималдығы.</w:t>
      </w:r>
    </w:p>
    <w:bookmarkStart w:name="z114" w:id="106"/>
    <w:p>
      <w:pPr>
        <w:spacing w:after="0"/>
        <w:ind w:left="0"/>
        <w:jc w:val="both"/>
      </w:pPr>
      <w:r>
        <w:rPr>
          <w:rFonts w:ascii="Times New Roman"/>
          <w:b w:val="false"/>
          <w:i w:val="false"/>
          <w:color w:val="000000"/>
          <w:sz w:val="28"/>
        </w:rPr>
        <w:t>
      19. Бағдарламалық қателік салдарынан – препарат дозасының және оны егу тәсілінің бұзылуынан, сәйкес келмейтін еріткішті пайдаланғаннан, жаңылыс басқа препаратты енгізгеннен, профилактикалық егудің жалпы ережелері сақталмағаннан дамыған ИКҚК жеке топты құрайды.</w:t>
      </w:r>
    </w:p>
    <w:bookmarkEnd w:id="106"/>
    <w:bookmarkStart w:name="z115" w:id="107"/>
    <w:p>
      <w:pPr>
        <w:spacing w:after="0"/>
        <w:ind w:left="0"/>
        <w:jc w:val="both"/>
      </w:pPr>
      <w:r>
        <w:rPr>
          <w:rFonts w:ascii="Times New Roman"/>
          <w:b w:val="false"/>
          <w:i w:val="false"/>
          <w:color w:val="000000"/>
          <w:sz w:val="28"/>
        </w:rPr>
        <w:t>
      20. Вакцинация кезеңінен кейінгі өлім-жітім жағдайын зерттеу өлімнің нақты себебін анықтау үшін жүргізіледі.</w:t>
      </w:r>
    </w:p>
    <w:bookmarkEnd w:id="107"/>
    <w:bookmarkStart w:name="z116" w:id="108"/>
    <w:p>
      <w:pPr>
        <w:spacing w:after="0"/>
        <w:ind w:left="0"/>
        <w:jc w:val="both"/>
      </w:pPr>
      <w:r>
        <w:rPr>
          <w:rFonts w:ascii="Times New Roman"/>
          <w:b w:val="false"/>
          <w:i w:val="false"/>
          <w:color w:val="000000"/>
          <w:sz w:val="28"/>
        </w:rPr>
        <w:t>
      21. Патологиялық анатомиялық сою және ағзаны гистологиялық зерттеу қайтыс болғаннан кейінгі диагнозды және өлімнің себебін анықтаудың негізі болып есептеледі. Материалды гистологиялық зерттеу үшін жинауға кіретіндер:</w:t>
      </w:r>
    </w:p>
    <w:bookmarkEnd w:id="108"/>
    <w:p>
      <w:pPr>
        <w:spacing w:after="0"/>
        <w:ind w:left="0"/>
        <w:jc w:val="both"/>
      </w:pPr>
      <w:r>
        <w:rPr>
          <w:rFonts w:ascii="Times New Roman"/>
          <w:b w:val="false"/>
          <w:i w:val="false"/>
          <w:color w:val="000000"/>
          <w:sz w:val="28"/>
        </w:rPr>
        <w:t>
      1) эндокриндік жүйе органдарының материалдары, қан өндіретін жүйелер (сүйек миы);</w:t>
      </w:r>
    </w:p>
    <w:p>
      <w:pPr>
        <w:spacing w:after="0"/>
        <w:ind w:left="0"/>
        <w:jc w:val="both"/>
      </w:pPr>
      <w:r>
        <w:rPr>
          <w:rFonts w:ascii="Times New Roman"/>
          <w:b w:val="false"/>
          <w:i w:val="false"/>
          <w:color w:val="000000"/>
          <w:sz w:val="28"/>
        </w:rPr>
        <w:t>
      2) әртүрлі шектеудегі лимфалық түйіндер, оның ішінде препарат енгізген орындағы бадамшабездер;</w:t>
      </w:r>
    </w:p>
    <w:p>
      <w:pPr>
        <w:spacing w:after="0"/>
        <w:ind w:left="0"/>
        <w:jc w:val="both"/>
      </w:pPr>
      <w:r>
        <w:rPr>
          <w:rFonts w:ascii="Times New Roman"/>
          <w:b w:val="false"/>
          <w:i w:val="false"/>
          <w:color w:val="000000"/>
          <w:sz w:val="28"/>
        </w:rPr>
        <w:t>
      3) препарат енгізген орындағы тері және айналасындағы бұлшық етпен бірге тері астындағы талшықтар;</w:t>
      </w:r>
    </w:p>
    <w:p>
      <w:pPr>
        <w:spacing w:after="0"/>
        <w:ind w:left="0"/>
        <w:jc w:val="both"/>
      </w:pPr>
      <w:r>
        <w:rPr>
          <w:rFonts w:ascii="Times New Roman"/>
          <w:b w:val="false"/>
          <w:i w:val="false"/>
          <w:color w:val="000000"/>
          <w:sz w:val="28"/>
        </w:rPr>
        <w:t>
      4) ас қорыту органдарының барлық бөлімдері (асқазан, солитарлы фолликулдармен бірге жіңішке және тоқ ішек, топтық лимфалық фолликулалармен – пейерлі бляшкалар, құрттәріздес өсінді);</w:t>
      </w:r>
    </w:p>
    <w:p>
      <w:pPr>
        <w:spacing w:after="0"/>
        <w:ind w:left="0"/>
        <w:jc w:val="both"/>
      </w:pPr>
      <w:r>
        <w:rPr>
          <w:rFonts w:ascii="Times New Roman"/>
          <w:b w:val="false"/>
          <w:i w:val="false"/>
          <w:color w:val="000000"/>
          <w:sz w:val="28"/>
        </w:rPr>
        <w:t>
      5) ОЖЖ негізгі бөлімдері (қабыршақ, қыртысастылы түйіндер, ми діңі), қажеттілігіне қарай – жұлын миының бөлімдері, бас миының қарыншалық жүйелері.</w:t>
      </w:r>
    </w:p>
    <w:bookmarkStart w:name="z117" w:id="109"/>
    <w:p>
      <w:pPr>
        <w:spacing w:after="0"/>
        <w:ind w:left="0"/>
        <w:jc w:val="both"/>
      </w:pPr>
      <w:r>
        <w:rPr>
          <w:rFonts w:ascii="Times New Roman"/>
          <w:b w:val="false"/>
          <w:i w:val="false"/>
          <w:color w:val="000000"/>
          <w:sz w:val="28"/>
        </w:rPr>
        <w:t>
      22. ИКҚК жағдайына эпидемиологиялық тексеру аяқталғаннан кейін мәліметтер талданып, қорытынды диагноз қойылады және ИКҚК-ның дамуының ықтимал себептері қорытындыланады.</w:t>
      </w:r>
    </w:p>
    <w:bookmarkEnd w:id="109"/>
    <w:bookmarkStart w:name="z118" w:id="110"/>
    <w:p>
      <w:pPr>
        <w:spacing w:after="0"/>
        <w:ind w:left="0"/>
        <w:jc w:val="both"/>
      </w:pPr>
      <w:r>
        <w:rPr>
          <w:rFonts w:ascii="Times New Roman"/>
          <w:b w:val="false"/>
          <w:i w:val="false"/>
          <w:color w:val="000000"/>
          <w:sz w:val="28"/>
        </w:rPr>
        <w:t>
      23. Тексеру қорытындысы ИКҚК дамуының анықталған себептерімен бірге егу ісіне қатысы бар денсаулық сақтау жүйесінің барлық деңгейіндегі медициналық қызметкерлеріне таныстырылады.</w:t>
      </w:r>
    </w:p>
    <w:bookmarkEnd w:id="110"/>
    <w:bookmarkStart w:name="z119" w:id="111"/>
    <w:p>
      <w:pPr>
        <w:spacing w:after="0"/>
        <w:ind w:left="0"/>
        <w:jc w:val="both"/>
      </w:pPr>
      <w:r>
        <w:rPr>
          <w:rFonts w:ascii="Times New Roman"/>
          <w:b w:val="false"/>
          <w:i w:val="false"/>
          <w:color w:val="000000"/>
          <w:sz w:val="28"/>
        </w:rPr>
        <w:t>
      24. Құтырмаға қарсы егу жүргізілгеннен кейін егілушінің өміріне қауіп төндіретін ИКҚК тіркелген жағдайда, осы егуді жалғастыру мәселесі шешілгенге дейін антирабикалық вакцинаны енгізуді комиссия уақытша тоқтатады.</w:t>
      </w:r>
    </w:p>
    <w:bookmarkEnd w:id="111"/>
    <w:bookmarkStart w:name="z120" w:id="112"/>
    <w:p>
      <w:pPr>
        <w:spacing w:after="0"/>
        <w:ind w:left="0"/>
        <w:jc w:val="both"/>
      </w:pPr>
      <w:r>
        <w:rPr>
          <w:rFonts w:ascii="Times New Roman"/>
          <w:b w:val="false"/>
          <w:i w:val="false"/>
          <w:color w:val="000000"/>
          <w:sz w:val="28"/>
        </w:rPr>
        <w:t>
      25. ИКҚК-ның пайдаланған вакцинаның сапасымен қатынасы анықталған жағдайда өндіруші мен вакцинаны жеткізушіге хабар жіберіледі. Вакцинаның үлгісін оның сапасын анықтау үшін тәуелсіз зертханаға жіберуге болады. Зерттеудің қорытындысы алынғанға дейін халықтың санитариялық-эпидемиологиялық салауаттылығы саласындағы мемлекеттік органның басшылығы осы вакцинаны пайдалануды уақытша тоқтату мүмкіндігі туралы мәселені шешеді.</w:t>
      </w:r>
    </w:p>
    <w:bookmarkEnd w:id="112"/>
    <w:p>
      <w:pPr>
        <w:spacing w:after="0"/>
        <w:ind w:left="0"/>
        <w:jc w:val="both"/>
      </w:pPr>
      <w:r>
        <w:rPr>
          <w:rFonts w:ascii="Times New Roman"/>
          <w:b w:val="false"/>
          <w:i w:val="false"/>
          <w:color w:val="000000"/>
          <w:sz w:val="28"/>
        </w:rPr>
        <w:t>
      Тексеру қорытындылары бойынша осы қосымшаға 2-нысанға сәйкес ИКҚК туындағаны туралы есеп ресімделіп, ИКҚК жағдайының тіркелген күнінен бастап он күн ішінде халықтың санитариялық-эпидемиологиялық салауаттылығы саласындағы мемлекеттік органға жіберіледі. Қайтыс болумен аяқталған жағдайда патологиялық анатомиялық сою және гистологиялық зерттеу хаттамаларының көшірмесі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1-нысан</w:t>
      </w:r>
    </w:p>
    <w:bookmarkStart w:name="z122" w:id="113"/>
    <w:p>
      <w:pPr>
        <w:spacing w:after="0"/>
        <w:ind w:left="0"/>
        <w:jc w:val="left"/>
      </w:pPr>
      <w:r>
        <w:rPr>
          <w:rFonts w:ascii="Times New Roman"/>
          <w:b/>
          <w:i w:val="false"/>
          <w:color w:val="000000"/>
        </w:rPr>
        <w:t xml:space="preserve"> ИКҚК жағдайларын эпидемиологиялық тексеру</w:t>
      </w:r>
      <w:r>
        <w:br/>
      </w:r>
      <w:r>
        <w:rPr>
          <w:rFonts w:ascii="Times New Roman"/>
          <w:b/>
          <w:i w:val="false"/>
          <w:color w:val="000000"/>
        </w:rPr>
        <w:t>актісі</w:t>
      </w:r>
    </w:p>
    <w:bookmarkEnd w:id="113"/>
    <w:p>
      <w:pPr>
        <w:spacing w:after="0"/>
        <w:ind w:left="0"/>
        <w:jc w:val="both"/>
      </w:pPr>
      <w:r>
        <w:rPr>
          <w:rFonts w:ascii="Times New Roman"/>
          <w:b w:val="false"/>
          <w:i w:val="false"/>
          <w:color w:val="000000"/>
          <w:sz w:val="28"/>
        </w:rPr>
        <w:t>
      "___"_____________________ 20___ ж.</w:t>
      </w:r>
    </w:p>
    <w:p>
      <w:pPr>
        <w:spacing w:after="0"/>
        <w:ind w:left="0"/>
        <w:jc w:val="left"/>
      </w:pPr>
      <w:r>
        <w:rPr>
          <w:rFonts w:ascii="Times New Roman"/>
          <w:b/>
          <w:i w:val="false"/>
          <w:color w:val="000000"/>
        </w:rPr>
        <w:t xml:space="preserve"> I. Демографиялық деректер</w:t>
      </w:r>
    </w:p>
    <w:p>
      <w:pPr>
        <w:spacing w:after="0"/>
        <w:ind w:left="0"/>
        <w:jc w:val="both"/>
      </w:pPr>
      <w:r>
        <w:rPr>
          <w:rFonts w:ascii="Times New Roman"/>
          <w:b w:val="false"/>
          <w:i w:val="false"/>
          <w:color w:val="000000"/>
          <w:sz w:val="28"/>
        </w:rPr>
        <w:t>
      1.Тегі ___________________ Аты __________Әкесінің аты________________</w:t>
      </w:r>
    </w:p>
    <w:p>
      <w:pPr>
        <w:spacing w:after="0"/>
        <w:ind w:left="0"/>
        <w:jc w:val="both"/>
      </w:pPr>
      <w:r>
        <w:rPr>
          <w:rFonts w:ascii="Times New Roman"/>
          <w:b w:val="false"/>
          <w:i w:val="false"/>
          <w:color w:val="000000"/>
          <w:sz w:val="28"/>
        </w:rPr>
        <w:t>
      2. Жынысы _________Туылған күні (күні, айы, жылы) "___"______ ______ж.</w:t>
      </w:r>
    </w:p>
    <w:p>
      <w:pPr>
        <w:spacing w:after="0"/>
        <w:ind w:left="0"/>
        <w:jc w:val="both"/>
      </w:pPr>
      <w:r>
        <w:rPr>
          <w:rFonts w:ascii="Times New Roman"/>
          <w:b w:val="false"/>
          <w:i w:val="false"/>
          <w:color w:val="000000"/>
          <w:sz w:val="28"/>
        </w:rPr>
        <w:t>
      3. Жұмыс (оқу, ұйымдастыру) орны_____________________________________</w:t>
      </w:r>
    </w:p>
    <w:p>
      <w:pPr>
        <w:spacing w:after="0"/>
        <w:ind w:left="0"/>
        <w:jc w:val="both"/>
      </w:pPr>
      <w:r>
        <w:rPr>
          <w:rFonts w:ascii="Times New Roman"/>
          <w:b w:val="false"/>
          <w:i w:val="false"/>
          <w:color w:val="000000"/>
          <w:sz w:val="28"/>
        </w:rPr>
        <w:t>
      4.Үйінің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II. Егілген адамның хал-жағдайы туралы мәліметтер</w:t>
      </w:r>
    </w:p>
    <w:p>
      <w:pPr>
        <w:spacing w:after="0"/>
        <w:ind w:left="0"/>
        <w:jc w:val="both"/>
      </w:pPr>
      <w:r>
        <w:rPr>
          <w:rFonts w:ascii="Times New Roman"/>
          <w:b w:val="false"/>
          <w:i w:val="false"/>
          <w:color w:val="000000"/>
          <w:sz w:val="28"/>
        </w:rPr>
        <w:t>
      5. Жеке ерекшеліктері (шала туылғандық, туу кезіндегі жарақат, бас</w:t>
      </w:r>
    </w:p>
    <w:p>
      <w:pPr>
        <w:spacing w:after="0"/>
        <w:ind w:left="0"/>
        <w:jc w:val="both"/>
      </w:pPr>
      <w:r>
        <w:rPr>
          <w:rFonts w:ascii="Times New Roman"/>
          <w:b w:val="false"/>
          <w:i w:val="false"/>
          <w:color w:val="000000"/>
          <w:sz w:val="28"/>
        </w:rPr>
        <w:t>
      пен мидың жарақаты, стероидтермен жүргізілген алдыңғы терапия және</w:t>
      </w:r>
    </w:p>
    <w:p>
      <w:pPr>
        <w:spacing w:after="0"/>
        <w:ind w:left="0"/>
        <w:jc w:val="both"/>
      </w:pPr>
      <w:r>
        <w:rPr>
          <w:rFonts w:ascii="Times New Roman"/>
          <w:b w:val="false"/>
          <w:i w:val="false"/>
          <w:color w:val="000000"/>
          <w:sz w:val="28"/>
        </w:rPr>
        <w:t>
      т.с.с.)______________________________________________________________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Ауырған аурулары (соңғы ауруының күні мен ұзақтығын көрсету),</w:t>
      </w:r>
    </w:p>
    <w:p>
      <w:pPr>
        <w:spacing w:after="0"/>
        <w:ind w:left="0"/>
        <w:jc w:val="both"/>
      </w:pPr>
      <w:r>
        <w:rPr>
          <w:rFonts w:ascii="Times New Roman"/>
          <w:b w:val="false"/>
          <w:i w:val="false"/>
          <w:color w:val="000000"/>
          <w:sz w:val="28"/>
        </w:rPr>
        <w:t>
      қосалқы аурулары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Туылғаннан бастап егулерге қарсы көрсетілімдердің болуы___________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Алдыңғы екпелер туралы мәліметтер (063/у нысанынан)_______________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Егілген адамның немесе оның отбасы мүшелерінің тырысу жағдайына</w:t>
      </w:r>
    </w:p>
    <w:p>
      <w:pPr>
        <w:spacing w:after="0"/>
        <w:ind w:left="0"/>
        <w:jc w:val="both"/>
      </w:pPr>
      <w:r>
        <w:rPr>
          <w:rFonts w:ascii="Times New Roman"/>
          <w:b w:val="false"/>
          <w:i w:val="false"/>
          <w:color w:val="000000"/>
          <w:sz w:val="28"/>
        </w:rPr>
        <w:t>
      бейім тұруы, бұрын жүргізілген егулерге ерекше реакциялардың болуы</w:t>
      </w:r>
    </w:p>
    <w:p>
      <w:pPr>
        <w:spacing w:after="0"/>
        <w:ind w:left="0"/>
        <w:jc w:val="both"/>
      </w:pPr>
      <w:r>
        <w:rPr>
          <w:rFonts w:ascii="Times New Roman"/>
          <w:b w:val="false"/>
          <w:i w:val="false"/>
          <w:color w:val="000000"/>
          <w:sz w:val="28"/>
        </w:rPr>
        <w:t>
      (реакция сипаты)_____________________________________________________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Егуге дейінгі соңғы 3 аптада жұқпалы аурулармен ауыратын</w:t>
      </w:r>
    </w:p>
    <w:p>
      <w:pPr>
        <w:spacing w:after="0"/>
        <w:ind w:left="0"/>
        <w:jc w:val="both"/>
      </w:pPr>
      <w:r>
        <w:rPr>
          <w:rFonts w:ascii="Times New Roman"/>
          <w:b w:val="false"/>
          <w:i w:val="false"/>
          <w:color w:val="000000"/>
          <w:sz w:val="28"/>
        </w:rPr>
        <w:t>
      науқастармен қарым-қатынастың болуы__________________________________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Егу алдында тексеруді кім және қашан жүргізді және температураны</w:t>
      </w:r>
    </w:p>
    <w:p>
      <w:pPr>
        <w:spacing w:after="0"/>
        <w:ind w:left="0"/>
        <w:jc w:val="both"/>
      </w:pPr>
      <w:r>
        <w:rPr>
          <w:rFonts w:ascii="Times New Roman"/>
          <w:b w:val="false"/>
          <w:i w:val="false"/>
          <w:color w:val="000000"/>
          <w:sz w:val="28"/>
        </w:rPr>
        <w:t>
      көрсетіп, егуге рұқсат ету қорытындысын кім және қашан</w:t>
      </w:r>
    </w:p>
    <w:p>
      <w:pPr>
        <w:spacing w:after="0"/>
        <w:ind w:left="0"/>
        <w:jc w:val="both"/>
      </w:pPr>
      <w:r>
        <w:rPr>
          <w:rFonts w:ascii="Times New Roman"/>
          <w:b w:val="false"/>
          <w:i w:val="false"/>
          <w:color w:val="000000"/>
          <w:sz w:val="28"/>
        </w:rPr>
        <w:t>
      берді________________________________________________________________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III. Егу туралы мәліметтер</w:t>
      </w:r>
    </w:p>
    <w:p>
      <w:pPr>
        <w:spacing w:after="0"/>
        <w:ind w:left="0"/>
        <w:jc w:val="both"/>
      </w:pPr>
      <w:r>
        <w:rPr>
          <w:rFonts w:ascii="Times New Roman"/>
          <w:b w:val="false"/>
          <w:i w:val="false"/>
          <w:color w:val="000000"/>
          <w:sz w:val="28"/>
        </w:rPr>
        <w:t>
      12. Иммундау түрі, рет санымен ______________________________________</w:t>
      </w:r>
    </w:p>
    <w:p>
      <w:pPr>
        <w:spacing w:after="0"/>
        <w:ind w:left="0"/>
        <w:jc w:val="both"/>
      </w:pPr>
      <w:r>
        <w:rPr>
          <w:rFonts w:ascii="Times New Roman"/>
          <w:b w:val="false"/>
          <w:i w:val="false"/>
          <w:color w:val="000000"/>
          <w:sz w:val="28"/>
        </w:rPr>
        <w:t>
      13. Препаратты енгізу күні, дозасы және орны_________________________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Иммундауды жүргізген медициналық ұйым, сақтауда, қолдануда</w:t>
      </w:r>
    </w:p>
    <w:p>
      <w:pPr>
        <w:spacing w:after="0"/>
        <w:ind w:left="0"/>
        <w:jc w:val="both"/>
      </w:pPr>
      <w:r>
        <w:rPr>
          <w:rFonts w:ascii="Times New Roman"/>
          <w:b w:val="false"/>
          <w:i w:val="false"/>
          <w:color w:val="000000"/>
          <w:sz w:val="28"/>
        </w:rPr>
        <w:t>
      анықталған бұзушылықтар______________________________________________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Егу жүргізген тұлғаның біліктілігі_______________________________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Иммундауды жүргізу техникасындағы бұзушылықтар __________________</w:t>
      </w:r>
    </w:p>
    <w:p>
      <w:pPr>
        <w:spacing w:after="0"/>
        <w:ind w:left="0"/>
        <w:jc w:val="both"/>
      </w:pPr>
      <w:r>
        <w:rPr>
          <w:rFonts w:ascii="Times New Roman"/>
          <w:b w:val="false"/>
          <w:i w:val="false"/>
          <w:color w:val="000000"/>
          <w:sz w:val="28"/>
        </w:rPr>
        <w:t>
      17.Қандай шприцтер қолданылды _______________________________________</w:t>
      </w:r>
    </w:p>
    <w:p>
      <w:pPr>
        <w:spacing w:after="0"/>
        <w:ind w:left="0"/>
        <w:jc w:val="both"/>
      </w:pPr>
      <w:r>
        <w:rPr>
          <w:rFonts w:ascii="Times New Roman"/>
          <w:b w:val="false"/>
          <w:i w:val="false"/>
          <w:color w:val="000000"/>
          <w:sz w:val="28"/>
        </w:rPr>
        <w:t>
      18. Баланың ата-анасының (қамқоршысының) егуге келісімінің болуы_____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IV. Иммундаудан кейінгі қолайсыз көріністер клиникасы (ИКҚК)</w:t>
      </w:r>
    </w:p>
    <w:p>
      <w:pPr>
        <w:spacing w:after="0"/>
        <w:ind w:left="0"/>
        <w:jc w:val="both"/>
      </w:pPr>
      <w:r>
        <w:rPr>
          <w:rFonts w:ascii="Times New Roman"/>
          <w:b w:val="false"/>
          <w:i w:val="false"/>
          <w:color w:val="000000"/>
          <w:sz w:val="28"/>
        </w:rPr>
        <w:t>
      19. Жалпы реакция (температура, бастың ауруы, құсу, коллапс және</w:t>
      </w:r>
    </w:p>
    <w:p>
      <w:pPr>
        <w:spacing w:after="0"/>
        <w:ind w:left="0"/>
        <w:jc w:val="both"/>
      </w:pPr>
      <w:r>
        <w:rPr>
          <w:rFonts w:ascii="Times New Roman"/>
          <w:b w:val="false"/>
          <w:i w:val="false"/>
          <w:color w:val="000000"/>
          <w:sz w:val="28"/>
        </w:rPr>
        <w:t>
      т.б.), олардың пайда болу күні және уақыты___________________________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ОЖЖ жағынан асқынулар (құрысу, энцефалопатия және т.б.), олардың</w:t>
      </w:r>
    </w:p>
    <w:p>
      <w:pPr>
        <w:spacing w:after="0"/>
        <w:ind w:left="0"/>
        <w:jc w:val="both"/>
      </w:pPr>
      <w:r>
        <w:rPr>
          <w:rFonts w:ascii="Times New Roman"/>
          <w:b w:val="false"/>
          <w:i w:val="false"/>
          <w:color w:val="000000"/>
          <w:sz w:val="28"/>
        </w:rPr>
        <w:t>
      пайда болу уақыты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Аллергиялық реакция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Жергілікті реакция (көлемі, олардың пайда болу уақыты):</w:t>
      </w:r>
    </w:p>
    <w:p>
      <w:pPr>
        <w:spacing w:after="0"/>
        <w:ind w:left="0"/>
        <w:jc w:val="both"/>
      </w:pPr>
      <w:r>
        <w:rPr>
          <w:rFonts w:ascii="Times New Roman"/>
          <w:b w:val="false"/>
          <w:i w:val="false"/>
          <w:color w:val="000000"/>
          <w:sz w:val="28"/>
        </w:rPr>
        <w:t>
      гиперемия __________________________________________________________;</w:t>
      </w:r>
    </w:p>
    <w:p>
      <w:pPr>
        <w:spacing w:after="0"/>
        <w:ind w:left="0"/>
        <w:jc w:val="both"/>
      </w:pPr>
      <w:r>
        <w:rPr>
          <w:rFonts w:ascii="Times New Roman"/>
          <w:b w:val="false"/>
          <w:i w:val="false"/>
          <w:color w:val="000000"/>
          <w:sz w:val="28"/>
        </w:rPr>
        <w:t>
      жұмсақ тіндердің ісінуі ____________________________________________;</w:t>
      </w:r>
    </w:p>
    <w:p>
      <w:pPr>
        <w:spacing w:after="0"/>
        <w:ind w:left="0"/>
        <w:jc w:val="both"/>
      </w:pPr>
      <w:r>
        <w:rPr>
          <w:rFonts w:ascii="Times New Roman"/>
          <w:b w:val="false"/>
          <w:i w:val="false"/>
          <w:color w:val="000000"/>
          <w:sz w:val="28"/>
        </w:rPr>
        <w:t>
      инфильтрат, көлемі _________________________________________________;</w:t>
      </w:r>
    </w:p>
    <w:p>
      <w:pPr>
        <w:spacing w:after="0"/>
        <w:ind w:left="0"/>
        <w:jc w:val="both"/>
      </w:pPr>
      <w:r>
        <w:rPr>
          <w:rFonts w:ascii="Times New Roman"/>
          <w:b w:val="false"/>
          <w:i w:val="false"/>
          <w:color w:val="000000"/>
          <w:sz w:val="28"/>
        </w:rPr>
        <w:t>
      абсцесс, флегмона, суық абсцесс, некроз, лимфаденит және басқалары 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Басқа органдар жағынан асқынулар (нефропатия, миокардит,</w:t>
      </w:r>
    </w:p>
    <w:p>
      <w:pPr>
        <w:spacing w:after="0"/>
        <w:ind w:left="0"/>
        <w:jc w:val="both"/>
      </w:pPr>
      <w:r>
        <w:rPr>
          <w:rFonts w:ascii="Times New Roman"/>
          <w:b w:val="false"/>
          <w:i w:val="false"/>
          <w:color w:val="000000"/>
          <w:sz w:val="28"/>
        </w:rPr>
        <w:t>
      астматикалық, геморрагиялық синдром және т.б.), олардың пайда болу</w:t>
      </w:r>
    </w:p>
    <w:p>
      <w:pPr>
        <w:spacing w:after="0"/>
        <w:ind w:left="0"/>
        <w:jc w:val="both"/>
      </w:pPr>
      <w:r>
        <w:rPr>
          <w:rFonts w:ascii="Times New Roman"/>
          <w:b w:val="false"/>
          <w:i w:val="false"/>
          <w:color w:val="000000"/>
          <w:sz w:val="28"/>
        </w:rPr>
        <w:t>
      уақыты_______________________________________________________________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Интеркуррентті инфекциялардың қосылуы ___________________________</w:t>
      </w:r>
    </w:p>
    <w:p>
      <w:pPr>
        <w:spacing w:after="0"/>
        <w:ind w:left="0"/>
        <w:jc w:val="both"/>
      </w:pPr>
      <w:r>
        <w:rPr>
          <w:rFonts w:ascii="Times New Roman"/>
          <w:b w:val="false"/>
          <w:i w:val="false"/>
          <w:color w:val="000000"/>
          <w:sz w:val="28"/>
        </w:rPr>
        <w:t>
      Созылмалы аурулардың өршуі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V. Препарат туралы мәліметтер</w:t>
      </w:r>
    </w:p>
    <w:p>
      <w:pPr>
        <w:spacing w:after="0"/>
        <w:ind w:left="0"/>
        <w:jc w:val="both"/>
      </w:pPr>
      <w:r>
        <w:rPr>
          <w:rFonts w:ascii="Times New Roman"/>
          <w:b w:val="false"/>
          <w:i w:val="false"/>
          <w:color w:val="000000"/>
          <w:sz w:val="28"/>
        </w:rPr>
        <w:t>
      25. Препарат атауы __________________________________________________</w:t>
      </w:r>
    </w:p>
    <w:p>
      <w:pPr>
        <w:spacing w:after="0"/>
        <w:ind w:left="0"/>
        <w:jc w:val="both"/>
      </w:pPr>
      <w:r>
        <w:rPr>
          <w:rFonts w:ascii="Times New Roman"/>
          <w:b w:val="false"/>
          <w:i w:val="false"/>
          <w:color w:val="000000"/>
          <w:sz w:val="28"/>
        </w:rPr>
        <w:t>
      26. Вакцинаны өндіруші_______________________________________________</w:t>
      </w:r>
    </w:p>
    <w:p>
      <w:pPr>
        <w:spacing w:after="0"/>
        <w:ind w:left="0"/>
        <w:jc w:val="both"/>
      </w:pPr>
      <w:r>
        <w:rPr>
          <w:rFonts w:ascii="Times New Roman"/>
          <w:b w:val="false"/>
          <w:i w:val="false"/>
          <w:color w:val="000000"/>
          <w:sz w:val="28"/>
        </w:rPr>
        <w:t>
      27. Сериясы және бақылау нөмірі ________________Жарамдылық мерзімі___</w:t>
      </w:r>
    </w:p>
    <w:p>
      <w:pPr>
        <w:spacing w:after="0"/>
        <w:ind w:left="0"/>
        <w:jc w:val="both"/>
      </w:pPr>
      <w:r>
        <w:rPr>
          <w:rFonts w:ascii="Times New Roman"/>
          <w:b w:val="false"/>
          <w:i w:val="false"/>
          <w:color w:val="000000"/>
          <w:sz w:val="28"/>
        </w:rPr>
        <w:t>
      28. Тасымалдау және сақтау шарттары__________________________________</w:t>
      </w:r>
    </w:p>
    <w:p>
      <w:pPr>
        <w:spacing w:after="0"/>
        <w:ind w:left="0"/>
        <w:jc w:val="both"/>
      </w:pPr>
      <w:r>
        <w:rPr>
          <w:rFonts w:ascii="Times New Roman"/>
          <w:b w:val="false"/>
          <w:i w:val="false"/>
          <w:color w:val="000000"/>
          <w:sz w:val="28"/>
        </w:rPr>
        <w:t>
      29. Қолдану шарттары (ампула немесе құты ашылған кезде)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30. Егілген адамдардың саны:</w:t>
      </w:r>
    </w:p>
    <w:p>
      <w:pPr>
        <w:spacing w:after="0"/>
        <w:ind w:left="0"/>
        <w:jc w:val="both"/>
      </w:pPr>
      <w:r>
        <w:rPr>
          <w:rFonts w:ascii="Times New Roman"/>
          <w:b w:val="false"/>
          <w:i w:val="false"/>
          <w:color w:val="000000"/>
          <w:sz w:val="28"/>
        </w:rPr>
        <w:t>
      1) препараттың көрсетілген сериясымен, ауданда______; 2) облыста ___;</w:t>
      </w:r>
    </w:p>
    <w:p>
      <w:pPr>
        <w:spacing w:after="0"/>
        <w:ind w:left="0"/>
        <w:jc w:val="both"/>
      </w:pPr>
      <w:r>
        <w:rPr>
          <w:rFonts w:ascii="Times New Roman"/>
          <w:b w:val="false"/>
          <w:i w:val="false"/>
          <w:color w:val="000000"/>
          <w:sz w:val="28"/>
        </w:rPr>
        <w:t>
      3) бір мекемеде, бір тұлғамен ______________________________________;</w:t>
      </w:r>
    </w:p>
    <w:p>
      <w:pPr>
        <w:spacing w:after="0"/>
        <w:ind w:left="0"/>
        <w:jc w:val="both"/>
      </w:pPr>
      <w:r>
        <w:rPr>
          <w:rFonts w:ascii="Times New Roman"/>
          <w:b w:val="false"/>
          <w:i w:val="false"/>
          <w:color w:val="000000"/>
          <w:sz w:val="28"/>
        </w:rPr>
        <w:t>
      4) бір ампуладан (құтыдан) _________________________________________.</w:t>
      </w:r>
    </w:p>
    <w:p>
      <w:pPr>
        <w:spacing w:after="0"/>
        <w:ind w:left="0"/>
        <w:jc w:val="both"/>
      </w:pPr>
      <w:r>
        <w:rPr>
          <w:rFonts w:ascii="Times New Roman"/>
          <w:b w:val="false"/>
          <w:i w:val="false"/>
          <w:color w:val="000000"/>
          <w:sz w:val="28"/>
        </w:rPr>
        <w:t>
      Оларда иммундауға реакциялардың болуы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VI. ИКҚК пайда болған жағдайда медициналық көмек көрсетуді ұйымдастыру</w:t>
      </w:r>
    </w:p>
    <w:p>
      <w:pPr>
        <w:spacing w:after="0"/>
        <w:ind w:left="0"/>
        <w:jc w:val="both"/>
      </w:pPr>
      <w:r>
        <w:rPr>
          <w:rFonts w:ascii="Times New Roman"/>
          <w:b w:val="false"/>
          <w:i w:val="false"/>
          <w:color w:val="000000"/>
          <w:sz w:val="28"/>
        </w:rPr>
        <w:t>
      31. ИКҚК дамуының күні "____" ____________ 20____ ж.</w:t>
      </w:r>
    </w:p>
    <w:p>
      <w:pPr>
        <w:spacing w:after="0"/>
        <w:ind w:left="0"/>
        <w:jc w:val="both"/>
      </w:pPr>
      <w:r>
        <w:rPr>
          <w:rFonts w:ascii="Times New Roman"/>
          <w:b w:val="false"/>
          <w:i w:val="false"/>
          <w:color w:val="000000"/>
          <w:sz w:val="28"/>
        </w:rPr>
        <w:t>
      32. Медициналық көмекке жүгіну күні және орны "___" ___ 20___ ж.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33. Ауруханаға жатқызу күні және орны "___" _____ 20___ж. ___________</w:t>
      </w:r>
    </w:p>
    <w:p>
      <w:pPr>
        <w:spacing w:after="0"/>
        <w:ind w:left="0"/>
        <w:jc w:val="both"/>
      </w:pPr>
      <w:r>
        <w:rPr>
          <w:rFonts w:ascii="Times New Roman"/>
          <w:b w:val="false"/>
          <w:i w:val="false"/>
          <w:color w:val="000000"/>
          <w:sz w:val="28"/>
        </w:rPr>
        <w:t>
      (ауру тарихының көшірмесін қоса беру қажет)__________________________</w:t>
      </w:r>
    </w:p>
    <w:p>
      <w:pPr>
        <w:spacing w:after="0"/>
        <w:ind w:left="0"/>
        <w:jc w:val="both"/>
      </w:pPr>
      <w:r>
        <w:rPr>
          <w:rFonts w:ascii="Times New Roman"/>
          <w:b w:val="false"/>
          <w:i w:val="false"/>
          <w:color w:val="000000"/>
          <w:sz w:val="28"/>
        </w:rPr>
        <w:t>
      34. Қосымша зерттеу әдістерінің деректері____________________________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Жүргізілген ем (препаратты енгізу күнін және мөлшерлемесін көрсетіңіз)__________________________________________________________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36.ИКҚК нәтижесі____________________________________________________.</w:t>
      </w:r>
    </w:p>
    <w:p>
      <w:pPr>
        <w:spacing w:after="0"/>
        <w:ind w:left="0"/>
        <w:jc w:val="both"/>
      </w:pPr>
      <w:r>
        <w:rPr>
          <w:rFonts w:ascii="Times New Roman"/>
          <w:b w:val="false"/>
          <w:i w:val="false"/>
          <w:color w:val="000000"/>
          <w:sz w:val="28"/>
        </w:rPr>
        <w:t>
      37. Қайтыс болу жағдайында: қайтыс болған күні: "___" ______ 20___ж.,</w:t>
      </w:r>
    </w:p>
    <w:p>
      <w:pPr>
        <w:spacing w:after="0"/>
        <w:ind w:left="0"/>
        <w:jc w:val="both"/>
      </w:pPr>
      <w:r>
        <w:rPr>
          <w:rFonts w:ascii="Times New Roman"/>
          <w:b w:val="false"/>
          <w:i w:val="false"/>
          <w:color w:val="000000"/>
          <w:sz w:val="28"/>
        </w:rPr>
        <w:t>
      Өлікті ашу күні: "___" ______ 20___ж. (гистологиялық,</w:t>
      </w:r>
    </w:p>
    <w:p>
      <w:pPr>
        <w:spacing w:after="0"/>
        <w:ind w:left="0"/>
        <w:jc w:val="both"/>
      </w:pPr>
      <w:r>
        <w:rPr>
          <w:rFonts w:ascii="Times New Roman"/>
          <w:b w:val="false"/>
          <w:i w:val="false"/>
          <w:color w:val="000000"/>
          <w:sz w:val="28"/>
        </w:rPr>
        <w:t>
      бактериологиялық және басқа да зерттеулердің толық деректері</w:t>
      </w:r>
    </w:p>
    <w:p>
      <w:pPr>
        <w:spacing w:after="0"/>
        <w:ind w:left="0"/>
        <w:jc w:val="both"/>
      </w:pPr>
      <w:r>
        <w:rPr>
          <w:rFonts w:ascii="Times New Roman"/>
          <w:b w:val="false"/>
          <w:i w:val="false"/>
          <w:color w:val="000000"/>
          <w:sz w:val="28"/>
        </w:rPr>
        <w:t>
      көрсетілген өлікті ашу хаттамасының көшірмесін қоса беру).</w:t>
      </w:r>
    </w:p>
    <w:p>
      <w:pPr>
        <w:spacing w:after="0"/>
        <w:ind w:left="0"/>
        <w:jc w:val="both"/>
      </w:pPr>
      <w:r>
        <w:rPr>
          <w:rFonts w:ascii="Times New Roman"/>
          <w:b w:val="false"/>
          <w:i w:val="false"/>
          <w:color w:val="000000"/>
          <w:sz w:val="28"/>
        </w:rPr>
        <w:t>
      38.Комиссияның асқыну себептері туралы қорытындысы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Картада комиссияның пікірі бойынша маңызды болып табылатын,</w:t>
      </w:r>
    </w:p>
    <w:p>
      <w:pPr>
        <w:spacing w:after="0"/>
        <w:ind w:left="0"/>
        <w:jc w:val="both"/>
      </w:pPr>
      <w:r>
        <w:rPr>
          <w:rFonts w:ascii="Times New Roman"/>
          <w:b w:val="false"/>
          <w:i w:val="false"/>
          <w:color w:val="000000"/>
          <w:sz w:val="28"/>
        </w:rPr>
        <w:t>
      бірақ тармақтарда көзделмегенің барлығын көрсету керек.</w:t>
      </w:r>
    </w:p>
    <w:p>
      <w:pPr>
        <w:spacing w:after="0"/>
        <w:ind w:left="0"/>
        <w:jc w:val="both"/>
      </w:pPr>
      <w:r>
        <w:rPr>
          <w:rFonts w:ascii="Times New Roman"/>
          <w:b w:val="false"/>
          <w:i w:val="false"/>
          <w:color w:val="000000"/>
          <w:sz w:val="28"/>
        </w:rPr>
        <w:t>
      Комиссия мүшелерінің лауазымдары және қолдары: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күні: "_____" _________ 20____ж.</w:t>
      </w:r>
    </w:p>
    <w:p>
      <w:pPr>
        <w:spacing w:after="0"/>
        <w:ind w:left="0"/>
        <w:jc w:val="both"/>
      </w:pPr>
      <w:r>
        <w:rPr>
          <w:rFonts w:ascii="Times New Roman"/>
          <w:b w:val="false"/>
          <w:i w:val="false"/>
          <w:color w:val="000000"/>
          <w:sz w:val="28"/>
        </w:rPr>
        <w:t>
      2-нысан</w:t>
      </w:r>
    </w:p>
    <w:bookmarkStart w:name="z123" w:id="114"/>
    <w:p>
      <w:pPr>
        <w:spacing w:after="0"/>
        <w:ind w:left="0"/>
        <w:jc w:val="left"/>
      </w:pPr>
      <w:r>
        <w:rPr>
          <w:rFonts w:ascii="Times New Roman"/>
          <w:b/>
          <w:i w:val="false"/>
          <w:color w:val="000000"/>
        </w:rPr>
        <w:t xml:space="preserve"> ИКҚК жағдайлары туралы есеп</w:t>
      </w:r>
      <w:r>
        <w:br/>
      </w:r>
      <w:r>
        <w:rPr>
          <w:rFonts w:ascii="Times New Roman"/>
          <w:b/>
          <w:i w:val="false"/>
          <w:color w:val="000000"/>
        </w:rPr>
        <w:t>(қосалқы ауруларға жатпайтын жағдайды енгізу)*</w:t>
      </w:r>
    </w:p>
    <w:bookmarkEnd w:id="11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648"/>
        <w:gridCol w:w="898"/>
        <w:gridCol w:w="4560"/>
        <w:gridCol w:w="1148"/>
        <w:gridCol w:w="2149"/>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енгізу күні (күні, айы, жылы), дозасы, енгізу тәсілі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 жүргізген медициналық ұйым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 жылы, айы, күні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009"/>
        <w:gridCol w:w="1010"/>
        <w:gridCol w:w="1567"/>
        <w:gridCol w:w="2879"/>
        <w:gridCol w:w="1568"/>
        <w:gridCol w:w="2134"/>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күні, айы, жылы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өндіруші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вакцинацияға реакциясы (вакцинаны, серияны көрсету)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қағидаларының анықталған бұзушылықтары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 келіп түскен осы сериядағы вакцинаның саны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828"/>
        <w:gridCol w:w="2038"/>
        <w:gridCol w:w="2038"/>
        <w:gridCol w:w="1171"/>
        <w:gridCol w:w="2039"/>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Ауданға келіп түскен осы сериядағы вакцинаның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Кентке келіп түскен осы сериядағы вакцинаның саны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осы сериямен егілген адамдардың саны/реакциялар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осы сериямен егілген адамдардың саны/ реакциялар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 осы сериямен егілген адамдардың саны/ реакциялар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сауығу, қайтыс болу, мүгедек болу</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5"/>
        <w:gridCol w:w="571"/>
        <w:gridCol w:w="572"/>
        <w:gridCol w:w="572"/>
      </w:tblGrid>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түрі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Вакцинацияланған жердегі жергілікті реакция: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жұқтырылған абсцесс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стерилді абсцесс/түйін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айналасына жайылып, ісініп, үлкеюі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лимфаденит (БЦЖ-ит)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құлақтың жанындағы бездердің ісінуі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реакциялар: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қызба (дене температурасы 39</w:t>
            </w:r>
            <w:r>
              <w:rPr>
                <w:rFonts w:ascii="Times New Roman"/>
                <w:b w:val="false"/>
                <w:i w:val="false"/>
                <w:color w:val="000000"/>
                <w:vertAlign w:val="superscript"/>
              </w:rPr>
              <w:t>0</w:t>
            </w:r>
            <w:r>
              <w:rPr>
                <w:rFonts w:ascii="Times New Roman"/>
                <w:b w:val="false"/>
                <w:i w:val="false"/>
                <w:color w:val="000000"/>
                <w:sz w:val="20"/>
              </w:rPr>
              <w:t>С және одан жоғары)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нерв жүйесінің реакциясы: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фебрильді тырысу/энцефалопатия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афебрильді тырысу/энцефалиті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анамнезіндегі тырысу (фебрильді, афебрильді астын сызып көрсету)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әдеттегіден өзгеше жылау (қатты айқай, ұзақтығы 2 сағаттан асатын)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серозды менингит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енжар паралич</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Аллергиялық реакциялар: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анафилактикалық шок (кардиоваскулярлық коллапсқа, бронхоспазмға, жұтқыншақтың ісуіне және жасанды тыныс алу әдісін қолдану қажеттігіне алып келетін, кенеттен болатын шок)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тамыр реакциясы (кенеттен болатын, акроцианозды тері бетінің шапшаңдап бозаруы - жіті бүйрек бездерінің жеткіліксіздігі)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бөртпе (есекжем, Квинке ісігі және басқалары)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геморрагиялық бөртпе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Вакцинациямен байланысты ретінде медицина қызметкерлері немесе тұрғындар күдіктенетін өлімнің барлық түрлері.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Иммундаумен байланысты аурухана жатқызудың барлық түрлері.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 жасалады және халықтың санитариялық-эпидемиологиялық салауаттылығы саласындағы мемлекеттік органға ИКҚК жағдайлары тіркелгеннен кейін осы сызба бойынша 15 күннен кешіктірмей ұсынылады.</w:t>
      </w:r>
    </w:p>
    <w:p>
      <w:pPr>
        <w:spacing w:after="0"/>
        <w:ind w:left="0"/>
        <w:jc w:val="both"/>
      </w:pPr>
      <w:r>
        <w:rPr>
          <w:rFonts w:ascii="Times New Roman"/>
          <w:b w:val="false"/>
          <w:i w:val="false"/>
          <w:color w:val="000000"/>
          <w:sz w:val="28"/>
        </w:rPr>
        <w:t>
      **Вакцинация мен реакцияның басталуы арасындағы аралық минутпен, сағатпен және күндермен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