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9022e" w14:textId="cf9022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"Элиталық тұқымдарды субсидиялау" мемлекеттік көрсетілетін қызмет регламентін бекіту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әкімдігінің 2014 жылғы 30 қыркүйектегі № 252 қаулысы. Батыс Қазақстан облысы Әділет департаментінде 2014 жылғы 24 қазанда № 3665 болып тіркелді. Күші жойылды - Батыс Қазақстан облысы әкімдігінің 2015 жылғы 22 желтоқсандағы № 366 қаулысымен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 - Батыс Қазақстан облысы әкімдігінің 22.12.2015 </w:t>
      </w:r>
      <w:r>
        <w:rPr>
          <w:rFonts w:ascii="Times New Roman"/>
          <w:b w:val="false"/>
          <w:i w:val="false"/>
          <w:color w:val="ff0000"/>
          <w:sz w:val="28"/>
        </w:rPr>
        <w:t>№ 366</w:t>
      </w:r>
      <w:r>
        <w:rPr>
          <w:rFonts w:ascii="Times New Roman"/>
          <w:b w:val="false"/>
          <w:i w:val="false"/>
          <w:color w:val="ff0000"/>
          <w:sz w:val="28"/>
        </w:rPr>
        <w:t xml:space="preserve"> қаулысымен.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"Қазақстан Республикасындағы жергілікті мемлекеттік басқару және өзін-өзі басқару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2001 жылғы 23 қаңтардағы, </w:t>
      </w:r>
      <w:r>
        <w:rPr>
          <w:rFonts w:ascii="Times New Roman"/>
          <w:b w:val="false"/>
          <w:i w:val="false"/>
          <w:color w:val="000000"/>
          <w:sz w:val="28"/>
        </w:rPr>
        <w:t>"Мемлекеттік көрсетілетін қызметтер туралы"</w:t>
      </w:r>
      <w:r>
        <w:rPr>
          <w:rFonts w:ascii="Times New Roman"/>
          <w:b w:val="false"/>
          <w:i w:val="false"/>
          <w:color w:val="000000"/>
          <w:sz w:val="28"/>
        </w:rPr>
        <w:t xml:space="preserve"> 2013 жылғы 15 сәуірдегі Қазақстан Республикасының Заңдарын басшылыққа ала отырып Батыс Қазақстан облысының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Қоса беріліп отырған "Элиталық тұқымдарды субсидиялау" мемлекеттік көрсетілетін қызмет </w:t>
      </w:r>
      <w:r>
        <w:rPr>
          <w:rFonts w:ascii="Times New Roman"/>
          <w:b w:val="false"/>
          <w:i w:val="false"/>
          <w:color w:val="000000"/>
          <w:sz w:val="28"/>
        </w:rPr>
        <w:t>регламенті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Батыс Қазақстан облысы әкімі аппаратының басшысы (М. Л. Тоқжанов) осы қаулының әділет органдарында мемлекеттік тіркелуін, "Әділет" ақпараттық-құқықтық жүйесінде және бұқаралық ақпарат құралдарына оның ресми жариялануын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Осы қаулының орындалуын бақылау Батыс Қазақстан облысы әкімінің орынбасары А. К. Өтеғұловқа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Осы қаулы алғашқы ресми жарияланған күнінен кейін күнтізбелік он күн өткен соң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Облыс әкімінің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Шапкенов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2014 жылғы 30 қыркүйектегі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№ 252 Батыс Қазақстан облысы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әкімдігінің қаулысымен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бекітілген</w:t>
            </w:r>
          </w:p>
        </w:tc>
      </w:tr>
    </w:tbl>
    <w:bookmarkStart w:name="z1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"Элиталық тұқымдарды субсидиялау" </w:t>
      </w:r>
      <w:r>
        <w:br/>
      </w:r>
      <w:r>
        <w:rPr>
          <w:rFonts w:ascii="Times New Roman"/>
          <w:b/>
          <w:i w:val="false"/>
          <w:color w:val="000000"/>
        </w:rPr>
        <w:t xml:space="preserve">мемлекеттік көрсетілетін қызмет </w:t>
      </w:r>
      <w:r>
        <w:br/>
      </w:r>
      <w:r>
        <w:rPr>
          <w:rFonts w:ascii="Times New Roman"/>
          <w:b/>
          <w:i w:val="false"/>
          <w:color w:val="000000"/>
        </w:rPr>
        <w:t>регламенті</w:t>
      </w:r>
    </w:p>
    <w:bookmarkEnd w:id="0"/>
    <w:bookmarkStart w:name="z11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1. Жалпы ережелер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1. "Элиталық тұқымдарды субсидиялау" мемлекеттік көрсетілетін қызмет (бұдан әрі – мемлекеттік көрсетілетін қызмет).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2. Мемлекеттік көрсетілетін қызмет Батыс Қазақстан облысының жергілікті атқарушы органымен (бұдан әрі – көрсетілетін қызметті беруші) Батыс Қазақстан облысы, Орал қаласы, Қасым Аманжолов көшесі, 75 үй мекенжайы бойынша орналасқан, телефондары: 51-27-42, 51-18-11, "Батыс Қазақстан облысының ауыл шаруашылығы басқармасы" мемлекеттік мекемесімен (бұдан әрі – басқарма) жеке және заңды тұлғаларға (бұдан әрі – көрсетілетін қызметті алушы) Қазақстан Республикасы Үкіметінің 2014 жылғы 31 шілдедегі № 843 "Элиталық тұқымдарды субсидиялау" мемлекеттік көрсетілетін қызмет стандартын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бекітілген "Элиталық тұқымдарды субсидиялау" мемлекеттік көрсетілетін қызмет стандарты негізінде (бұдан әрі – стандарт) тегін көрсетіледі.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Мемлекеттік қызметті көрсету бойынша өтініштерді қабылдауды "Элиталық тұқымдарды субсидиялау" мемлекеттік көрсетілетін қызмет регламентінің (бұдан әрі – регламент) </w:t>
      </w:r>
      <w:r>
        <w:rPr>
          <w:rFonts w:ascii="Times New Roman"/>
          <w:b w:val="false"/>
          <w:i w:val="false"/>
          <w:color w:val="000000"/>
          <w:sz w:val="28"/>
        </w:rPr>
        <w:t>1-қосымшасында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"Мемлекеттік қызметті көрсету бойынша өтініштерді қабылдайтын бөлімдердің мекенжайы" бойынша аудандар және Орал қаласының бөлімдері (бұдан әрі – бөлім) жүзеге асырады.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Мемлекеттік қызметті көрсету нысаны: қағаз түрінде.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 Мемлекеттік қызметті көрсету нәтижесі – көрсетілетін қызметті алушылардың банктік шоттарына тиесілі бюджеттік субсидияларды одан әрі аудару үшін аумақтық қазынашылық бөлімшеге төлем шоттарының тізілімін (бұдан әрі – төлем шоттарының тізілімі) ұсыну.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17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2. Мемлекеттік қызмет көрсету процесінде көрсетілетін қызмет берушінің</w:t>
      </w:r>
      <w:r>
        <w:br/>
      </w:r>
      <w:r>
        <w:rPr>
          <w:rFonts w:ascii="Times New Roman"/>
          <w:b/>
          <w:i w:val="false"/>
          <w:color w:val="000000"/>
        </w:rPr>
        <w:t>құрылымдық бөлімшелерінің (қызметкерлерінің) іс-қимыл тәртібін сипаттау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5. Мемлекеттік қызмет көрсету бойынша рәсімді (іс-қимылды) бастауға негіздеме: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көрсетілетін қызметті алушының (не сенімхат бойынша оның өкілі) стандарттың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нысан бойынша өтінім ұсынуы болып табылады.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6. Мемлекеттік қызмет көрсету процесінің құрамына кіретін әрбір рәсімнің (іс-қимылдың) мазмұны, оның орындалу ұзақтығы: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1) бөлімнің кеңсе маманы көрсетілетін қызметті алушы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9-тармағында</w:t>
      </w:r>
      <w:r>
        <w:rPr>
          <w:rFonts w:ascii="Times New Roman"/>
          <w:b w:val="false"/>
          <w:i w:val="false"/>
          <w:color w:val="000000"/>
          <w:sz w:val="28"/>
        </w:rPr>
        <w:t xml:space="preserve"> көрсетілген қажетті құжаттарды (бұдан әрі – құжаттар) ұсынған сәттен бастап 15 (он бес) минут ішінде құжаттарды қабылдауды және тіркеуді жүзеге асырады (жаздық бидай бойынша тиісті жылдың 20 маусымына дейін, күздік бидай бойынша тиісті жылдың 10 қарашасына дейін);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бөлімнің басшысы 1 (бір) жұмыс күні ішінде құжаттарды қарайды және бөлімнің жауапты орындаушысын белгілейді;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бөлімнің жауапты орындаушысы құжаттарды қарайды және 1 (бір) жұмыс күні ішінде өтінімдерді қарап, әрбір тұқым шаруашылығы (бұдан әрі – тұқымшар) және тұқым тұтынушысы үшін элиталық тұқымның әрбір түрі бойынша субсидиялар сомасын айқындау үшін аудан (облыстық маңызы бар қала) әкімінің (бұдан әрі – әкім) шешімімен құрылған ведомствоаралық комиссияға (бұдан әрі – ВАК) өтінімдерді қарауға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ВАК құжаттарды қарайды және 2 (екі) жұмыс күні ішінде әрбір тұқымшарға және тұқымды тұтынушыға элиталық тұқымның әрбір түрі бойынша алдын ала квоталарды қалыптастырады (бұдан әрі – алдын ала квоталар), әкімге бекітуге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әкім алдын ала квоталарды бекітеді және 1 (бір) жұмыс күні ішінде бөлімнің жауапты орындаушысына көрсетілетін қызметті алушылардың тізілімін (бұдан әрі – тізілім) жасауға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бөлімнің жауапты орындаушысы 1 (бір) жұмыс күні ішінде тізілімді жасайды және бекітуге әкімге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әкім 1 (бір) жұмыс күні ішінде тізілімді бекітеді және бөлімнің жауапты орындаушысына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 көрсетілетін қызметті алушы ай сайын (1-іне дейін) бөлімнің жауапты орындаушысына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бөлімнің жауапты орындаушысы 1 (бір) жұмыс күні ішінде ұсынылған құжаттардың сәйкестігін тексереді және басқармаға бекітілген алдын ала квоталарды және жиынтық тізілімді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басқарманың бөлім басшысы 1 (бір) жұмыс күні ішінде құжаттарды қарайды және басқарма бөлімінің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басқарма бөлімінің жауапты орындаушысы 2 (екі) жұмыс күні ішінде жиынтық тізімдемені жасақтайды және бөлімнің басшысымен қол қойылған жиынтық тізімдемені басқарманың басшысына бекітуге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басқарманың басшысы 1 (бір) жұмыс күні ішінде жиынтық тізімдемені бекітеді және басқарманың қаржылық бөлімінің жауапты орындаушысына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басқарманың қаржылық бөлімінің жауапты орындаушысы 4  төрт) жұмыс күні ішінде төлем шоттарының тізілімін жасақтайды және аумақтық қазынашылық бөлімшеге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7. Келесі рәсімді (іс-қимылды) орындауды бастау үшін негіз болатын мемлекеттік қызметті көрсету бойынша рәсімдердің (іс-қимылдың) нәтижесі: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бөлімнің кеңсе маманы құжаттарды бөлімнің басшысына бұрыштама қоюға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бөлімнің басшысы бұрыштама қойылған құжаттарды бөлімнің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бөлімнің жауапты орындаушысы құжаттарды ВАК қарауға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ВАК алдын ала квоталарды қалыптастырып әкімге бекітуге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әкім алдын ала бекітілген квоталарды бөлімнің жауапты орындаушысына көрсетілетін қызметті алушылардың тізілімін жасауға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бөлімнің жауапты орындаушысы тізілімді жасайды және әкімге бекітуге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әкім беқітілген тізілімді бөлімнің жауапты орындаушысына жібереді;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8) көрсетілетін қызметті алушы ай сайын бөлімнің жауапты орындаушысына стандарттың </w:t>
      </w:r>
      <w:r>
        <w:rPr>
          <w:rFonts w:ascii="Times New Roman"/>
          <w:b w:val="false"/>
          <w:i w:val="false"/>
          <w:color w:val="000000"/>
          <w:sz w:val="28"/>
        </w:rPr>
        <w:t>9-тармағына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құжаттарды ұсынады;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бөлімнің жауапты орындаушысы бекітілген алдын ала квоталарды және жиынтық тізілімді басқармаға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10) басқарманың бөлім басшысы құжаттарды басқарма бөлімінің жауапты орындаушысына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11) басқарма бөлімінің жауапты орындаушысы жасақтаған, қол қойылған жиынтық тізімдемені басқарманың басшысына бекітуге жолдайды;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12) басқарманың басшысы бекітілген жиынтық тізімдемені басқарманың қаржылық бөлімінің жауапты орындаушысына береді;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13) басқарманың қаржылық бөлімінің жауапты орындаушысы төлем шоттарының тізілімін аумақтық қазынашылық бөлімшеге ұсынады.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8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3. Мемлекеттік қызмет көрсету процесінде көрсетілетін қызметті берушінің </w:t>
      </w:r>
      <w:r>
        <w:br/>
      </w:r>
      <w:r>
        <w:rPr>
          <w:rFonts w:ascii="Times New Roman"/>
          <w:b/>
          <w:i w:val="false"/>
          <w:color w:val="000000"/>
        </w:rPr>
        <w:t xml:space="preserve">құрылымдық бөлімшелерінің (қызметкерлерінің) </w:t>
      </w:r>
      <w:r>
        <w:br/>
      </w:r>
      <w:r>
        <w:rPr>
          <w:rFonts w:ascii="Times New Roman"/>
          <w:b/>
          <w:i w:val="false"/>
          <w:color w:val="000000"/>
        </w:rPr>
        <w:t>өзара іс-қимыл тәртібін сипаттау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8. Мемлекеттік қызмет көрсету процесіне қатысатын көрсетілетін қызметті берушінің құрылымдық бөлімшелерінің (қызметкерлерінің) тізбесі: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 бөлімнің кеңсе маманы;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 бөлімнің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 бөлімнің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 ВАК;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 әкім;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 басқарманың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7) басқарманың бөлім басшысы;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8) басқарма бөлімінің жауапты орындаушысы;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9) басқарманың қаржылық бөлімінің жауапты орындаушысы.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9. Әрбір рәсімнің (іс-қимылдың) ұзақтығын көрсете отырып, құрылымдық бөлімшелер (қызметкерлер) арасындағы рәсімдердің (іс-қимылдардың) реттілігін сипаттау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2-қосымшасына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блок-схемамен сүйемелденеді.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10. Мемлекеттік қызмет көрсету процесінде рәсімдердің (іс-қимылдардың) реттілігін, көрсетілетін қызметті берушінің құрылымдық бөлімшелерінің (қызметкерлерінің) өзара іс-қимылдарының толық сипаттамасы осы регламенттің </w:t>
      </w:r>
      <w:r>
        <w:rPr>
          <w:rFonts w:ascii="Times New Roman"/>
          <w:b w:val="false"/>
          <w:i w:val="false"/>
          <w:color w:val="000000"/>
          <w:sz w:val="28"/>
        </w:rPr>
        <w:t>3-қосымшасына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мемлекеттік қызмет көрсетудің бизнес-процестерінің анықтамалығында көрсетіледі.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11. Мемлекеттік қызметті көрсету мәселелері бойынша көрсетілген қызметті берушілердің және (немесе) олардың қызметкерлерінің шешімдеріне, әрекетіне (әрекетсіздігіне) шағымдану стандарттың </w:t>
      </w:r>
      <w:r>
        <w:rPr>
          <w:rFonts w:ascii="Times New Roman"/>
          <w:b w:val="false"/>
          <w:i w:val="false"/>
          <w:color w:val="000000"/>
          <w:sz w:val="28"/>
        </w:rPr>
        <w:t xml:space="preserve">3-бөліміне </w:t>
      </w:r>
      <w:r>
        <w:rPr>
          <w:rFonts w:ascii="Times New Roman"/>
          <w:b w:val="false"/>
          <w:i w:val="false"/>
          <w:color w:val="000000"/>
          <w:sz w:val="28"/>
        </w:rPr>
        <w:t>сәйкес жүзеге асырылады.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"Элиталық тұқымдарды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6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қызметті көрсету бойынша өтініштерді қабылдайтын </w:t>
      </w:r>
      <w:r>
        <w:br/>
      </w:r>
      <w:r>
        <w:rPr>
          <w:rFonts w:ascii="Times New Roman"/>
          <w:b/>
          <w:i w:val="false"/>
          <w:color w:val="000000"/>
        </w:rPr>
        <w:t>бөлімдердің мекенжайы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560"/>
        <w:gridCol w:w="1693"/>
        <w:gridCol w:w="2413"/>
        <w:gridCol w:w="3243"/>
        <w:gridCol w:w="4391"/>
      </w:tblGrid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№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т/б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Бөлімдер атау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Байланыс телефоны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Электрондық мекенжайы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"Ақжайық ауданының ауыл шаруашылығы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Ақжайық ауданы, Чапаев ауылы, Қазақстан көшесі, 69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8(711-36) 91-2-01;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92-0-62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akzhaіk_roskh@maіl.ru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"Бөкейордасы ауданының ауыл шаруашылығы және ветеринария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Бөкейордасы ауданы, Сайқын ауылы, Тайыр Жароков көшесі, 16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8(711-40) 21-7-48;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21-2-80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bokeі_raіfo@maіl.ru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"Бөрлі ауданының ауыл шаруашылығы және ветеринария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Бөрлі ауданы, Ақсай қаласы, Советская көшесі, 60/1үй.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8(711-33) 22-322;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selyhoz@rambler.ru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"Жаңақала ауданының ауыл шаруашылығы және жер қатынастары бөлімі" мемлекеттік мекемесі 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Жаңақала ауданы. Жаңақала ауылы, Халықтар достығы көшесі, 44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8(711-41) 21-7-58;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21-7-57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rsho@maіl.ru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"Жәнібек ауданының ауыл шаруашылығы және ветеринария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Жәнібек ауданы, Жәнібек ауылы, Ғұмар Қараш көшесі, 35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8(711-35) 22-5-20;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21-9-92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selhoz_veterіnar@bk.ru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"Зеленов ауданының ауыл шаруашылығы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Зеленов ауданы, Переметное ауылы, Мирная көшесі, 3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8(71130) 22-243;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22-132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zelrosx@maіl.ru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"Казталов ауданының ауыл шаруашылығы және ветеринария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Казталов ауданы, Казталовка ауылы, Жамбыл Жабаев көшесі, 4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8(711-44) 31-3-70;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31-1-25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kazt.rosh@maіl.ru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"Қаратөбе ауданының ауыл шаруашылығы, ветеринария және жер қатынастары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Қаратөбе ауданы, Қаратөбе ауылы, Құрмангалиев көшесі, 19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8(711-45) 31-1-09;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31-2-84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karatoba_rosh@maіl.ru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"Сырым ауданының ауыл шаруашылығы және ветеринария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Сырым ауданы, Жымпиты ауылы, Қазақстан көшесі, 8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8(711-34) 31-342;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31-151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surum-rosh@maіl.ru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"Тасқала ауданының ауыл шаруашылығы және ветеринария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Тасқала ауданы, Тасқала ауылы, Абай көшесі, 23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8(711-39) 21-359;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22-079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selxozotdel_2008@maіl.ru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"Теректі ауданының ауыл шаруашылығы және ветеринария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облысы,Теректі ауданы, Федоровка ауылы, Юбилейная көшесі, 20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8(711-32)21-355;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40-042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terekts@maіk.ru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"Шыңғырлау ауданының ауыл шаруашылығы және ветеринария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Шыңғырлау ауданы, Шыңғырлау ауылы, Лұқпан Қлышев көшесі, 93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8(711-37)33-2-54;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33-1-00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chіngіrlau_rosh@maіl.ru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5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"Орал қаласының қалалық ауыл шаруашылығы және ветеринария бөлімі" мемлекеттік мекемесі.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4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Батыс Қазақстан облысы, Орал қаласы, Достық-Дружба данғылы, 182/1 үй.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24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8(711-2)50-09-77;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51-24-38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oralselhozotdel@maіl.ru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"Элиталық тұқымдарды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2-қосымша</w:t>
            </w:r>
          </w:p>
        </w:tc>
      </w:tr>
    </w:tbl>
    <w:bookmarkStart w:name="z65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Әрбір рәсімнің (іс-қимылдың) ұзақтығын көрсете отырып, </w:t>
      </w:r>
      <w:r>
        <w:br/>
      </w:r>
      <w:r>
        <w:rPr>
          <w:rFonts w:ascii="Times New Roman"/>
          <w:b/>
          <w:i w:val="false"/>
          <w:color w:val="000000"/>
        </w:rPr>
        <w:t xml:space="preserve">құрылымдық бөлімшелер (қызметкерлер) арасындағы </w:t>
      </w:r>
      <w:r>
        <w:br/>
      </w:r>
      <w:r>
        <w:rPr>
          <w:rFonts w:ascii="Times New Roman"/>
          <w:b/>
          <w:i w:val="false"/>
          <w:color w:val="000000"/>
        </w:rPr>
        <w:t xml:space="preserve">рәсімдердің (іс-қимылдардың) реттілігін сипаттаудың </w:t>
      </w:r>
      <w:r>
        <w:br/>
      </w:r>
      <w:r>
        <w:rPr>
          <w:rFonts w:ascii="Times New Roman"/>
          <w:b/>
          <w:i w:val="false"/>
          <w:color w:val="000000"/>
        </w:rPr>
        <w:t>блок-схемасы</w:t>
      </w:r>
    </w:p>
    <w:bookmarkEnd w:id="5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3708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3708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"Элиталық тұқымдарды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субсидиялау"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мемлекеттік көрсетілетін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қызмет регламентіне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3-қосымша</w:t>
            </w:r>
          </w:p>
        </w:tc>
      </w:tr>
    </w:tbl>
    <w:bookmarkStart w:name="z67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Мемлекеттік қызмет көрсетудің бизнес-процестерінің анықтамалығы </w:t>
      </w:r>
      <w:r>
        <w:br/>
      </w:r>
      <w:r>
        <w:rPr>
          <w:rFonts w:ascii="Times New Roman"/>
          <w:b/>
          <w:i w:val="false"/>
          <w:color w:val="000000"/>
        </w:rPr>
        <w:t>"Элиталық тұқымдарды субсидиялау"</w:t>
      </w:r>
    </w:p>
    <w:bookmarkEnd w:id="6"/>
    <w:p>
      <w:pPr>
        <w:spacing w:after="0"/>
        <w:ind w:left="0"/>
        <w:jc w:val="left"/>
      </w:pP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40894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4089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</w:p>
    <w:p>
      <w:pPr>
        <w:spacing w:after="0"/>
        <w:ind w:left="0"/>
        <w:jc w:val="both"/>
      </w:pPr>
      <w:r>
        <w:drawing>
          <wp:inline distT="0" distB="0" distL="0" distR="0">
            <wp:extent cx="7810500" cy="21082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7810500" cy="2108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7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media/document_image_rId4.jpeg" Type="http://schemas.openxmlformats.org/officeDocument/2006/relationships/image" Id="rId4"/><Relationship Target="media/document_image_rId5.jpeg" Type="http://schemas.openxmlformats.org/officeDocument/2006/relationships/image" Id="rId5"/><Relationship Target="media/document_image_rId6.jpeg" Type="http://schemas.openxmlformats.org/officeDocument/2006/relationships/image" Id="rId6"/><Relationship Target="header.xml" Type="http://schemas.openxmlformats.org/officeDocument/2006/relationships/header" Id="rId7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