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8776" w14:textId="bd88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2014 жылғы 10 сәуірдегі № 238-V шешімі. Атырау облысының Әділет департаментінде 2014 жылғы 24 сәуірде № 2893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V шақырылған облыстық мәслихат кезекті ХХІІ сессиясында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Атырау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Start w:name="z3" w:id="2"/>
    <w:p>
      <w:pPr>
        <w:spacing w:after="0"/>
        <w:ind w:left="0"/>
        <w:jc w:val="both"/>
      </w:pPr>
      <w:r>
        <w:rPr>
          <w:rFonts w:ascii="Times New Roman"/>
          <w:b w:val="false"/>
          <w:i w:val="false"/>
          <w:color w:val="000000"/>
          <w:sz w:val="28"/>
        </w:rPr>
        <w:t>
      3. Атырау облыстық мәслихатының 2010 жылғы 3 желтоқсандағы № 380-ІV "Атырау облыстық мәслихатының регламентін бекіту туралы" шешімі жойылды деп танылсын.</w:t>
      </w:r>
    </w:p>
    <w:bookmarkEnd w:id="2"/>
    <w:bookmarkStart w:name="z4" w:id="3"/>
    <w:p>
      <w:pPr>
        <w:spacing w:after="0"/>
        <w:ind w:left="0"/>
        <w:jc w:val="both"/>
      </w:pPr>
      <w:r>
        <w:rPr>
          <w:rFonts w:ascii="Times New Roman"/>
          <w:b w:val="false"/>
          <w:i w:val="false"/>
          <w:color w:val="000000"/>
          <w:sz w:val="28"/>
        </w:rPr>
        <w:t>
      4. Осы шешімнің орындалуын бақылау облыстық мәслихаттың заңдылықты сақтау, депутаттық этика және құқық қорғау мәселелері жөніндегі тұрақты комиссиясына (Т. Мұқатанов) жүктелсін.</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Сессия төрағасы</w:t>
            </w:r>
          </w:p>
          <w:bookmarkEnd w:id="4"/>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Жанбала</w:t>
            </w:r>
          </w:p>
        </w:tc>
      </w:tr>
      <w:tr>
        <w:trPr>
          <w:trHeight w:val="30" w:hRule="atLeast"/>
        </w:trPr>
        <w:tc>
          <w:tcPr>
            <w:tcW w:w="509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Мәслихат хатшысы</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Лұқпанов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5"/>
        <w:gridCol w:w="12085"/>
      </w:tblGrid>
      <w:tr>
        <w:trPr>
          <w:trHeight w:val="30" w:hRule="atLeast"/>
        </w:trPr>
        <w:tc>
          <w:tcPr>
            <w:tcW w:w="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мәслихатының 2014 жылғы 10 сәуірдегі № 238-V шешімімен бекітілген</w:t>
            </w:r>
          </w:p>
        </w:tc>
      </w:tr>
    </w:tbl>
    <w:bookmarkStart w:name="z7" w:id="6"/>
    <w:p>
      <w:pPr>
        <w:spacing w:after="0"/>
        <w:ind w:left="0"/>
        <w:jc w:val="left"/>
      </w:pPr>
      <w:r>
        <w:rPr>
          <w:rFonts w:ascii="Times New Roman"/>
          <w:b/>
          <w:i w:val="false"/>
          <w:color w:val="000000"/>
        </w:rPr>
        <w:t xml:space="preserve"> Атырау облыстық мәслихатының Регламенті</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Атырау облыстық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Жарлығына сәйкес әзірленді. Реламент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ұйымдастырушылық мәселелерін белгілейді.</w:t>
      </w:r>
    </w:p>
    <w:bookmarkEnd w:id="7"/>
    <w:bookmarkStart w:name="z9" w:id="8"/>
    <w:p>
      <w:pPr>
        <w:spacing w:after="0"/>
        <w:ind w:left="0"/>
        <w:jc w:val="both"/>
      </w:pPr>
      <w:r>
        <w:rPr>
          <w:rFonts w:ascii="Times New Roman"/>
          <w:b w:val="false"/>
          <w:i w:val="false"/>
          <w:color w:val="000000"/>
          <w:sz w:val="28"/>
        </w:rPr>
        <w:t>
      2. Атырау облыстық мәслихаты (жергілікті өкілді орган) – Атырау облысының халқы сайлайтын, халықтың еркiн бiлдiретiн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bookmarkEnd w:id="8"/>
    <w:p>
      <w:pPr>
        <w:spacing w:after="0"/>
        <w:ind w:left="0"/>
        <w:jc w:val="both"/>
      </w:pPr>
      <w:r>
        <w:rPr>
          <w:rFonts w:ascii="Times New Roman"/>
          <w:b w:val="false"/>
          <w:i w:val="false"/>
          <w:color w:val="000000"/>
          <w:sz w:val="28"/>
        </w:rPr>
        <w:t>
      Мәслихат заңды тұлға құқығын иеленбейді.</w:t>
      </w:r>
    </w:p>
    <w:bookmarkStart w:name="z10"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Заңдармен және Қазақстан Республикасының өзге де нормативтік құқықтық актілерімен реттеледі.</w:t>
      </w:r>
    </w:p>
    <w:bookmarkEnd w:id="9"/>
    <w:bookmarkStart w:name="z11" w:id="10"/>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0"/>
    <w:bookmarkStart w:name="z12"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p>
      <w:pPr>
        <w:spacing w:after="0"/>
        <w:ind w:left="0"/>
        <w:jc w:val="both"/>
      </w:pPr>
      <w:r>
        <w:rPr>
          <w:rFonts w:ascii="Times New Roman"/>
          <w:b w:val="false"/>
          <w:i w:val="false"/>
          <w:color w:val="000000"/>
          <w:sz w:val="28"/>
        </w:rPr>
        <w:t>
      Егер мәслихаттың сессиясына Атырау облыстық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2"/>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облыстық аумақтық сайлау комиссиясының төрағасы шақырады.</w:t>
      </w:r>
    </w:p>
    <w:bookmarkEnd w:id="12"/>
    <w:bookmarkStart w:name="z14" w:id="13"/>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3"/>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w:t>
      </w:r>
    </w:p>
    <w:p>
      <w:pPr>
        <w:spacing w:after="0"/>
        <w:ind w:left="0"/>
        <w:jc w:val="both"/>
      </w:pPr>
      <w:r>
        <w:rPr>
          <w:rFonts w:ascii="Times New Roman"/>
          <w:b w:val="false"/>
          <w:i w:val="false"/>
          <w:color w:val="000000"/>
          <w:sz w:val="28"/>
        </w:rPr>
        <w:t>
      Депутаттардың жалпы санының көпшілік даусын жинаған кандидат сайланған болып есептеледі.</w:t>
      </w:r>
    </w:p>
    <w:bookmarkStart w:name="z15" w:id="14"/>
    <w:p>
      <w:pPr>
        <w:spacing w:after="0"/>
        <w:ind w:left="0"/>
        <w:jc w:val="both"/>
      </w:pPr>
      <w:r>
        <w:rPr>
          <w:rFonts w:ascii="Times New Roman"/>
          <w:b w:val="false"/>
          <w:i w:val="false"/>
          <w:color w:val="000000"/>
          <w:sz w:val="28"/>
        </w:rPr>
        <w:t>
      7. Облыстық мәслихаттың кезекті сессиясы кемінде жылына төрт рет шақырылады және оны мәслихат сессиясының төрағасы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облыстық мәслихатының 10.06.2015 № </w:t>
      </w:r>
      <w:r>
        <w:rPr>
          <w:rFonts w:ascii="Times New Roman"/>
          <w:b w:val="false"/>
          <w:i w:val="false"/>
          <w:color w:val="000000"/>
          <w:sz w:val="28"/>
        </w:rPr>
        <w:t>380-V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облыс әкімнің ұсынысы бойынша мәслихат сессиясының төрағасы шақырады және жүргізеді.</w:t>
      </w:r>
    </w:p>
    <w:bookmarkEnd w:id="15"/>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6"/>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6"/>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7"/>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облыс әкімі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7"/>
    <w:bookmarkStart w:name="z19" w:id="18"/>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облыстық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облыс әкімімен келісім бойынша сессия төрағасы бекітеді.</w:t>
      </w:r>
    </w:p>
    <w:bookmarkEnd w:id="19"/>
    <w:bookmarkStart w:name="z21" w:id="20"/>
    <w:p>
      <w:pPr>
        <w:spacing w:after="0"/>
        <w:ind w:left="0"/>
        <w:jc w:val="both"/>
      </w:pPr>
      <w:r>
        <w:rPr>
          <w:rFonts w:ascii="Times New Roman"/>
          <w:b w:val="false"/>
          <w:i w:val="false"/>
          <w:color w:val="000000"/>
          <w:sz w:val="28"/>
        </w:rPr>
        <w:t>
      13. Мәслихаттың қарауына жататын мәселелер бойынша облыстық мәслихаттың сессиясына Атырау облысының қала мен аудандар мәслихаттарының хатшылары, қала, аудандар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0"/>
    <w:bookmarkStart w:name="z22" w:id="2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w:t>
      </w:r>
    </w:p>
    <w:bookmarkStart w:name="z24" w:id="23"/>
    <w:p>
      <w:pPr>
        <w:spacing w:after="0"/>
        <w:ind w:left="0"/>
        <w:jc w:val="both"/>
      </w:pPr>
      <w:r>
        <w:rPr>
          <w:rFonts w:ascii="Times New Roman"/>
          <w:b w:val="false"/>
          <w:i w:val="false"/>
          <w:color w:val="000000"/>
          <w:sz w:val="28"/>
        </w:rPr>
        <w:t>
      16. Мәслихат отырыстарында баяндамалар жасауға 20-25 минут, қосымша баяндамалар жасауға – 15-20 минут, жарыссөзде сөйлеу үшін – 10-15 минут және отырыстарды өткізу тәртібі бойынша, кандидатураларды талқылау, дауыс беру, анықтамалар мен сұрақтар үшін сөз сөйлеуге – 5-7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сөйлейтін депутаттардың саны туралы хабарлайды, кімнің сөз алуды талап ететіндігін анықтайды.</w:t>
      </w:r>
    </w:p>
    <w:bookmarkStart w:name="z25" w:id="2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5"/>
    <w:p>
      <w:pPr>
        <w:spacing w:after="0"/>
        <w:ind w:left="0"/>
        <w:jc w:val="left"/>
      </w:pPr>
      <w:r>
        <w:rPr>
          <w:rFonts w:ascii="Times New Roman"/>
          <w:b/>
          <w:i w:val="false"/>
          <w:color w:val="000000"/>
        </w:rPr>
        <w:t xml:space="preserve"> 2.2. Мәслихат актілерін қабылдау тәртібі</w:t>
      </w:r>
    </w:p>
    <w:bookmarkEnd w:id="25"/>
    <w:bookmarkStart w:name="z27" w:id="2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6"/>
    <w:bookmarkStart w:name="z28" w:id="27"/>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7"/>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облыстық атқарушы органның ұсынымы бойынша мәслихат онымен бірлескен шешім қабылдайды.</w:t>
      </w:r>
    </w:p>
    <w:bookmarkStart w:name="z29" w:id="28"/>
    <w:p>
      <w:pPr>
        <w:spacing w:after="0"/>
        <w:ind w:left="0"/>
        <w:jc w:val="both"/>
      </w:pPr>
      <w:r>
        <w:rPr>
          <w:rFonts w:ascii="Times New Roman"/>
          <w:b w:val="false"/>
          <w:i w:val="false"/>
          <w:color w:val="000000"/>
          <w:sz w:val="28"/>
        </w:rPr>
        <w:t>
      20. Мәслихаттың шешімдері Қазақстан Республикасындағы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8"/>
    <w:bookmarkStart w:name="z30" w:id="29"/>
    <w:p>
      <w:pPr>
        <w:spacing w:after="0"/>
        <w:ind w:left="0"/>
        <w:jc w:val="both"/>
      </w:pPr>
      <w:r>
        <w:rPr>
          <w:rFonts w:ascii="Times New Roman"/>
          <w:b w:val="false"/>
          <w:i w:val="false"/>
          <w:color w:val="000000"/>
          <w:sz w:val="28"/>
        </w:rPr>
        <w:t>
      21. Шешімдердің баламалы жобалары мәслихат және оның органдарының негізгі жобасымен бірге қаралады. Сессияға мәселе дайындау кезінде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9"/>
    <w:bookmarkStart w:name="z31" w:id="30"/>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0"/>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1"/>
    <w:bookmarkStart w:name="z33" w:id="3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3"/>
    <w:bookmarkStart w:name="z35"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4"/>
    <w:bookmarkStart w:name="z36" w:id="3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5"/>
    <w:bookmarkStart w:name="z37" w:id="3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6"/>
    <w:bookmarkStart w:name="z38" w:id="3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8"/>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8"/>
    <w:bookmarkStart w:name="z40" w:id="39"/>
    <w:p>
      <w:pPr>
        <w:spacing w:after="0"/>
        <w:ind w:left="0"/>
        <w:jc w:val="both"/>
      </w:pPr>
      <w:r>
        <w:rPr>
          <w:rFonts w:ascii="Times New Roman"/>
          <w:b w:val="false"/>
          <w:i w:val="false"/>
          <w:color w:val="000000"/>
          <w:sz w:val="28"/>
        </w:rPr>
        <w:t>
      28. Облыс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облыстағы атқарушы органдардың өкілдері қосылуы мүмкін.</w:t>
      </w:r>
    </w:p>
    <w:bookmarkEnd w:id="39"/>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облыс бюджетінің жобасы бойынша ұсыныстар әзірлейді және оларды ұсыныстарды жинау мен облыс бюджетінің жобасы бойынша қорытынды әзірлеуді жүзеге асыратын облыстық мәслихаттың бюджет, қаржы, экономика, өнеркәсіп және кәсіпкерлікті дамыту мәселелері жөніндегі тұрақты комиссиясына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xml:space="preserve">
      Облыстық бюджет Қазақстан Республикасының Президенті "Республикалық бюджет туралы" </w:t>
      </w:r>
      <w:r>
        <w:rPr>
          <w:rFonts w:ascii="Times New Roman"/>
          <w:b w:val="false"/>
          <w:i w:val="false"/>
          <w:color w:val="000000"/>
          <w:sz w:val="28"/>
        </w:rPr>
        <w:t>заңға</w:t>
      </w:r>
      <w:r>
        <w:rPr>
          <w:rFonts w:ascii="Times New Roman"/>
          <w:b w:val="false"/>
          <w:i w:val="false"/>
          <w:color w:val="000000"/>
          <w:sz w:val="28"/>
        </w:rPr>
        <w:t xml:space="preserve"> қол қойғаннан кейін екі апта мерзімінен кешіктірмей облыстық мәслихаттың сессиясында бекітіледі.</w:t>
      </w:r>
    </w:p>
    <w:bookmarkStart w:name="z41" w:id="40"/>
    <w:p>
      <w:pPr>
        <w:spacing w:after="0"/>
        <w:ind w:left="0"/>
        <w:jc w:val="both"/>
      </w:pPr>
      <w:r>
        <w:rPr>
          <w:rFonts w:ascii="Times New Roman"/>
          <w:b w:val="false"/>
          <w:i w:val="false"/>
          <w:color w:val="000000"/>
          <w:sz w:val="28"/>
        </w:rPr>
        <w:t>
      29. Мәслихаттың кезекті сессиясына тиісті жылға арналған облыстық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40"/>
    <w:bookmarkStart w:name="z42" w:id="41"/>
    <w:p>
      <w:pPr>
        <w:spacing w:after="0"/>
        <w:ind w:left="0"/>
        <w:jc w:val="both"/>
      </w:pPr>
      <w:r>
        <w:rPr>
          <w:rFonts w:ascii="Times New Roman"/>
          <w:b w:val="false"/>
          <w:i w:val="false"/>
          <w:color w:val="000000"/>
          <w:sz w:val="28"/>
        </w:rPr>
        <w:t>
      30. Облыстың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1"/>
    <w:bookmarkStart w:name="z43" w:id="42"/>
    <w:p>
      <w:pPr>
        <w:spacing w:after="0"/>
        <w:ind w:left="0"/>
        <w:jc w:val="left"/>
      </w:pPr>
      <w:r>
        <w:rPr>
          <w:rFonts w:ascii="Times New Roman"/>
          <w:b/>
          <w:i w:val="false"/>
          <w:color w:val="000000"/>
        </w:rPr>
        <w:t xml:space="preserve"> 3. Есептерді тыңдау тәртібі</w:t>
      </w:r>
    </w:p>
    <w:bookmarkEnd w:id="42"/>
    <w:bookmarkStart w:name="z44" w:id="43"/>
    <w:p>
      <w:pPr>
        <w:spacing w:after="0"/>
        <w:ind w:left="0"/>
        <w:jc w:val="both"/>
      </w:pPr>
      <w:r>
        <w:rPr>
          <w:rFonts w:ascii="Times New Roman"/>
          <w:b w:val="false"/>
          <w:i w:val="false"/>
          <w:color w:val="000000"/>
          <w:sz w:val="28"/>
        </w:rPr>
        <w:t>
      31. Мәслихат облыс әкімінің есептерін тыңдау жолымен облыстық бюджеттің, аумақтарды дамыту бағдарламаларының орындалуын бақылауды жүзеге асырады.</w:t>
      </w:r>
    </w:p>
    <w:bookmarkEnd w:id="43"/>
    <w:bookmarkStart w:name="z45" w:id="44"/>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облыс әкімінің есебін тыңдайды.</w:t>
      </w:r>
    </w:p>
    <w:bookmarkEnd w:id="4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облыстық бюджеттің атқарылуы туралы есептерді мәслихаттың екі рет бекітпеуі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 xml:space="preserve">24-бабына </w:t>
      </w:r>
      <w:r>
        <w:rPr>
          <w:rFonts w:ascii="Times New Roman"/>
          <w:b w:val="false"/>
          <w:i w:val="false"/>
          <w:color w:val="000000"/>
          <w:sz w:val="28"/>
        </w:rPr>
        <w:t>сәйкес әкiмге сенiмсiздiк бiлдiру туралы мәслихаттың мәселе қарауы үшін негіз болып табылады.</w:t>
      </w:r>
    </w:p>
    <w:bookmarkStart w:name="z46" w:id="45"/>
    <w:p>
      <w:pPr>
        <w:spacing w:after="0"/>
        <w:ind w:left="0"/>
        <w:jc w:val="both"/>
      </w:pPr>
      <w:r>
        <w:rPr>
          <w:rFonts w:ascii="Times New Roman"/>
          <w:b w:val="false"/>
          <w:i w:val="false"/>
          <w:color w:val="000000"/>
          <w:sz w:val="28"/>
        </w:rPr>
        <w:t>
      33. Облыстық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5"/>
    <w:p>
      <w:pPr>
        <w:spacing w:after="0"/>
        <w:ind w:left="0"/>
        <w:jc w:val="both"/>
      </w:pPr>
      <w:r>
        <w:rPr>
          <w:rFonts w:ascii="Times New Roman"/>
          <w:b w:val="false"/>
          <w:i w:val="false"/>
          <w:color w:val="000000"/>
          <w:sz w:val="28"/>
        </w:rPr>
        <w:t>
      Облыстық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6"/>
    <w:p>
      <w:pPr>
        <w:spacing w:after="0"/>
        <w:ind w:left="0"/>
        <w:jc w:val="both"/>
      </w:pPr>
      <w:r>
        <w:rPr>
          <w:rFonts w:ascii="Times New Roman"/>
          <w:b w:val="false"/>
          <w:i w:val="false"/>
          <w:color w:val="000000"/>
          <w:sz w:val="28"/>
        </w:rPr>
        <w:t>
      34. Облыстық тексеру комиссиясының бюджеттің атқарылуы туралы есебін мәслихат жыл сайын қарайды.</w:t>
      </w:r>
    </w:p>
    <w:bookmarkEnd w:id="46"/>
    <w:bookmarkStart w:name="z48" w:id="47"/>
    <w:p>
      <w:pPr>
        <w:spacing w:after="0"/>
        <w:ind w:left="0"/>
        <w:jc w:val="both"/>
      </w:pPr>
      <w:r>
        <w:rPr>
          <w:rFonts w:ascii="Times New Roman"/>
          <w:b w:val="false"/>
          <w:i w:val="false"/>
          <w:color w:val="000000"/>
          <w:sz w:val="28"/>
        </w:rPr>
        <w:t>
      35. Облыстық мәслихат жылына кемінде бір рет халық алдында мәслихаттың атқарған жұмысы, оның тұрақты комиссияларының қызметі туралы есеп береді.</w:t>
      </w:r>
    </w:p>
    <w:bookmarkEnd w:id="47"/>
    <w:p>
      <w:pPr>
        <w:spacing w:after="0"/>
        <w:ind w:left="0"/>
        <w:jc w:val="both"/>
      </w:pPr>
      <w:r>
        <w:rPr>
          <w:rFonts w:ascii="Times New Roman"/>
          <w:b w:val="false"/>
          <w:i w:val="false"/>
          <w:color w:val="000000"/>
          <w:sz w:val="28"/>
        </w:rPr>
        <w:t>
      Қала, аудандық маңызы бар қала, ауыл, кент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8"/>
    <w:p>
      <w:pPr>
        <w:spacing w:after="0"/>
        <w:ind w:left="0"/>
        <w:jc w:val="left"/>
      </w:pPr>
      <w:r>
        <w:rPr>
          <w:rFonts w:ascii="Times New Roman"/>
          <w:b/>
          <w:i w:val="false"/>
          <w:color w:val="000000"/>
        </w:rPr>
        <w:t xml:space="preserve"> 4. Депутаттардың сауалдарын қарау тәртібі</w:t>
      </w:r>
    </w:p>
    <w:bookmarkEnd w:id="48"/>
    <w:bookmarkStart w:name="z50" w:id="4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облыстық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9"/>
    <w:bookmarkStart w:name="z51" w:id="5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50"/>
    <w:bookmarkStart w:name="z52" w:id="5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1"/>
    <w:bookmarkStart w:name="z53" w:id="5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2"/>
    <w:bookmarkStart w:name="z54" w:id="5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5" w:id="5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4"/>
    <w:bookmarkStart w:name="z56" w:id="5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5"/>
    <w:p>
      <w:pPr>
        <w:spacing w:after="0"/>
        <w:ind w:left="0"/>
        <w:jc w:val="both"/>
      </w:pPr>
      <w:r>
        <w:rPr>
          <w:rFonts w:ascii="Times New Roman"/>
          <w:b w:val="false"/>
          <w:i w:val="false"/>
          <w:color w:val="000000"/>
          <w:sz w:val="28"/>
        </w:rPr>
        <w:t>
      Кандидатураларды ұсынғаннан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6"/>
    <w:p>
      <w:pPr>
        <w:spacing w:after="0"/>
        <w:ind w:left="0"/>
        <w:jc w:val="both"/>
      </w:pPr>
      <w:r>
        <w:rPr>
          <w:rFonts w:ascii="Times New Roman"/>
          <w:b w:val="false"/>
          <w:i w:val="false"/>
          <w:color w:val="000000"/>
          <w:sz w:val="28"/>
        </w:rPr>
        <w:t>
      42. Мәслихат сессиясының төрағасы:</w:t>
      </w:r>
    </w:p>
    <w:bookmarkEnd w:id="56"/>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7"/>
    <w:bookmarkStart w:name="z59" w:id="58"/>
    <w:p>
      <w:pPr>
        <w:spacing w:after="0"/>
        <w:ind w:left="0"/>
        <w:jc w:val="left"/>
      </w:pPr>
      <w:r>
        <w:rPr>
          <w:rFonts w:ascii="Times New Roman"/>
          <w:b/>
          <w:i w:val="false"/>
          <w:color w:val="000000"/>
        </w:rPr>
        <w:t xml:space="preserve"> 5.2. Мәслихат хатшысы</w:t>
      </w:r>
    </w:p>
    <w:bookmarkEnd w:id="58"/>
    <w:bookmarkStart w:name="z60" w:id="5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9"/>
    <w:p>
      <w:pPr>
        <w:spacing w:after="0"/>
        <w:ind w:left="0"/>
        <w:jc w:val="both"/>
      </w:pPr>
      <w:r>
        <w:rPr>
          <w:rFonts w:ascii="Times New Roman"/>
          <w:b w:val="false"/>
          <w:i w:val="false"/>
          <w:color w:val="000000"/>
          <w:sz w:val="28"/>
        </w:rPr>
        <w:t xml:space="preserve">
      Мәслихат хатшысы өкілеттіктерін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Start w:name="z61" w:id="60"/>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6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1"/>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61"/>
    <w:bookmarkStart w:name="z63" w:id="62"/>
    <w:p>
      <w:pPr>
        <w:spacing w:after="0"/>
        <w:ind w:left="0"/>
        <w:jc w:val="left"/>
      </w:pPr>
      <w:r>
        <w:rPr>
          <w:rFonts w:ascii="Times New Roman"/>
          <w:b/>
          <w:i w:val="false"/>
          <w:color w:val="000000"/>
        </w:rPr>
        <w:t xml:space="preserve"> 5.3. Мәслихаттың тұрақты және уақытша комиссиялары</w:t>
      </w:r>
    </w:p>
    <w:bookmarkEnd w:id="62"/>
    <w:bookmarkStart w:name="z64" w:id="63"/>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4"/>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64"/>
    <w:bookmarkStart w:name="z66" w:id="65"/>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5"/>
    <w:bookmarkStart w:name="z67" w:id="66"/>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7"/>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69"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0"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1"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2" w:id="71"/>
    <w:p>
      <w:pPr>
        <w:spacing w:after="0"/>
        <w:ind w:left="0"/>
        <w:jc w:val="left"/>
      </w:pPr>
      <w:r>
        <w:rPr>
          <w:rFonts w:ascii="Times New Roman"/>
          <w:b/>
          <w:i w:val="false"/>
          <w:color w:val="000000"/>
        </w:rPr>
        <w:t xml:space="preserve"> 5.5. Мәслихаттың депутаттық бірлестіктер</w:t>
      </w:r>
    </w:p>
    <w:bookmarkEnd w:id="71"/>
    <w:bookmarkStart w:name="z73"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2"/>
    <w:bookmarkStart w:name="z74"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5"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6"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7" w:id="76"/>
    <w:p>
      <w:pPr>
        <w:spacing w:after="0"/>
        <w:ind w:left="0"/>
        <w:jc w:val="left"/>
      </w:pPr>
      <w:r>
        <w:rPr>
          <w:rFonts w:ascii="Times New Roman"/>
          <w:b/>
          <w:i w:val="false"/>
          <w:color w:val="000000"/>
        </w:rPr>
        <w:t xml:space="preserve"> 6. Депутаттық этика</w:t>
      </w:r>
    </w:p>
    <w:bookmarkEnd w:id="76"/>
    <w:bookmarkStart w:name="z78" w:id="77"/>
    <w:p>
      <w:pPr>
        <w:spacing w:after="0"/>
        <w:ind w:left="0"/>
        <w:jc w:val="both"/>
      </w:pPr>
      <w:r>
        <w:rPr>
          <w:rFonts w:ascii="Times New Roman"/>
          <w:b w:val="false"/>
          <w:i w:val="false"/>
          <w:color w:val="000000"/>
          <w:sz w:val="28"/>
        </w:rPr>
        <w:t>
      59. Мәслихат депутаттары:</w:t>
      </w:r>
    </w:p>
    <w:bookmarkEnd w:id="77"/>
    <w:bookmarkStart w:name="z79" w:id="7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78"/>
    <w:bookmarkStart w:name="z80" w:id="79"/>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79"/>
    <w:bookmarkStart w:name="z81" w:id="8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0"/>
    <w:bookmarkStart w:name="z82" w:id="81"/>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1"/>
    <w:bookmarkStart w:name="z83" w:id="82"/>
    <w:p>
      <w:pPr>
        <w:spacing w:after="0"/>
        <w:ind w:left="0"/>
        <w:jc w:val="both"/>
      </w:pPr>
      <w:r>
        <w:rPr>
          <w:rFonts w:ascii="Times New Roman"/>
          <w:b w:val="false"/>
          <w:i w:val="false"/>
          <w:color w:val="000000"/>
          <w:sz w:val="28"/>
        </w:rPr>
        <w:t>
      5) сөйлеушілердің сөзін бөлмеуге тиіс.</w:t>
      </w:r>
    </w:p>
    <w:bookmarkEnd w:id="82"/>
    <w:bookmarkStart w:name="z84" w:id="83"/>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3"/>
    <w:bookmarkStart w:name="z85" w:id="8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84"/>
    <w:bookmarkStart w:name="z86" w:id="85"/>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5"/>
    <w:bookmarkStart w:name="z87" w:id="86"/>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6"/>
    <w:bookmarkStart w:name="z88" w:id="87"/>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7"/>
    <w:bookmarkStart w:name="z89" w:id="88"/>
    <w:p>
      <w:pPr>
        <w:spacing w:after="0"/>
        <w:ind w:left="0"/>
        <w:jc w:val="left"/>
      </w:pPr>
      <w:r>
        <w:rPr>
          <w:rFonts w:ascii="Times New Roman"/>
          <w:b/>
          <w:i w:val="false"/>
          <w:color w:val="000000"/>
        </w:rPr>
        <w:t xml:space="preserve"> 7. Мәслихат аппаратының жұмысын ұйымдастыру</w:t>
      </w:r>
    </w:p>
    <w:bookmarkEnd w:id="88"/>
    <w:bookmarkStart w:name="z90" w:id="89"/>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9"/>
    <w:p>
      <w:pPr>
        <w:spacing w:after="0"/>
        <w:ind w:left="0"/>
        <w:jc w:val="both"/>
      </w:pPr>
      <w:r>
        <w:rPr>
          <w:rFonts w:ascii="Times New Roman"/>
          <w:b w:val="false"/>
          <w:i w:val="false"/>
          <w:color w:val="000000"/>
          <w:sz w:val="28"/>
        </w:rPr>
        <w:t>
      Мәслихат аппараты облыстық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1" w:id="9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0"/>
    <w:bookmarkStart w:name="z92" w:id="9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