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dace50" w14:textId="4dace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Алматы қаласы әкімдігінің "Алматы қаласында жер қатынастары саласында көрсетілетін мемлекеттік қызметтердің регламенттерін бекіту туралы" 2014 жылғы 22 мамырдағы № 2/385 қаулысына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қаласы әкімдігінің 2014 жылғы 26 қарашадағы № 4/982 қаулысы. Алматы қаласының Әділет департаментінде 2014 жылғы 25 желтоқсанда № 1114 болып тіркелді. Күші жойылды – Алматы қаласы әкімдігінің 2016 жылғы 27 қыркүйектегі № 3/477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– Алматы қаласы әкімдігінің 27.09.2016 № 3/477 </w:t>
      </w:r>
      <w:r>
        <w:rPr>
          <w:rFonts w:ascii="Times New Roman"/>
          <w:b w:val="false"/>
          <w:i w:val="false"/>
          <w:color w:val="ff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Қазақстан Республикасының 2013 жылғы 15 сәуірдегі "Мемлекеттік көрсетілетін қызметтер туралы"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Қазақстан Республикасы Экономика және бюджеттік жоспарлау министрінің 2013 жылғы 14 тамыздағы № 249 "Мемлекеттік көрсетілетін қызметтердің стандарттары мен регламенттерін әзірлеу жөніндегі қағиданы бекіту туралы" </w:t>
      </w:r>
      <w:r>
        <w:rPr>
          <w:rFonts w:ascii="Times New Roman"/>
          <w:b w:val="false"/>
          <w:i w:val="false"/>
          <w:color w:val="000000"/>
          <w:sz w:val="28"/>
        </w:rPr>
        <w:t xml:space="preserve"> 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Алматы қаласының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Алматы қаласы әкімдігінің "Алматы қаласында жер қатынастары саласында көрсетілетін мемлекеттік қызметтердің регламенттерін бекіту туралы" 2014 жылғы 22 мамырдағы № 2/385 </w:t>
      </w:r>
      <w:r>
        <w:rPr>
          <w:rFonts w:ascii="Times New Roman"/>
          <w:b w:val="false"/>
          <w:i w:val="false"/>
          <w:color w:val="000000"/>
          <w:sz w:val="28"/>
        </w:rPr>
        <w:t xml:space="preserve"> 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(нормативтік құқықтық актілерді мемлекеттік тіркеу Тізілімінде № 1063 болып тіркелген, 2014 жылғы 26 маусымда "Алматы ақшамы" және "Вечерний Алматы" газеттерінде жарияланған) келесі толықтырулар енгізілсін: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"Мемлекет жеке меншікке сататын нақты жер учаскелерінің кадастрлық (бағалау) құнын бекіту"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16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"16. Мемлекеттік қызмет көрсету процесінде рәсімдердің (іс-қимылдардың) кезеңділігін, көрсетілетін қызметті берушінің құрылымдық бөлімшелерінің (қызметкерлерінің) өзара іс-қимылдарының толық сипаттамасы, сонымен қатар Орталықпен өзара іс-қимыл тәртібінің және мемлекеттік қызмет көрсету процесінде ЭҮП пайдалану тәртібінің сипаттамасы осы регламенттің 4 қосымшасына сәйкес мемлекеттік қызмет көрсетудің бизнес-процестерінің анықтамалығында көрсетіледі";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"Жер учаскелерін қалыптастыру жөніндегі жерге орналастыру жобаларын бекiту"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19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"19. Мемлекеттік қызмет көрсету процесінде рәсімдердің (іс-қимылдардың) кезеңділігін, көрсетілетін қызметті берушінің құрылымдық бөлімшелерінің (қызметкерлерінің) өзара іс-қимылдарының толық сипаттамасы, сонымен қатар Орталықпен өзара іс-қимыл тәртібінің және мемлекеттік қызмет көрсету процесінде ЭҮП пайдалану тәртібінің сипаттамасы осы регламенттің 4 қосымшасына сәйкес мемлекеттік қызмет көрсетудің бизнес-процестерінің анықтамалығында көрсетіледі";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"Жер учаскелерінің нысаналы мақсатын өзгертуге шешім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19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"19. Мемлекеттік қызмет көрсету процесінде рәсімдердің (іс-қимылдардың) кезеңділігін, көрсетілетін қызметті берушінің құрылымдық бөлімшелерінің (қызметкерлерінің) өзара іс-қимылдарының толық сипаттамасы, сонымен қатар Орталықпен өзара іс-қимыл тәртібінің және мемлекеттік қызмет көрсету процесінде ЭҮП пайдалану тәртібінің сипаттамасы осы регламенттің 4 қосымшасына сәйкес мемлекеттік қызмет көрсетудің бизнес-процестерінің анықтамалығында көрсетіледі";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"Іздестіру жұмыстарын жүргізу үшін жер учаскелерін пайдалануға рұқсат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келесі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 19 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"19. Мемлекеттік қызмет көрсету процесінде рәсімдердің (іс-қимылдардың) кезеңділігін, көрсетілетін қызметті берушінің құрылымдық бөлімшелерінің (қызметкерлерінің) өзара іс-қимылдарының толық сипаттамасы, сонымен қатар Орталықпен өзара іс-қимыл тәртібінің және мемлекеттік қызмет көрсету процесінде ЭҮП пайдалану тәртібінің сипаттамасы осы регламенттің 4 қосымшасына сәйкес мемлекеттік қызмет көрсетудің бизнес-процестерінің анықтамалығында көрсетіледі";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 xml:space="preserve"> 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 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Алматы қаласы Жер қатынастары басқармасы осы қаулыны ресми интернет-ресурста орналастыруды қамтамасыз етсін.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Осы қаулының орындалуын бақылау Алматы қаласы әкімінің орынбасары Б. Сауранбаевқа жүктелсін.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Алматы қаласының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Есімов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26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4/982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"Мемлекет жеке меншікке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сататын нақты жер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учаскелерінің қадастрлық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(бағалау) құнын бекіту"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28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"Мемлекет жеке меншікке сататын нақты жер учаскелерінің қадастрлық (бағалау)</w:t>
      </w:r>
      <w:r>
        <w:br/>
      </w:r>
      <w:r>
        <w:rPr>
          <w:rFonts w:ascii="Times New Roman"/>
          <w:b/>
          <w:i w:val="false"/>
          <w:color w:val="000000"/>
        </w:rPr>
        <w:t>құнын бекіту" мемлекеттік қызмет көрсетудің бизнес-процестерінің анықтамалығы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/>
          <w:color w:val="000000"/>
          <w:sz w:val="28"/>
        </w:rPr>
        <w:t xml:space="preserve"> ЭҮП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Шартты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белгілер</w:t>
      </w:r>
      <w:r>
        <w:rPr>
          <w:rFonts w:ascii="Times New Roman"/>
          <w:b w:val="false"/>
          <w:i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 xml:space="preserve">ХҚО – </w:t>
      </w:r>
      <w:r>
        <w:rPr>
          <w:rFonts w:ascii="Times New Roman"/>
          <w:b w:val="false"/>
          <w:i/>
          <w:color w:val="000000"/>
          <w:sz w:val="28"/>
        </w:rPr>
        <w:t>Халыққа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орталығы</w:t>
      </w:r>
      <w:r>
        <w:rPr>
          <w:rFonts w:ascii="Times New Roman"/>
          <w:b w:val="false"/>
          <w:i/>
          <w:color w:val="000000"/>
          <w:sz w:val="28"/>
        </w:rPr>
        <w:t>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ЖСН – жеке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БСН - бизнес -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ЭЦҚ - электрондық-цифрлық қолтаңба,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ЭҮШ - "электрондық үкімет" шлюзі,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ЭҮӨШ АЖО - "электрондық үкіметтің" өңірлік шлюзінің автоматтандырылған жұмыс орны,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 көрсету мерзімі – 3 күн.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26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4/982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"Жер учаскелерін қалыптастыру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жөніндегі жерге орналастыру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жобаларын бекiту"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4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"Жер учаскелерін қалыптастыру жөніндегі жерге орналастыру жобаларын бекiту" мемлекеттік қызмет көрсетудің бизнес-процестерінің анықтамалығы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/>
          <w:color w:val="000000"/>
          <w:sz w:val="28"/>
        </w:rPr>
        <w:t xml:space="preserve"> ЭҮП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Шартты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белгілер</w:t>
      </w:r>
      <w:r>
        <w:rPr>
          <w:rFonts w:ascii="Times New Roman"/>
          <w:b w:val="false"/>
          <w:i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 xml:space="preserve">ХҚО – </w:t>
      </w:r>
      <w:r>
        <w:rPr>
          <w:rFonts w:ascii="Times New Roman"/>
          <w:b w:val="false"/>
          <w:i/>
          <w:color w:val="000000"/>
          <w:sz w:val="28"/>
        </w:rPr>
        <w:t>Халыққа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орталығы</w:t>
      </w:r>
      <w:r>
        <w:rPr>
          <w:rFonts w:ascii="Times New Roman"/>
          <w:b w:val="false"/>
          <w:i/>
          <w:color w:val="000000"/>
          <w:sz w:val="28"/>
        </w:rPr>
        <w:t>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ЖСН – жеке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БСН - бизнес -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ЭЦҚ - электрондық-цифрлық қолтаңба,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ЭҮШ - "электрондық үкімет" шлюзі,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ЭҮӨШ АЖО - "электрондық үкіметтің" өңірлік шлюзінің автоматтандырылған жұмыс орны,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 көрсету мерзімі – 7 күн.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26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4/982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"Жер учаскесінің нысаналы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мақсатын өзгертуге шешім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беру" мемлекеттік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6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"Жер учаскесінің нысаналы мақсатын өзгертуге шешім беру" мемлекеттік қызмет көрсетудің бизнес-процестерінің анықтамалығы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/>
          <w:color w:val="000000"/>
          <w:sz w:val="28"/>
        </w:rPr>
        <w:t xml:space="preserve"> ЭҮП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Шартты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белгілер</w:t>
      </w:r>
      <w:r>
        <w:rPr>
          <w:rFonts w:ascii="Times New Roman"/>
          <w:b w:val="false"/>
          <w:i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 xml:space="preserve">ХҚО – </w:t>
      </w:r>
      <w:r>
        <w:rPr>
          <w:rFonts w:ascii="Times New Roman"/>
          <w:b w:val="false"/>
          <w:i/>
          <w:color w:val="000000"/>
          <w:sz w:val="28"/>
        </w:rPr>
        <w:t>Халыққа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орталығы</w:t>
      </w:r>
      <w:r>
        <w:rPr>
          <w:rFonts w:ascii="Times New Roman"/>
          <w:b w:val="false"/>
          <w:i/>
          <w:color w:val="000000"/>
          <w:sz w:val="28"/>
        </w:rPr>
        <w:t>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ЖСН – жеке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БСН - бизнес -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ЭЦҚ - электрондық-цифрлық қолтаңба,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ЭҮШ - "электрондық үкімет" шлюзі,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ЭҮӨШ АЖО - "электрондық үкіметтің" өңірлік шлюзінің автоматтандырылған жұмыс орны,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 көрсету мерзімі – 37 күн.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Алматы қаласы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26 қарашадағы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4/982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"Іздестіру жұмыстарын жүргізу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үшін жер учаскесін пайдалануға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рұқсат беру" мемлекеттік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"Іздестіру жұмыстарын жүргізу үшін жер учаскесін пайдалануға рұқсат беру"</w:t>
      </w:r>
      <w:r>
        <w:br/>
      </w:r>
      <w:r>
        <w:rPr>
          <w:rFonts w:ascii="Times New Roman"/>
          <w:b/>
          <w:i w:val="false"/>
          <w:color w:val="000000"/>
        </w:rPr>
        <w:t>мемлекеттік қызмет көрсетудің бизнес-процестерінің анықтамалығы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алушы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көрсетілетін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берушіге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жүгінген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кезде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қызметті</w:t>
      </w:r>
      <w:r>
        <w:rPr>
          <w:rFonts w:ascii="Times New Roman"/>
          <w:b w:val="false"/>
          <w:i/>
          <w:color w:val="000000"/>
          <w:sz w:val="28"/>
        </w:rPr>
        <w:t xml:space="preserve"> ЭҮП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Орталық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арқылы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мемлекеттік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/>
          <w:color w:val="000000"/>
          <w:sz w:val="28"/>
        </w:rPr>
        <w:t>Шартты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белгілер</w:t>
      </w:r>
      <w:r>
        <w:rPr>
          <w:rFonts w:ascii="Times New Roman"/>
          <w:b w:val="false"/>
          <w:i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 xml:space="preserve">ХҚО – </w:t>
      </w:r>
      <w:r>
        <w:rPr>
          <w:rFonts w:ascii="Times New Roman"/>
          <w:b w:val="false"/>
          <w:i/>
          <w:color w:val="000000"/>
          <w:sz w:val="28"/>
        </w:rPr>
        <w:t>Халыққа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қызмет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көрсету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/>
          <w:color w:val="000000"/>
          <w:sz w:val="28"/>
        </w:rPr>
        <w:t>орталығы</w:t>
      </w:r>
      <w:r>
        <w:rPr>
          <w:rFonts w:ascii="Times New Roman"/>
          <w:b w:val="false"/>
          <w:i/>
          <w:color w:val="000000"/>
          <w:sz w:val="28"/>
        </w:rPr>
        <w:t>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ЖСН – жеке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БСН - бизнес - сәйкестендіру нөмірі,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ЭЦҚ - электрондық-цифрлық қолтаңба,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ЭҮШ - "электрондық үкімет" шлюзі,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ЭҮӨШ АЖО - "электрондық үкіметтің" өңірлік шлюзінің автоматтандырылған жұмыс орны,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Мемлекеттік қызметті көрсету мерзімі – 10 күн.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