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893a" w14:textId="2a68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2014 жылғы 15 сәуірдегі "Әлеуметтік көмек көрсетудің, оның мөлшерлерін белгілеудің және Екібастұз қаласы мұқтаж азаматтарының жекеленген санаттарының тізбесін айқындаудың қағидаларын бекіту туралы" № 207/26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28 қазандағы № 285/33 шешімі. Павлодар облысының Әділет департаментінде 2014 жылғы 17 қарашада № 4157 болып тіркелді. Күші жойылды - Павлодар облысы Екібастұз қалалық мәслихатының 2016 жылғы 19 тамыздағы № 58/9 шешімімен</w:t>
      </w:r>
    </w:p>
    <w:p>
      <w:pPr>
        <w:spacing w:after="0"/>
        <w:ind w:left="0"/>
        <w:jc w:val="left"/>
      </w:pPr>
      <w:r>
        <w:rPr>
          <w:rFonts w:ascii="Times New Roman"/>
          <w:b w:val="false"/>
          <w:i w:val="false"/>
          <w:color w:val="ff0000"/>
          <w:sz w:val="28"/>
        </w:rPr>
        <w:t xml:space="preserve">      Ескерту. Күші жойылды - Павлодар облысы Екібастұз қалалық мәслихатының 19.08.2016 № 58/9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Бюджет кодексінің </w:t>
      </w:r>
      <w:r>
        <w:rPr>
          <w:rFonts w:ascii="Times New Roman"/>
          <w:b w:val="false"/>
          <w:i w:val="false"/>
          <w:color w:val="000000"/>
          <w:sz w:val="28"/>
        </w:rPr>
        <w:t>56-бабы</w:t>
      </w:r>
      <w:r>
        <w:rPr>
          <w:rFonts w:ascii="Times New Roman"/>
          <w:b w:val="false"/>
          <w:i w:val="false"/>
          <w:color w:val="000000"/>
          <w:sz w:val="28"/>
        </w:rPr>
        <w:t xml:space="preserve">, 1-тармағының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-баптарына,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w:t>
      </w:r>
      <w:r>
        <w:rPr>
          <w:rFonts w:ascii="Times New Roman"/>
          <w:b w:val="false"/>
          <w:i w:val="false"/>
          <w:color w:val="000000"/>
          <w:sz w:val="28"/>
        </w:rPr>
        <w:t xml:space="preserve">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қолданыстағы заңнамаға сәйкес келтіру, мұқтаж азаматтардың жекеленген санаттарына әлеуметтік көмек көрсету мақсатында, Екібастұз қаласының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Екібастұз қалалық мәслихатының 2014 жылғы 15 сәірдегі "Әлеуметтік көмек көрсетудің, оның мөлшерлерін белгілеудің және Екібастұз қаласы мұқтаж азаматтарының жекеленген санаттарының тізбесін айқындаудың қағидаларын бекіту туралы" № 207/26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Тізілімінде № 3787 тіркелген, 2014 жылғы 7 мамырдағы № 18 "Отарқа", 2014 жылғы 7 мамырдағы № 18 "Голос Экибастуза" газеттерінде жарияланды), келесі өзгерістер және толықтырулар енгізілсін:</w:t>
      </w:r>
      <w:r>
        <w:br/>
      </w:r>
      <w:r>
        <w:rPr>
          <w:rFonts w:ascii="Times New Roman"/>
          <w:b w:val="false"/>
          <w:i w:val="false"/>
          <w:color w:val="000000"/>
          <w:sz w:val="28"/>
        </w:rPr>
        <w:t>
      </w:t>
      </w:r>
      <w:r>
        <w:rPr>
          <w:rFonts w:ascii="Times New Roman"/>
          <w:b w:val="false"/>
          <w:i w:val="false"/>
          <w:color w:val="000000"/>
          <w:sz w:val="28"/>
        </w:rPr>
        <w:t>көрсетілген шешімнін кіріспесіндегі "</w:t>
      </w:r>
      <w:r>
        <w:rPr>
          <w:rFonts w:ascii="Times New Roman"/>
          <w:b w:val="false"/>
          <w:i w:val="false"/>
          <w:color w:val="000000"/>
          <w:sz w:val="28"/>
        </w:rPr>
        <w:t>11-бабының</w:t>
      </w:r>
      <w:r>
        <w:rPr>
          <w:rFonts w:ascii="Times New Roman"/>
          <w:b w:val="false"/>
          <w:i w:val="false"/>
          <w:color w:val="000000"/>
          <w:sz w:val="28"/>
        </w:rPr>
        <w:t xml:space="preserve"> 1-тармағы 3) тармақшасына, </w:t>
      </w:r>
      <w:r>
        <w:rPr>
          <w:rFonts w:ascii="Times New Roman"/>
          <w:b w:val="false"/>
          <w:i w:val="false"/>
          <w:color w:val="000000"/>
          <w:sz w:val="28"/>
        </w:rPr>
        <w:t>16-бабына</w:t>
      </w:r>
      <w:r>
        <w:rPr>
          <w:rFonts w:ascii="Times New Roman"/>
          <w:b w:val="false"/>
          <w:i w:val="false"/>
          <w:color w:val="000000"/>
          <w:sz w:val="28"/>
        </w:rPr>
        <w:t>" сөздері "11, 16-баптарына"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Екібастұз қаласы мұқтаж азаматтарының жекеленген санаттарының тізбесін айқындаудың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Қағидалар) </w:t>
      </w:r>
      <w:r>
        <w:rPr>
          <w:rFonts w:ascii="Times New Roman"/>
          <w:b w:val="false"/>
          <w:i w:val="false"/>
          <w:color w:val="000000"/>
          <w:sz w:val="28"/>
        </w:rPr>
        <w:t>6 тармағы</w:t>
      </w:r>
      <w:r>
        <w:rPr>
          <w:rFonts w:ascii="Times New Roman"/>
          <w:b w:val="false"/>
          <w:i w:val="false"/>
          <w:color w:val="000000"/>
          <w:sz w:val="28"/>
        </w:rPr>
        <w:t xml:space="preserve"> 1) тармақшасындағы "Мүгедектер күні" сөздері "Қазақстан Республикасының мүгедектер күні"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Қағидалар қосымшасының </w:t>
      </w:r>
      <w:r>
        <w:rPr>
          <w:rFonts w:ascii="Times New Roman"/>
          <w:b w:val="false"/>
          <w:i w:val="false"/>
          <w:color w:val="000000"/>
          <w:sz w:val="28"/>
        </w:rPr>
        <w:t>2 тармағындағы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үшінші абзац келесі редакцияда мазмұндалсын: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алушының мәртебесін көрсете отырып өтініш негізінде, тұрғын үйді ағымдағы жөндеуге бірақ 800000 (сегіз жүз мың) теңгеден артық емес нақты шығындарына. Алушы әлеуметтік көмекті алғаннан кейін құрылыс материалдарын алғандығын растайтын құжаттардың көшірмелерін (түбіртектер, тауар чектері), орындалған жұмыстар актісін тапсырады;";</w:t>
      </w:r>
      <w:r>
        <w:br/>
      </w:r>
      <w:r>
        <w:rPr>
          <w:rFonts w:ascii="Times New Roman"/>
          <w:b w:val="false"/>
          <w:i w:val="false"/>
          <w:color w:val="000000"/>
          <w:sz w:val="28"/>
        </w:rPr>
        <w:t>
      </w:t>
      </w:r>
      <w:r>
        <w:rPr>
          <w:rFonts w:ascii="Times New Roman"/>
          <w:b w:val="false"/>
          <w:i w:val="false"/>
          <w:color w:val="000000"/>
          <w:sz w:val="28"/>
        </w:rPr>
        <w:t>оныншы абзац жойылсын;</w:t>
      </w:r>
      <w:r>
        <w:br/>
      </w:r>
      <w:r>
        <w:rPr>
          <w:rFonts w:ascii="Times New Roman"/>
          <w:b w:val="false"/>
          <w:i w:val="false"/>
          <w:color w:val="000000"/>
          <w:sz w:val="28"/>
        </w:rPr>
        <w:t>
      </w:t>
      </w:r>
      <w:r>
        <w:rPr>
          <w:rFonts w:ascii="Times New Roman"/>
          <w:b w:val="false"/>
          <w:i w:val="false"/>
          <w:color w:val="000000"/>
          <w:sz w:val="28"/>
        </w:rPr>
        <w:t xml:space="preserve">он төртінші абзац келесі редакцияда мазмұндалсын: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 амбулаторлық емделу кезінде 5 АЕК мөлшерінде - "Екібастұз туберкулезге қарсы ауруханасы" коммуналдық мемлекеттік қазыналық кәсіпорынмен ұсынылған тізімнің негізінде";</w:t>
      </w:r>
      <w:r>
        <w:br/>
      </w:r>
      <w:r>
        <w:rPr>
          <w:rFonts w:ascii="Times New Roman"/>
          <w:b w:val="false"/>
          <w:i w:val="false"/>
          <w:color w:val="000000"/>
          <w:sz w:val="28"/>
        </w:rPr>
        <w:t>
      жиырма бірінші абзацы "коммуналдық мемлекеттік кәсіпорны" сөздерінен кейін ", Павлодар қаласы емдеу мекемелерінің гематологиялық бөлімшелері" сөздерімен толықтырылсын;</w:t>
      </w:r>
      <w:r>
        <w:br/>
      </w:r>
      <w:r>
        <w:rPr>
          <w:rFonts w:ascii="Times New Roman"/>
          <w:b w:val="false"/>
          <w:i w:val="false"/>
          <w:color w:val="000000"/>
          <w:sz w:val="28"/>
        </w:rPr>
        <w:t>
      </w:t>
      </w:r>
      <w:r>
        <w:rPr>
          <w:rFonts w:ascii="Times New Roman"/>
          <w:b w:val="false"/>
          <w:i w:val="false"/>
          <w:color w:val="000000"/>
          <w:sz w:val="28"/>
        </w:rPr>
        <w:t xml:space="preserve">қосымшаның </w:t>
      </w:r>
      <w:r>
        <w:rPr>
          <w:rFonts w:ascii="Times New Roman"/>
          <w:b w:val="false"/>
          <w:i w:val="false"/>
          <w:color w:val="000000"/>
          <w:sz w:val="28"/>
        </w:rPr>
        <w:t>4 тармағының</w:t>
      </w:r>
      <w:r>
        <w:rPr>
          <w:rFonts w:ascii="Times New Roman"/>
          <w:b w:val="false"/>
          <w:i w:val="false"/>
          <w:color w:val="000000"/>
          <w:sz w:val="28"/>
        </w:rPr>
        <w:t xml:space="preserve"> екінші абзацы келесі редакцияда мазмұндалсын: "осы Тізбенің 1-тармағының 8) тармақшасында көрсетілген санаттар үшін (ағымдағы жылғы түлектер) мемлекеттік білім беру грантына үміткер болуға конкурстан өтпеген Қазақстан Республикасының жоғары оқу орындарында, сондай-ақ Екібастұз қаласының колледждерінде оқу ақысының толық құны мөлшерінде әлеуметтік көмек ұсынылады - өтініштің, білім беру қызметтерін көрсетуге Екібастұз қаласы әкімінің, жоғары оқу орынның және/немесе Екібастұз қаласы колледжінің басшысының және студенттің қолдары қойылған үш жақты келісімшарт негізінде;";</w:t>
      </w:r>
      <w:r>
        <w:br/>
      </w:r>
      <w:r>
        <w:rPr>
          <w:rFonts w:ascii="Times New Roman"/>
          <w:b w:val="false"/>
          <w:i w:val="false"/>
          <w:color w:val="000000"/>
          <w:sz w:val="28"/>
        </w:rPr>
        <w:t>
      </w:t>
      </w:r>
      <w:r>
        <w:rPr>
          <w:rFonts w:ascii="Times New Roman"/>
          <w:b w:val="false"/>
          <w:i w:val="false"/>
          <w:color w:val="000000"/>
          <w:sz w:val="28"/>
        </w:rPr>
        <w:t xml:space="preserve">қосымшаның </w:t>
      </w:r>
      <w:r>
        <w:rPr>
          <w:rFonts w:ascii="Times New Roman"/>
          <w:b w:val="false"/>
          <w:i w:val="false"/>
          <w:color w:val="000000"/>
          <w:sz w:val="28"/>
        </w:rPr>
        <w:t>5 тармағы</w:t>
      </w:r>
      <w:r>
        <w:rPr>
          <w:rFonts w:ascii="Times New Roman"/>
          <w:b w:val="false"/>
          <w:i w:val="false"/>
          <w:color w:val="000000"/>
          <w:sz w:val="28"/>
        </w:rPr>
        <w:t xml:space="preserve"> "басқыш алаңы бойынша арбадағы мүгедектерді көлікпен тасымалдау" сөздерінен кейін ", амбулаторлық емделудегі туберкулез ауруымен сырқат науқастарды ыстық тамақпен қамтамасыз ету бойынша қызметтер ұсыну" сөздерімен толықтырылсын.</w:t>
      </w:r>
      <w:r>
        <w:br/>
      </w:r>
      <w:r>
        <w:rPr>
          <w:rFonts w:ascii="Times New Roman"/>
          <w:b w:val="false"/>
          <w:i w:val="false"/>
          <w:color w:val="000000"/>
          <w:sz w:val="28"/>
        </w:rPr>
        <w:t>
      </w:t>
      </w:r>
      <w:r>
        <w:rPr>
          <w:rFonts w:ascii="Times New Roman"/>
          <w:b w:val="false"/>
          <w:i w:val="false"/>
          <w:color w:val="000000"/>
          <w:sz w:val="28"/>
        </w:rPr>
        <w:t>2.Осы шешімнің орындалуын бақылау Екібастұз қалалық мәслихатының әлеуметтік, мәдени дамыту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3.Осы шешім алғаш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Шаихов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