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3b1b" w14:textId="2c83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 қыркүйектегі № 294 "Тұрғын үй көмегін көрсету мөлшерін және тәртібін анықтау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2014 жылғы 7 ақпандағы № 201 шешімі. Қостанай облысының Әділет департаментінде 2014 жылғы 3 наурызда № 4464 болып тіркелді. Күші жойылды - Қостанай облысы Қарабалық ауданы мәслихатының 2014 жылғы 31 қазандағы № 283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мәслихатының 31.10.2014 </w:t>
      </w:r>
      <w:r>
        <w:rPr>
          <w:rFonts w:ascii="Times New Roman"/>
          <w:b w:val="false"/>
          <w:i w:val="false"/>
          <w:color w:val="ff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2 қыркүйектегі </w:t>
      </w:r>
      <w:r>
        <w:rPr>
          <w:rFonts w:ascii="Times New Roman"/>
          <w:b w:val="false"/>
          <w:i w:val="false"/>
          <w:color w:val="000000"/>
          <w:sz w:val="28"/>
        </w:rPr>
        <w:t>№ 294</w:t>
      </w:r>
      <w:r>
        <w:rPr>
          <w:rFonts w:ascii="Times New Roman"/>
          <w:b w:val="false"/>
          <w:i w:val="false"/>
          <w:color w:val="000000"/>
          <w:sz w:val="28"/>
        </w:rPr>
        <w:t xml:space="preserve"> "Тұрғын үй көмегін көрсету мөлшерін және тәртібін анықтау туралы" шешіміне (Нормативтік құқықтық актілерді мемлекеттік тіркеу тізілімінде № 9-12-145 тіркелген, 2010 жылғы 21 қазанда "Айна" аудандық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мәслихаттың көрсетілген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1-тараудың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Қарабалық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 беріледі.</w:t>
      </w:r>
      <w:r>
        <w:br/>
      </w:r>
      <w:r>
        <w:rPr>
          <w:rFonts w:ascii="Times New Roman"/>
          <w:b w:val="false"/>
          <w:i w:val="false"/>
          <w:color w:val="000000"/>
          <w:sz w:val="28"/>
        </w:rPr>
        <w:t>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 көрсету ақысын төлеу үшін жеткізушілер ұсынған шоттар бойынша көрсетіледі.</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шығыстардың сомасы ретінде айқындалады.</w:t>
      </w:r>
      <w:r>
        <w:br/>
      </w:r>
      <w:r>
        <w:rPr>
          <w:rFonts w:ascii="Times New Roman"/>
          <w:b w:val="false"/>
          <w:i w:val="false"/>
          <w:color w:val="000000"/>
          <w:sz w:val="28"/>
        </w:rPr>
        <w:t>
      Тұрғын үй көмегі тұрғын үйді (тұрғын ғимаратты) күтіп-ұстауға арналған шығыстардың, коммуналдық қызметтерді және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 үйді пайдаланғаны үшін жалға алу ақысының,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таратылады.</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У. Калдаманов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Е. Аманжолов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мекемесінің басшысы</w:t>
      </w:r>
      <w:r>
        <w:br/>
      </w:r>
      <w:r>
        <w:rPr>
          <w:rFonts w:ascii="Times New Roman"/>
          <w:b w:val="false"/>
          <w:i w:val="false"/>
          <w:color w:val="000000"/>
          <w:sz w:val="28"/>
        </w:rPr>
        <w:t>
</w:t>
      </w:r>
      <w:r>
        <w:rPr>
          <w:rFonts w:ascii="Times New Roman"/>
          <w:b w:val="false"/>
          <w:i/>
          <w:color w:val="000000"/>
          <w:sz w:val="28"/>
        </w:rPr>
        <w:t>      ____________________ Т. Салмина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