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cb39" w14:textId="04e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19 ақпандағы № 154 шешімі. Қостанай облысының Әділет департаментінде 2014 жылғы 17 наурызда № 4503 болып тіркелді. Күші жойылды - Қостанай облысы Арқалық қаласы мәслихатының 2019 жылғы 11 наурыздағы № 239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мәслихатының 11.03.2019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қалалық бюджет қаражаты есебінен жиырма бес пайызға жоғары айлықақы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2014 жылғы 1 қаңтарынан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Смағұлов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"Арқалық қаласы әкімдігінің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 Н. Гайдаренко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