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d86b" w14:textId="b35d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әкімдігінің 2008 жылғы 31 қаңтардағы № 29а "Ауылдық (селолық) жерде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мамандары лауазымдарының тізбесін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2014 жылғы 24 ақпандағы № 94 қаулысы. Қостанай облысының Әділет департаментінде 2014 жылғы 14 наурызда № 4495 болып тіркелді. Күші жойылды - Қостанай облысы Арқалық қаласы әкімдігінің 2016 жылғы 29 қаңтардағы № 40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әкімдігінің 29.01.2016 </w:t>
      </w:r>
      <w:r>
        <w:rPr>
          <w:rFonts w:ascii="Times New Roman"/>
          <w:b w:val="false"/>
          <w:i w:val="false"/>
          <w:color w:val="ff0000"/>
          <w:sz w:val="28"/>
        </w:rPr>
        <w:t>№ 40</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 және 18-бабының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Конституциялық Заңының 1–бабы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қолданыстағы нормативтік құқықтық актісімен сәйкестендіруге байланысты Арқалық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Қала әкімдігінің 2008 жылғы 31 қаңтардағы № 29а "Ауылдық (селолық) жерде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мамандары лауазымдарының тізбесін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9-3-80 тіркелген, 2008 жылғы 21 наурызда "Арқалық хабары"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"Азаматтық қызметші болып табылатын, ауылдық елді мекендерде жұмыс істейтін және жиырма бес пайызға жоғары лауазымдық жалақылар мен тарифтік ставкаларды алуға құқығы бар әлеуметтік қамтамасыз ету, білім беру, мәдениет, спорт және ветеринария саласындағы мамандарға лауазымдарының тізбесін белгілеу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Азаматтық қызметші болып табылатын, ауылдық елді мекендерде істейтін және жиырма бес пайызға жоғары лауазымдық жалақылар мен тарифтік ставкаларды алуға құқығы бар әлеуметтік қамтамасыз ету, білім беру, мәдениет, спорт және ветеринария саласындағы мамандары лауазымдарының тізбесі осы қаулының қосымшасына сәйкес белгіленсін.";</w:t>
      </w:r>
      <w:r>
        <w:br/>
      </w:r>
      <w:r>
        <w:rPr>
          <w:rFonts w:ascii="Times New Roman"/>
          <w:b w:val="false"/>
          <w:i w:val="false"/>
          <w:color w:val="000000"/>
          <w:sz w:val="28"/>
        </w:rPr>
        <w:t>
</w:t>
      </w:r>
      <w:r>
        <w:rPr>
          <w:rFonts w:ascii="Times New Roman"/>
          <w:b w:val="false"/>
          <w:i w:val="false"/>
          <w:color w:val="000000"/>
          <w:sz w:val="28"/>
        </w:rPr>
        <w:t>
      3) аталған қаулының </w:t>
      </w:r>
      <w:r>
        <w:rPr>
          <w:rFonts w:ascii="Times New Roman"/>
          <w:b w:val="false"/>
          <w:i w:val="false"/>
          <w:color w:val="000000"/>
          <w:sz w:val="28"/>
        </w:rPr>
        <w:t>қосымшасы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кейінгі он күнтізбелік күн өткен соң қолданысқа енгізіледі.</w:t>
      </w:r>
    </w:p>
    <w:bookmarkEnd w:id="1"/>
    <w:p>
      <w:pPr>
        <w:spacing w:after="0"/>
        <w:ind w:left="0"/>
        <w:jc w:val="both"/>
      </w:pPr>
      <w:r>
        <w:rPr>
          <w:rFonts w:ascii="Times New Roman"/>
          <w:b w:val="false"/>
          <w:i/>
          <w:color w:val="000000"/>
          <w:sz w:val="28"/>
        </w:rPr>
        <w:t>      Арқалық</w:t>
      </w:r>
      <w:r>
        <w:br/>
      </w:r>
      <w:r>
        <w:rPr>
          <w:rFonts w:ascii="Times New Roman"/>
          <w:b w:val="false"/>
          <w:i w:val="false"/>
          <w:color w:val="000000"/>
          <w:sz w:val="28"/>
        </w:rPr>
        <w:t>
</w:t>
      </w:r>
      <w:r>
        <w:rPr>
          <w:rFonts w:ascii="Times New Roman"/>
          <w:b w:val="false"/>
          <w:i/>
          <w:color w:val="000000"/>
          <w:sz w:val="28"/>
        </w:rPr>
        <w:t>      қаласының әкімі                            Ғ. Бекмұхамедов</w:t>
      </w:r>
    </w:p>
    <w:bookmarkStart w:name="z7" w:id="2"/>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Арқалық қаласы әкімдігінің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94 қаулысына қосымша    </w:t>
      </w:r>
    </w:p>
    <w:bookmarkEnd w:id="2"/>
    <w:bookmarkStart w:name="z8" w:id="3"/>
    <w:p>
      <w:pPr>
        <w:spacing w:after="0"/>
        <w:ind w:left="0"/>
        <w:jc w:val="left"/>
      </w:pPr>
      <w:r>
        <w:rPr>
          <w:rFonts w:ascii="Times New Roman"/>
          <w:b/>
          <w:i w:val="false"/>
          <w:color w:val="000000"/>
        </w:rPr>
        <w:t xml:space="preserve"> 
Қала бюджеті есебінен азаматтық қызметші</w:t>
      </w:r>
      <w:r>
        <w:br/>
      </w:r>
      <w:r>
        <w:rPr>
          <w:rFonts w:ascii="Times New Roman"/>
          <w:b/>
          <w:i w:val="false"/>
          <w:color w:val="000000"/>
        </w:rPr>
        <w:t>
болып табылатын, ауылдық елді мекендерде жұмыс</w:t>
      </w:r>
      <w:r>
        <w:br/>
      </w:r>
      <w:r>
        <w:rPr>
          <w:rFonts w:ascii="Times New Roman"/>
          <w:b/>
          <w:i w:val="false"/>
          <w:color w:val="000000"/>
        </w:rPr>
        <w:t>
істейтін және жиырма бес пайызға жоғары лауазымдық</w:t>
      </w:r>
      <w:r>
        <w:br/>
      </w:r>
      <w:r>
        <w:rPr>
          <w:rFonts w:ascii="Times New Roman"/>
          <w:b/>
          <w:i w:val="false"/>
          <w:color w:val="000000"/>
        </w:rPr>
        <w:t>
жалақылар мен тарифтік ставкаларды алуға құқығы бар әлеуметтік</w:t>
      </w:r>
      <w:r>
        <w:br/>
      </w:r>
      <w:r>
        <w:rPr>
          <w:rFonts w:ascii="Times New Roman"/>
          <w:b/>
          <w:i w:val="false"/>
          <w:color w:val="000000"/>
        </w:rPr>
        <w:t>
қамтамасыз ету, білім беру, мәдениет, спорт және</w:t>
      </w:r>
      <w:r>
        <w:br/>
      </w:r>
      <w:r>
        <w:rPr>
          <w:rFonts w:ascii="Times New Roman"/>
          <w:b/>
          <w:i w:val="false"/>
          <w:color w:val="000000"/>
        </w:rPr>
        <w:t>
ветеринария саласындағы мамандарға</w:t>
      </w:r>
      <w:r>
        <w:br/>
      </w:r>
      <w:r>
        <w:rPr>
          <w:rFonts w:ascii="Times New Roman"/>
          <w:b/>
          <w:i w:val="false"/>
          <w:color w:val="000000"/>
        </w:rPr>
        <w:t>
лауазымдарының тізбесі</w:t>
      </w:r>
    </w:p>
    <w:bookmarkEnd w:id="3"/>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әлеуметтік қызметкер;</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оқу бөлімі бойынша, тәрбие бөлімі бойынша, ғылым бойынша директордың орынбасары;</w:t>
      </w:r>
      <w:r>
        <w:br/>
      </w:r>
      <w:r>
        <w:rPr>
          <w:rFonts w:ascii="Times New Roman"/>
          <w:b w:val="false"/>
          <w:i w:val="false"/>
          <w:color w:val="000000"/>
          <w:sz w:val="28"/>
        </w:rPr>
        <w:t>
      3) балабақша меңгерушісі;</w:t>
      </w:r>
      <w:r>
        <w:br/>
      </w:r>
      <w:r>
        <w:rPr>
          <w:rFonts w:ascii="Times New Roman"/>
          <w:b w:val="false"/>
          <w:i w:val="false"/>
          <w:color w:val="000000"/>
          <w:sz w:val="28"/>
        </w:rPr>
        <w:t>
      4) әдіскер;</w:t>
      </w:r>
      <w:r>
        <w:br/>
      </w:r>
      <w:r>
        <w:rPr>
          <w:rFonts w:ascii="Times New Roman"/>
          <w:b w:val="false"/>
          <w:i w:val="false"/>
          <w:color w:val="000000"/>
          <w:sz w:val="28"/>
        </w:rPr>
        <w:t>
      5) дене тәрбиесі жөніндегі нұсқаушы;</w:t>
      </w:r>
      <w:r>
        <w:br/>
      </w:r>
      <w:r>
        <w:rPr>
          <w:rFonts w:ascii="Times New Roman"/>
          <w:b w:val="false"/>
          <w:i w:val="false"/>
          <w:color w:val="000000"/>
          <w:sz w:val="28"/>
        </w:rPr>
        <w:t>
      6) оқытушы;</w:t>
      </w:r>
      <w:r>
        <w:br/>
      </w:r>
      <w:r>
        <w:rPr>
          <w:rFonts w:ascii="Times New Roman"/>
          <w:b w:val="false"/>
          <w:i w:val="false"/>
          <w:color w:val="000000"/>
          <w:sz w:val="28"/>
        </w:rPr>
        <w:t>
      7) балабақшадағы тілдер оқытушысы;</w:t>
      </w:r>
      <w:r>
        <w:br/>
      </w:r>
      <w:r>
        <w:rPr>
          <w:rFonts w:ascii="Times New Roman"/>
          <w:b w:val="false"/>
          <w:i w:val="false"/>
          <w:color w:val="000000"/>
          <w:sz w:val="28"/>
        </w:rPr>
        <w:t>
      8) оқытушы–психолог;</w:t>
      </w:r>
      <w:r>
        <w:br/>
      </w:r>
      <w:r>
        <w:rPr>
          <w:rFonts w:ascii="Times New Roman"/>
          <w:b w:val="false"/>
          <w:i w:val="false"/>
          <w:color w:val="000000"/>
          <w:sz w:val="28"/>
        </w:rPr>
        <w:t>
      9) қосымша білім беру педагогы;</w:t>
      </w:r>
      <w:r>
        <w:br/>
      </w:r>
      <w:r>
        <w:rPr>
          <w:rFonts w:ascii="Times New Roman"/>
          <w:b w:val="false"/>
          <w:i w:val="false"/>
          <w:color w:val="000000"/>
          <w:sz w:val="28"/>
        </w:rPr>
        <w:t>
      10) әлеуметтік педагог;</w:t>
      </w:r>
      <w:r>
        <w:br/>
      </w:r>
      <w:r>
        <w:rPr>
          <w:rFonts w:ascii="Times New Roman"/>
          <w:b w:val="false"/>
          <w:i w:val="false"/>
          <w:color w:val="000000"/>
          <w:sz w:val="28"/>
        </w:rPr>
        <w:t>
      11) алғашқы әскери даярлық бойынша ұйымдастырушы-педагог;</w:t>
      </w:r>
      <w:r>
        <w:br/>
      </w:r>
      <w:r>
        <w:rPr>
          <w:rFonts w:ascii="Times New Roman"/>
          <w:b w:val="false"/>
          <w:i w:val="false"/>
          <w:color w:val="000000"/>
          <w:sz w:val="28"/>
        </w:rPr>
        <w:t>
      12) кітапхана меңгерушісі;</w:t>
      </w:r>
      <w:r>
        <w:br/>
      </w:r>
      <w:r>
        <w:rPr>
          <w:rFonts w:ascii="Times New Roman"/>
          <w:b w:val="false"/>
          <w:i w:val="false"/>
          <w:color w:val="000000"/>
          <w:sz w:val="28"/>
        </w:rPr>
        <w:t>
      13) кітапханашы;</w:t>
      </w:r>
      <w:r>
        <w:br/>
      </w:r>
      <w:r>
        <w:rPr>
          <w:rFonts w:ascii="Times New Roman"/>
          <w:b w:val="false"/>
          <w:i w:val="false"/>
          <w:color w:val="000000"/>
          <w:sz w:val="28"/>
        </w:rPr>
        <w:t>
      14) аға жетекші;</w:t>
      </w:r>
      <w:r>
        <w:br/>
      </w:r>
      <w:r>
        <w:rPr>
          <w:rFonts w:ascii="Times New Roman"/>
          <w:b w:val="false"/>
          <w:i w:val="false"/>
          <w:color w:val="000000"/>
          <w:sz w:val="28"/>
        </w:rPr>
        <w:t>
      15) тәрбиеші;</w:t>
      </w:r>
      <w:r>
        <w:br/>
      </w:r>
      <w:r>
        <w:rPr>
          <w:rFonts w:ascii="Times New Roman"/>
          <w:b w:val="false"/>
          <w:i w:val="false"/>
          <w:color w:val="000000"/>
          <w:sz w:val="28"/>
        </w:rPr>
        <w:t>
      16) логопед;</w:t>
      </w:r>
      <w:r>
        <w:br/>
      </w:r>
      <w:r>
        <w:rPr>
          <w:rFonts w:ascii="Times New Roman"/>
          <w:b w:val="false"/>
          <w:i w:val="false"/>
          <w:color w:val="000000"/>
          <w:sz w:val="28"/>
        </w:rPr>
        <w:t>
      17) музыка жетекшісі;</w:t>
      </w:r>
      <w:r>
        <w:br/>
      </w:r>
      <w:r>
        <w:rPr>
          <w:rFonts w:ascii="Times New Roman"/>
          <w:b w:val="false"/>
          <w:i w:val="false"/>
          <w:color w:val="000000"/>
          <w:sz w:val="28"/>
        </w:rPr>
        <w:t>
      18) лаборант;</w:t>
      </w:r>
      <w:r>
        <w:br/>
      </w:r>
      <w:r>
        <w:rPr>
          <w:rFonts w:ascii="Times New Roman"/>
          <w:b w:val="false"/>
          <w:i w:val="false"/>
          <w:color w:val="000000"/>
          <w:sz w:val="28"/>
        </w:rPr>
        <w:t>
      19) дәрігер;</w:t>
      </w:r>
      <w:r>
        <w:br/>
      </w:r>
      <w:r>
        <w:rPr>
          <w:rFonts w:ascii="Times New Roman"/>
          <w:b w:val="false"/>
          <w:i w:val="false"/>
          <w:color w:val="000000"/>
          <w:sz w:val="28"/>
        </w:rPr>
        <w:t>
      20) мейірбике</w:t>
      </w:r>
      <w:r>
        <w:br/>
      </w:r>
      <w:r>
        <w:rPr>
          <w:rFonts w:ascii="Times New Roman"/>
          <w:b w:val="false"/>
          <w:i w:val="false"/>
          <w:color w:val="000000"/>
          <w:sz w:val="28"/>
        </w:rPr>
        <w:t>
      21) диеталық медбике.</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библиограф;</w:t>
      </w:r>
      <w:r>
        <w:br/>
      </w:r>
      <w:r>
        <w:rPr>
          <w:rFonts w:ascii="Times New Roman"/>
          <w:b w:val="false"/>
          <w:i w:val="false"/>
          <w:color w:val="000000"/>
          <w:sz w:val="28"/>
        </w:rPr>
        <w:t>
      3) кітапханашы;</w:t>
      </w:r>
      <w:r>
        <w:br/>
      </w:r>
      <w:r>
        <w:rPr>
          <w:rFonts w:ascii="Times New Roman"/>
          <w:b w:val="false"/>
          <w:i w:val="false"/>
          <w:color w:val="000000"/>
          <w:sz w:val="28"/>
        </w:rPr>
        <w:t>
      4) хореограф;</w:t>
      </w:r>
      <w:r>
        <w:br/>
      </w:r>
      <w:r>
        <w:rPr>
          <w:rFonts w:ascii="Times New Roman"/>
          <w:b w:val="false"/>
          <w:i w:val="false"/>
          <w:color w:val="000000"/>
          <w:sz w:val="28"/>
        </w:rPr>
        <w:t>
      5) әдіскер;</w:t>
      </w:r>
      <w:r>
        <w:br/>
      </w:r>
      <w:r>
        <w:rPr>
          <w:rFonts w:ascii="Times New Roman"/>
          <w:b w:val="false"/>
          <w:i w:val="false"/>
          <w:color w:val="000000"/>
          <w:sz w:val="28"/>
        </w:rPr>
        <w:t>
      6) ауыл клубының меңгерушісі;</w:t>
      </w:r>
      <w:r>
        <w:br/>
      </w:r>
      <w:r>
        <w:rPr>
          <w:rFonts w:ascii="Times New Roman"/>
          <w:b w:val="false"/>
          <w:i w:val="false"/>
          <w:color w:val="000000"/>
          <w:sz w:val="28"/>
        </w:rPr>
        <w:t>
      7) мәдени ұйымдастырушы;</w:t>
      </w:r>
      <w:r>
        <w:br/>
      </w:r>
      <w:r>
        <w:rPr>
          <w:rFonts w:ascii="Times New Roman"/>
          <w:b w:val="false"/>
          <w:i w:val="false"/>
          <w:color w:val="000000"/>
          <w:sz w:val="28"/>
        </w:rPr>
        <w:t>
      8) музыкалық жетекшісі;</w:t>
      </w:r>
      <w:r>
        <w:br/>
      </w:r>
      <w:r>
        <w:rPr>
          <w:rFonts w:ascii="Times New Roman"/>
          <w:b w:val="false"/>
          <w:i w:val="false"/>
          <w:color w:val="000000"/>
          <w:sz w:val="28"/>
        </w:rPr>
        <w:t>
      9) сурет жетекшісі.</w:t>
      </w:r>
      <w:r>
        <w:br/>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1) спорт жөніндегі әдіскер.</w:t>
      </w:r>
      <w:r>
        <w:br/>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1) мал дәрігері.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