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6770" w14:textId="20b6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Новоузенка ауылдық округінің Каменный карьер учаскесі аумағында 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2014 жылғы 22 қазандағы № 40/02 қаулысы. Қарағанды облысының Әділет департаментінде 2014 жылғы 5 қарашада № 2808 болып тіркелді. Күші жойылды - Қарағанды облысы Бұқар жырау ауданы әкімдігінің 2014 жылғы 22 желтоқсандағы № 48/02 қаулысымен</w:t>
      </w:r>
    </w:p>
    <w:p>
      <w:pPr>
        <w:spacing w:after="0"/>
        <w:ind w:left="0"/>
        <w:jc w:val="both"/>
      </w:pPr>
      <w:r>
        <w:rPr>
          <w:rFonts w:ascii="Times New Roman"/>
          <w:b w:val="false"/>
          <w:i w:val="false"/>
          <w:color w:val="ff0000"/>
          <w:sz w:val="28"/>
        </w:rPr>
        <w:t>      Ескерту. Күші жойылды - Қарағанды облысы Бұқар жырау ауданы әкімдігінің 22.12.2014 № 48/02 қаулысымен.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Заңының 10 бабының 2 тармағының </w:t>
      </w:r>
      <w:r>
        <w:rPr>
          <w:rFonts w:ascii="Times New Roman"/>
          <w:b w:val="false"/>
          <w:i w:val="false"/>
          <w:color w:val="000000"/>
          <w:sz w:val="28"/>
        </w:rPr>
        <w:t>9)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 Үкіметінің 2003 жылғы 28 сәуірдегі № 407 "Ветеринария саласындағы нормативтік құқықтық кесiмдердi бекiту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Новоузенка ауылдық округінің Каменный карьер учаскесі аумағында ірі қара мал арасында қарасан ауруының пайда болуына байланысты карантин белгіленсін.</w:t>
      </w:r>
      <w:r>
        <w:br/>
      </w:r>
      <w:r>
        <w:rPr>
          <w:rFonts w:ascii="Times New Roman"/>
          <w:b w:val="false"/>
          <w:i w:val="false"/>
          <w:color w:val="000000"/>
          <w:sz w:val="28"/>
        </w:rPr>
        <w:t>
      2. 
</w:t>
      </w:r>
      <w:r>
        <w:rPr>
          <w:rFonts w:ascii="Times New Roman"/>
          <w:b w:val="false"/>
          <w:i w:val="false"/>
          <w:color w:val="000000"/>
          <w:sz w:val="28"/>
        </w:rPr>
        <w:t>
"Бұқар жырау ауданының ауыл шаруашылығы және ветеринария бөлімі" мемлекеттік мекемесі Қазақстан Республикасының 2002 жылғы 10 шілдедегі "Ветеринария туралы" Заңының </w:t>
      </w:r>
      <w:r>
        <w:rPr>
          <w:rFonts w:ascii="Times New Roman"/>
          <w:b w:val="false"/>
          <w:i w:val="false"/>
          <w:color w:val="000000"/>
          <w:sz w:val="28"/>
        </w:rPr>
        <w:t xml:space="preserve">26 бабында </w:t>
      </w:r>
      <w:r>
        <w:rPr>
          <w:rFonts w:ascii="Times New Roman"/>
          <w:b w:val="false"/>
          <w:i w:val="false"/>
          <w:color w:val="000000"/>
          <w:sz w:val="28"/>
        </w:rPr>
        <w:t>белгіленген, жануарлардың жұқпалы ауруының таралуына жол бермеу мақсатында, эпизоотия ошағында және қолайсыз пунктте ветеринариялық-санитариялық қолайлы жағдайға қол жеткізу, қажетті ветеринариялық-санитариялық іс-шараларды өткізсін.</w:t>
      </w:r>
      <w:r>
        <w:br/>
      </w:r>
      <w:r>
        <w:rPr>
          <w:rFonts w:ascii="Times New Roman"/>
          <w:b w:val="false"/>
          <w:i w:val="false"/>
          <w:color w:val="000000"/>
          <w:sz w:val="28"/>
        </w:rPr>
        <w:t>
      3. 
</w:t>
      </w:r>
      <w:r>
        <w:rPr>
          <w:rFonts w:ascii="Times New Roman"/>
          <w:b w:val="false"/>
          <w:i w:val="false"/>
          <w:color w:val="000000"/>
          <w:sz w:val="28"/>
        </w:rPr>
        <w:t>
"Қазақстан Республикасы ауыл шаруашылығы Министрлігі ветеринариялық бақылау және қадағалау Комитетінің Бұқар жырау аудандық аумақтық инспекциясы" мемлекеттік мекемесінің басшысы Ербол Омарбаевич Садировке (келісім бойынша) Қазақстан Республикасының 2002 жылғы 10 шілдедегі "Ветеринария туралы" Заңының </w:t>
      </w:r>
      <w:r>
        <w:rPr>
          <w:rFonts w:ascii="Times New Roman"/>
          <w:b w:val="false"/>
          <w:i w:val="false"/>
          <w:color w:val="000000"/>
          <w:sz w:val="28"/>
        </w:rPr>
        <w:t>26 бабымен</w:t>
      </w:r>
      <w:r>
        <w:rPr>
          <w:rFonts w:ascii="Times New Roman"/>
          <w:b w:val="false"/>
          <w:i w:val="false"/>
          <w:color w:val="000000"/>
          <w:sz w:val="28"/>
        </w:rPr>
        <w:t xml:space="preserve"> көзделген шектеу іс-шараларының орындалуын қамтамасыз ету ұсынылсын.</w:t>
      </w:r>
      <w:r>
        <w:br/>
      </w:r>
      <w:r>
        <w:rPr>
          <w:rFonts w:ascii="Times New Roman"/>
          <w:b w:val="false"/>
          <w:i w:val="false"/>
          <w:color w:val="000000"/>
          <w:sz w:val="28"/>
        </w:rPr>
        <w:t>
      4. 
</w:t>
      </w:r>
      <w:r>
        <w:rPr>
          <w:rFonts w:ascii="Times New Roman"/>
          <w:b w:val="false"/>
          <w:i w:val="false"/>
          <w:color w:val="000000"/>
          <w:sz w:val="28"/>
        </w:rPr>
        <w:t xml:space="preserve">
Осы қаулының орындалуын бақылауды өзіме қалдырамын.      </w:t>
      </w:r>
      <w:r>
        <w:br/>
      </w:r>
      <w:r>
        <w:rPr>
          <w:rFonts w:ascii="Times New Roman"/>
          <w:b w:val="false"/>
          <w:i w:val="false"/>
          <w:color w:val="000000"/>
          <w:sz w:val="28"/>
        </w:rPr>
        <w:t>
      5. 
</w:t>
      </w:r>
      <w:r>
        <w:rPr>
          <w:rFonts w:ascii="Times New Roman"/>
          <w:b w:val="false"/>
          <w:i w:val="false"/>
          <w:color w:val="000000"/>
          <w:sz w:val="28"/>
        </w:rPr>
        <w:t>
Осы қаулы оның алғаш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7"/>
        <w:gridCol w:w="2723"/>
      </w:tblGrid>
      <w:tr>
        <w:trPr>
          <w:trHeight w:val="30" w:hRule="atLeast"/>
        </w:trPr>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xml:space="preserve">      Аудан әкімінің міндетін атқарушы </w:t>
            </w:r>
          </w:p>
          <w:bookmarkEnd w:id="1"/>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А.Әли</w:t>
            </w:r>
          </w:p>
        </w:tc>
      </w:tr>
    </w:tbl>
    <w:bookmarkStart w:name="z10" w:id="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ауыл шаруашылығы Министрлігі</w:t>
            </w:r>
            <w:r>
              <w:br/>
            </w:r>
            <w:r>
              <w:rPr>
                <w:rFonts w:ascii="Times New Roman"/>
                <w:b w:val="false"/>
                <w:i w:val="false"/>
                <w:color w:val="000000"/>
                <w:sz w:val="20"/>
              </w:rPr>
              <w:t>
      </w:t>
            </w:r>
            <w:r>
              <w:rPr>
                <w:rFonts w:ascii="Times New Roman"/>
                <w:b w:val="false"/>
                <w:i/>
                <w:color w:val="000000"/>
                <w:sz w:val="20"/>
              </w:rPr>
              <w:t>ветеринариялық бақылау және</w:t>
            </w:r>
            <w:r>
              <w:br/>
            </w:r>
            <w:r>
              <w:rPr>
                <w:rFonts w:ascii="Times New Roman"/>
                <w:b w:val="false"/>
                <w:i w:val="false"/>
                <w:color w:val="000000"/>
                <w:sz w:val="20"/>
              </w:rPr>
              <w:t>
      </w:t>
            </w:r>
            <w:r>
              <w:rPr>
                <w:rFonts w:ascii="Times New Roman"/>
                <w:b w:val="false"/>
                <w:i/>
                <w:color w:val="000000"/>
                <w:sz w:val="20"/>
              </w:rPr>
              <w:t>қадағалау Комитетінің</w:t>
            </w:r>
            <w:r>
              <w:br/>
            </w:r>
            <w:r>
              <w:rPr>
                <w:rFonts w:ascii="Times New Roman"/>
                <w:b w:val="false"/>
                <w:i w:val="false"/>
                <w:color w:val="000000"/>
                <w:sz w:val="20"/>
              </w:rPr>
              <w:t>
      </w:t>
            </w:r>
            <w:r>
              <w:rPr>
                <w:rFonts w:ascii="Times New Roman"/>
                <w:b w:val="false"/>
                <w:i/>
                <w:color w:val="000000"/>
                <w:sz w:val="20"/>
              </w:rPr>
              <w:t>Бұқар жырау аудандық аумақтық</w:t>
            </w:r>
            <w:r>
              <w:br/>
            </w:r>
            <w:r>
              <w:rPr>
                <w:rFonts w:ascii="Times New Roman"/>
                <w:b w:val="false"/>
                <w:i w:val="false"/>
                <w:color w:val="000000"/>
                <w:sz w:val="20"/>
              </w:rPr>
              <w:t>
      </w:t>
            </w:r>
            <w:r>
              <w:rPr>
                <w:rFonts w:ascii="Times New Roman"/>
                <w:b w:val="false"/>
                <w:i/>
                <w:color w:val="000000"/>
                <w:sz w:val="20"/>
              </w:rPr>
              <w:t>инспекциясы" басшысы</w:t>
            </w:r>
            <w:r>
              <w:br/>
            </w:r>
            <w:r>
              <w:rPr>
                <w:rFonts w:ascii="Times New Roman"/>
                <w:b w:val="false"/>
                <w:i w:val="false"/>
                <w:color w:val="000000"/>
                <w:sz w:val="20"/>
              </w:rPr>
              <w:t>
      </w:t>
            </w:r>
            <w:r>
              <w:rPr>
                <w:rFonts w:ascii="Times New Roman"/>
                <w:b w:val="false"/>
                <w:i/>
                <w:color w:val="000000"/>
                <w:sz w:val="20"/>
              </w:rPr>
              <w:t xml:space="preserve">Е. Садиров </w:t>
            </w:r>
            <w:r>
              <w:br/>
            </w:r>
            <w:r>
              <w:rPr>
                <w:rFonts w:ascii="Times New Roman"/>
                <w:b w:val="false"/>
                <w:i w:val="false"/>
                <w:color w:val="000000"/>
                <w:sz w:val="20"/>
              </w:rPr>
              <w:t>
      </w:t>
            </w:r>
            <w:r>
              <w:rPr>
                <w:rFonts w:ascii="Times New Roman"/>
                <w:b w:val="false"/>
                <w:i/>
                <w:color w:val="000000"/>
                <w:sz w:val="20"/>
              </w:rPr>
              <w:t>2014 жылдың 22 қазан</w:t>
            </w:r>
          </w:p>
          <w:bookmarkEnd w:id="3"/>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