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d935" w14:textId="52ed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ауданы мәслихатының 2014 жылғы 23 желтоқсандағы № 40-3 шешімі. Жамбыл облысының Әділет департаментінде 2014 жылғы 29 желтоқсанда № 2456 болып тіркелді. Күші жойылды - Жамбыл облысы Сарысу аудандық мәслихатының 2016 жылғы 19 қаңтардағы № 57-4 шешімімен</w:t>
      </w:r>
    </w:p>
    <w:p>
      <w:pPr>
        <w:spacing w:after="0"/>
        <w:ind w:left="0"/>
        <w:jc w:val="left"/>
      </w:pPr>
      <w:r>
        <w:rPr>
          <w:rFonts w:ascii="Times New Roman"/>
          <w:b w:val="false"/>
          <w:i w:val="false"/>
          <w:color w:val="ff0000"/>
          <w:sz w:val="28"/>
        </w:rPr>
        <w:t xml:space="preserve">      Ескерту. Күші жойылды - Жамбыл облысы Сарысу аудандық мәслихатының 19.01.2016 </w:t>
      </w:r>
      <w:r>
        <w:rPr>
          <w:rFonts w:ascii="Times New Roman"/>
          <w:b w:val="false"/>
          <w:i w:val="false"/>
          <w:color w:val="ff0000"/>
          <w:sz w:val="28"/>
        </w:rPr>
        <w:t>№ 57-4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7 3633 173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563 694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10 198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13 864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6 775 417 мың теңге;</w:t>
      </w:r>
      <w:r>
        <w:br/>
      </w:r>
      <w:r>
        <w:rPr>
          <w:rFonts w:ascii="Times New Roman"/>
          <w:b w:val="false"/>
          <w:i w:val="false"/>
          <w:color w:val="000000"/>
          <w:sz w:val="28"/>
        </w:rPr>
        <w:t>
      </w:t>
      </w:r>
      <w:r>
        <w:rPr>
          <w:rFonts w:ascii="Times New Roman"/>
          <w:b w:val="false"/>
          <w:i w:val="false"/>
          <w:color w:val="000000"/>
          <w:sz w:val="28"/>
        </w:rPr>
        <w:t>2) шығындар – 7 388 160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260 818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274 596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13 778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- 285 805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285 805 мың теңге;</w:t>
      </w:r>
      <w:r>
        <w:br/>
      </w:r>
      <w:r>
        <w:rPr>
          <w:rFonts w:ascii="Times New Roman"/>
          <w:b w:val="false"/>
          <w:i w:val="false"/>
          <w:color w:val="000000"/>
          <w:sz w:val="28"/>
        </w:rPr>
        <w:t>
      </w:t>
      </w:r>
      <w:r>
        <w:rPr>
          <w:rFonts w:ascii="Times New Roman"/>
          <w:b w:val="false"/>
          <w:i w:val="false"/>
          <w:color w:val="000000"/>
          <w:sz w:val="28"/>
        </w:rPr>
        <w:t>қарыздар түсiмi – 274 596 мың теңге;</w:t>
      </w:r>
      <w:r>
        <w:br/>
      </w:r>
      <w:r>
        <w:rPr>
          <w:rFonts w:ascii="Times New Roman"/>
          <w:b w:val="false"/>
          <w:i w:val="false"/>
          <w:color w:val="000000"/>
          <w:sz w:val="28"/>
        </w:rPr>
        <w:t>
      </w:t>
      </w:r>
      <w:r>
        <w:rPr>
          <w:rFonts w:ascii="Times New Roman"/>
          <w:b w:val="false"/>
          <w:i w:val="false"/>
          <w:color w:val="000000"/>
          <w:sz w:val="28"/>
        </w:rPr>
        <w:t>қарыздарды өтеу – 13 378 мың теңге;</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пайдаланылатын қалдықтары – 24 987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Сарысу аудандық мәслихатының 08.04.2015 </w:t>
      </w:r>
      <w:r>
        <w:rPr>
          <w:rFonts w:ascii="Times New Roman"/>
          <w:b w:val="false"/>
          <w:i w:val="false"/>
          <w:color w:val="ff0000"/>
          <w:sz w:val="28"/>
        </w:rPr>
        <w:t>№ 43-2</w:t>
      </w:r>
      <w:r>
        <w:rPr>
          <w:rFonts w:ascii="Times New Roman"/>
          <w:b w:val="false"/>
          <w:i w:val="false"/>
          <w:color w:val="ff0000"/>
          <w:sz w:val="28"/>
        </w:rPr>
        <w:t xml:space="preserve">; 05.06.2015 </w:t>
      </w:r>
      <w:r>
        <w:rPr>
          <w:rFonts w:ascii="Times New Roman"/>
          <w:b w:val="false"/>
          <w:i w:val="false"/>
          <w:color w:val="ff0000"/>
          <w:sz w:val="28"/>
        </w:rPr>
        <w:t>№ 45-2</w:t>
      </w:r>
      <w:r>
        <w:rPr>
          <w:rFonts w:ascii="Times New Roman"/>
          <w:b w:val="false"/>
          <w:i w:val="false"/>
          <w:color w:val="ff0000"/>
          <w:sz w:val="28"/>
        </w:rPr>
        <w:t xml:space="preserve">; 07.09.2015 </w:t>
      </w:r>
      <w:r>
        <w:rPr>
          <w:rFonts w:ascii="Times New Roman"/>
          <w:b w:val="false"/>
          <w:i w:val="false"/>
          <w:color w:val="ff0000"/>
          <w:sz w:val="28"/>
        </w:rPr>
        <w:t>№ 50-2</w:t>
      </w:r>
      <w:r>
        <w:rPr>
          <w:rFonts w:ascii="Times New Roman"/>
          <w:b w:val="false"/>
          <w:i w:val="false"/>
          <w:color w:val="ff0000"/>
          <w:sz w:val="28"/>
        </w:rPr>
        <w:t xml:space="preserve">; 27.11.2015 </w:t>
      </w:r>
      <w:r>
        <w:rPr>
          <w:rFonts w:ascii="Times New Roman"/>
          <w:b w:val="false"/>
          <w:i w:val="false"/>
          <w:color w:val="ff0000"/>
          <w:sz w:val="28"/>
        </w:rPr>
        <w:t>№ 55-2</w:t>
      </w:r>
      <w:r>
        <w:rPr>
          <w:rFonts w:ascii="Times New Roman"/>
          <w:b w:val="false"/>
          <w:i w:val="false"/>
          <w:color w:val="ff0000"/>
          <w:sz w:val="28"/>
        </w:rPr>
        <w:t xml:space="preserve"> шешімдерімен (2015 жылдың 1 қаңтарынан қолданысқа енгізіледі).</w:t>
      </w:r>
      <w:r>
        <w:br/>
      </w:r>
      <w:r>
        <w:rPr>
          <w:rFonts w:ascii="Times New Roman"/>
          <w:b w:val="false"/>
          <w:i w:val="false"/>
          <w:color w:val="000000"/>
          <w:sz w:val="28"/>
        </w:rPr>
        <w:t>
      </w:t>
      </w:r>
      <w:r>
        <w:rPr>
          <w:rFonts w:ascii="Times New Roman"/>
          <w:b w:val="false"/>
          <w:i w:val="false"/>
          <w:color w:val="000000"/>
          <w:sz w:val="28"/>
        </w:rPr>
        <w:t>2. 2015 жылға арналған субвенция көлемі 3 697 053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2015-2017 жылдары аудандық бюджеттен қаржыландырылатын ауылдық елді мекендерде жұмыс істейтін әлеуметтік қамсыздандыру, білім беру, мәдениет және спорт 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айлықақылары мен тарифтік ставкаларының жиырма бес пайызы мөлшерінде үстем ақы төлеу үшін қаржы көзделсін. </w:t>
      </w:r>
      <w:r>
        <w:br/>
      </w:r>
      <w:r>
        <w:rPr>
          <w:rFonts w:ascii="Times New Roman"/>
          <w:b w:val="false"/>
          <w:i w:val="false"/>
          <w:color w:val="000000"/>
          <w:sz w:val="28"/>
        </w:rPr>
        <w:t>
      </w:t>
      </w:r>
      <w:r>
        <w:rPr>
          <w:rFonts w:ascii="Times New Roman"/>
          <w:b w:val="false"/>
          <w:i w:val="false"/>
          <w:color w:val="000000"/>
          <w:sz w:val="28"/>
        </w:rPr>
        <w:t>3. Ауданның жергілікті атқарушы органының резерві 2015 жылы – 12 720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4. 2015-2017 жылдарға арналған бюджеттің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5. 2015-2017 жылдарға арналған аудандық бюджеттен ауылдық округтер бағдарламасы бойынша бөлінген қаражат көлемдерінің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2015-2017 жылдарға арналған жергілікті бюджеттің орындалуы процесінде секвестрлеуге жатпайтын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7.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Садуақасов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Дондаұлы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40-3 шешіміне 1 қосымша</w:t>
            </w:r>
          </w:p>
        </w:tc>
      </w:tr>
    </w:tbl>
    <w:p>
      <w:pPr>
        <w:spacing w:after="0"/>
        <w:ind w:left="0"/>
        <w:jc w:val="left"/>
      </w:pPr>
      <w:r>
        <w:rPr>
          <w:rFonts w:ascii="Times New Roman"/>
          <w:b/>
          <w:i w:val="false"/>
          <w:color w:val="000000"/>
        </w:rPr>
        <w:t xml:space="preserve"> 2015 жылға арналған аудандық бюджет</w:t>
      </w:r>
    </w:p>
    <w:p>
      <w:pPr>
        <w:spacing w:after="0"/>
        <w:ind w:left="0"/>
        <w:jc w:val="left"/>
      </w:pPr>
      <w:r>
        <w:rPr>
          <w:rFonts w:ascii="Times New Roman"/>
          <w:b w:val="false"/>
          <w:i w:val="false"/>
          <w:color w:val="ff0000"/>
          <w:sz w:val="28"/>
        </w:rPr>
        <w:t xml:space="preserve">      Ескерту. 1-қосымша жаңа редакцияда – Жамбыл облысы Сарысу аудандық мәслихатының 11.12.2015 </w:t>
      </w:r>
      <w:r>
        <w:rPr>
          <w:rFonts w:ascii="Times New Roman"/>
          <w:b w:val="false"/>
          <w:i w:val="false"/>
          <w:color w:val="ff0000"/>
          <w:sz w:val="28"/>
        </w:rPr>
        <w:t>№ 55-2</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7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7363173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563694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221905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221905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тұлғаларға қатысу үлесіне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қамтылған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6775417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6775417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6775417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995"/>
        <w:gridCol w:w="995"/>
        <w:gridCol w:w="7323"/>
        <w:gridCol w:w="2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0"/>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7388160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3884325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180724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2714786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2397119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1119831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ескi тұрғын үйлердi бұзу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951403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942324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320269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165625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868184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ағымдағы жайластыру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Моноқаларда жаңа өндірістерді дамытуға гранттар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ІІІ. ТАЗА БЮДЖЕТТІК КРЕДИТ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40-3 шешіміне 2 қосымша</w:t>
            </w:r>
          </w:p>
        </w:tc>
      </w:tr>
    </w:tbl>
    <w:bookmarkStart w:name="z279" w:id="1"/>
    <w:p>
      <w:pPr>
        <w:spacing w:after="0"/>
        <w:ind w:left="0"/>
        <w:jc w:val="left"/>
      </w:pPr>
      <w:r>
        <w:rPr>
          <w:rFonts w:ascii="Times New Roman"/>
          <w:b/>
          <w:i w:val="false"/>
          <w:color w:val="000000"/>
        </w:rPr>
        <w:t xml:space="preserve"> 2016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7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6753632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200187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200187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тұлғаларға қатысу үлестеріне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6163577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6163577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6163577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995"/>
        <w:gridCol w:w="995"/>
        <w:gridCol w:w="7323"/>
        <w:gridCol w:w="2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6753632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2928459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2463048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2164318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298730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337651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2414325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2098592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2098592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176748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ІІІ. ТАЗА БЮДЖЕТТІК КРЕДИТ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40-3 шешіміне 3 қосымша</w:t>
            </w:r>
          </w:p>
        </w:tc>
      </w:tr>
    </w:tbl>
    <w:bookmarkStart w:name="z498" w:id="4"/>
    <w:p>
      <w:pPr>
        <w:spacing w:after="0"/>
        <w:ind w:left="0"/>
        <w:jc w:val="left"/>
      </w:pPr>
      <w:r>
        <w:rPr>
          <w:rFonts w:ascii="Times New Roman"/>
          <w:b/>
          <w:i w:val="false"/>
          <w:color w:val="000000"/>
        </w:rPr>
        <w:t xml:space="preserve"> 2017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7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4469466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260289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260289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тұлғаларға қатысу үлестеріне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3838106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3838106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3838106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995"/>
        <w:gridCol w:w="995"/>
        <w:gridCol w:w="7323"/>
        <w:gridCol w:w="2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4469466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2961824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172803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172803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2475297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2175286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161069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Мамандардың әлеуметтік көмек көрсетуі жөніндегі шараларды іске асыру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ІІІ. ТАЗА БЮДЖЕТТІК КРЕДИТ БЕРУ </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40-3 шешіміне 4 қосымша</w:t>
            </w:r>
          </w:p>
        </w:tc>
      </w:tr>
    </w:tbl>
    <w:bookmarkStart w:name="z712" w:id="7"/>
    <w:p>
      <w:pPr>
        <w:spacing w:after="0"/>
        <w:ind w:left="0"/>
        <w:jc w:val="left"/>
      </w:pPr>
      <w:r>
        <w:rPr>
          <w:rFonts w:ascii="Times New Roman"/>
          <w:b/>
          <w:i w:val="false"/>
          <w:color w:val="000000"/>
        </w:rPr>
        <w:t xml:space="preserve"> 2015-2017 жылдарға арналған аудандық бюджеттің даму бағдарламаларының тізбесі</w:t>
      </w:r>
    </w:p>
    <w:bookmarkEnd w:id="7"/>
    <w:p>
      <w:pPr>
        <w:spacing w:after="0"/>
        <w:ind w:left="0"/>
        <w:jc w:val="left"/>
      </w:pPr>
      <w:r>
        <w:rPr>
          <w:rFonts w:ascii="Times New Roman"/>
          <w:b w:val="false"/>
          <w:i w:val="false"/>
          <w:color w:val="ff0000"/>
          <w:sz w:val="28"/>
        </w:rPr>
        <w:t xml:space="preserve">      Ескерту. 4-қосымша жаңа редакцияда – Жамбыл облысы Сарысу аудандық мәслихатының 08.04.2015 </w:t>
      </w:r>
      <w:r>
        <w:rPr>
          <w:rFonts w:ascii="Times New Roman"/>
          <w:b w:val="false"/>
          <w:i w:val="false"/>
          <w:color w:val="ff0000"/>
          <w:sz w:val="28"/>
        </w:rPr>
        <w:t>№ 43-2</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2027"/>
        <w:gridCol w:w="2027"/>
        <w:gridCol w:w="68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бағдарламаларәкiмшiсi</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дамуы</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көркейтуді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40-3 шешіміне 5 қосымша</w:t>
            </w:r>
          </w:p>
        </w:tc>
      </w:tr>
    </w:tbl>
    <w:bookmarkStart w:name="z737" w:id="8"/>
    <w:p>
      <w:pPr>
        <w:spacing w:after="0"/>
        <w:ind w:left="0"/>
        <w:jc w:val="left"/>
      </w:pPr>
      <w:r>
        <w:rPr>
          <w:rFonts w:ascii="Times New Roman"/>
          <w:b/>
          <w:i w:val="false"/>
          <w:color w:val="000000"/>
        </w:rPr>
        <w:t xml:space="preserve"> 2015-2017 жылдарға арналған аудандық бюджеттен ауылдық округтерге бағдарламалар бойынша бөлінген қаражат көлемдерінің тізбесі</w:t>
      </w:r>
    </w:p>
    <w:bookmarkEnd w:id="8"/>
    <w:p>
      <w:pPr>
        <w:spacing w:after="0"/>
        <w:ind w:left="0"/>
        <w:jc w:val="left"/>
      </w:pPr>
      <w:r>
        <w:rPr>
          <w:rFonts w:ascii="Times New Roman"/>
          <w:b w:val="false"/>
          <w:i w:val="false"/>
          <w:color w:val="ff0000"/>
          <w:sz w:val="28"/>
        </w:rPr>
        <w:t xml:space="preserve">      Ескерту. 5-қосымша жаңа редакцияда – Жамбыл облысы Сарысу аудандық мәслихатының11.12.2015 </w:t>
      </w:r>
      <w:r>
        <w:rPr>
          <w:rFonts w:ascii="Times New Roman"/>
          <w:b w:val="false"/>
          <w:i w:val="false"/>
          <w:color w:val="ff0000"/>
          <w:sz w:val="28"/>
        </w:rPr>
        <w:t>№ 55-2</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363"/>
        <w:gridCol w:w="1363"/>
        <w:gridCol w:w="1364"/>
        <w:gridCol w:w="1164"/>
        <w:gridCol w:w="982"/>
        <w:gridCol w:w="982"/>
        <w:gridCol w:w="1164"/>
        <w:gridCol w:w="1165"/>
        <w:gridCol w:w="1165"/>
      </w:tblGrid>
      <w:tr>
        <w:trPr>
          <w:trHeight w:val="30" w:hRule="atLeast"/>
        </w:trPr>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ауданның, аудандық маңызы бар қаланың, кенттің, ауылдың, ауылдық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40206</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14672</w:t>
            </w: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18987</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15187</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14743</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Жаңаарық ауылдық округінің аппараты" коммуналдық мемлекеттік мекемесі</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15061</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29703</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14024</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Жаңаталап ауылдық округінің аппараты" коммуналдық мемлекеттік мекемесі</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10744</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11968</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12172</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11233</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162172</w:t>
            </w: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174247</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159644</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 жалғасы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107"/>
        <w:gridCol w:w="1130"/>
        <w:gridCol w:w="1130"/>
        <w:gridCol w:w="1569"/>
        <w:gridCol w:w="1130"/>
        <w:gridCol w:w="1130"/>
        <w:gridCol w:w="1130"/>
        <w:gridCol w:w="1131"/>
        <w:gridCol w:w="1131"/>
      </w:tblGrid>
      <w:tr>
        <w:trPr>
          <w:trHeight w:val="30" w:hRule="atLeast"/>
        </w:trPr>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2015жыл</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"Cарысу ауданы Жаңатас қаласы әкімінің аппараты" коммуналдық мемлекеттік мекемесі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38514</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27554</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Жаңаарық ауылдық округінің аппараты" коммуналдық мемлекеттік мекемесі</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Жаңаталап ауылдық округінің аппараты" коммуналдық мемлекеттік мекемесі</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12378</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аппараты"коммуналдық мемлекеттік мекемесі</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22537</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26223</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165625</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 жалғасы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182"/>
        <w:gridCol w:w="1182"/>
        <w:gridCol w:w="1182"/>
        <w:gridCol w:w="1384"/>
        <w:gridCol w:w="1384"/>
        <w:gridCol w:w="1384"/>
        <w:gridCol w:w="998"/>
        <w:gridCol w:w="999"/>
        <w:gridCol w:w="999"/>
      </w:tblGrid>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"Cарысу ауданы Жаңатас қаласы әкімінің аппараты" коммуналдық мемлекеттік мекемесі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әкімінің аппараты" коммуналдық мемлекеттік мекемесі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әкімінің аппараты" коммуналдық мемлекеттік мекемесі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Жаңаарық ауылдық округінің әкімінің аппараты" коммуналдық мемлекеттік мекемесі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Жаңаталап ауылдық округінің әкімінің аппараты" коммуналдық мемлекеттік мекемесі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әкімінің аппараты" коммуналдық мемлекеттік мекемесі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әкімінің аппараты"коммуналдық мемлекеттік мекемесі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әкімінің аппараты" коммуналдық мемлекеттік мекемесі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әкімінің аппараты" коммуналдық мемлекеттік мекемесі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әкімінің аппараты" коммуналдық мемлекеттік мекемесі</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44939</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28450</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40-3 шешіміне 6 – қосымша</w:t>
            </w:r>
          </w:p>
        </w:tc>
      </w:tr>
    </w:tbl>
    <w:bookmarkStart w:name="z784" w:id="9"/>
    <w:p>
      <w:pPr>
        <w:spacing w:after="0"/>
        <w:ind w:left="0"/>
        <w:jc w:val="left"/>
      </w:pPr>
      <w:r>
        <w:rPr>
          <w:rFonts w:ascii="Times New Roman"/>
          <w:b/>
          <w:i w:val="false"/>
          <w:color w:val="000000"/>
        </w:rPr>
        <w:t xml:space="preserve"> 2015-2017 жылдарға арналған аудандық бюджеттің орындалу барысында секвестрлеуге жатпайтын бағдарламаларының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 әкiмшiсi</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40-3 шешіміне 7 – қосымша</w:t>
            </w:r>
          </w:p>
        </w:tc>
      </w:tr>
    </w:tbl>
    <w:bookmarkStart w:name="z792" w:id="11"/>
    <w:p>
      <w:pPr>
        <w:spacing w:after="0"/>
        <w:ind w:left="0"/>
        <w:jc w:val="left"/>
      </w:pPr>
      <w:r>
        <w:rPr>
          <w:rFonts w:ascii="Times New Roman"/>
          <w:b/>
          <w:i w:val="false"/>
          <w:color w:val="000000"/>
        </w:rPr>
        <w:t xml:space="preserve"> Жергілікті өзін - өзі басқару органдарына берілетін нысаналы трансферттер</w:t>
      </w:r>
    </w:p>
    <w:bookmarkEnd w:id="11"/>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7-қосымша жаңа редакцияда – Жамбыл облысы Сарысу аудандық мәслихатының11.12.2015 </w:t>
      </w:r>
      <w:r>
        <w:rPr>
          <w:rFonts w:ascii="Times New Roman"/>
          <w:b w:val="false"/>
          <w:i w:val="false"/>
          <w:color w:val="ff0000"/>
          <w:sz w:val="28"/>
        </w:rPr>
        <w:t xml:space="preserve">№ 55-2 </w:t>
      </w:r>
      <w:r>
        <w:rPr>
          <w:rFonts w:ascii="Times New Roman"/>
          <w:b w:val="false"/>
          <w:i w:val="false"/>
          <w:color w:val="ff0000"/>
          <w:sz w:val="28"/>
        </w:rPr>
        <w:t xml:space="preserve"> шешімімен (01.01.2015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5460"/>
        <w:gridCol w:w="4842"/>
      </w:tblGrid>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Сарысу ауданы</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23359</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Түркістан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Игілік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Қамқалы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Досбол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Байқадам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Тоғызкент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Жайылма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Жанаталап ауылдық округі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