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3f68" w14:textId="08e3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2014 жылғы 19 желтоқсандағы № 36-229 шешімі. Алматы облысы Әділет департаментінде 2015 жылғы 27 ақпанда № 3010 болып тіркелді. Күші жойылды - Алматы облысы Текелі қалалық мәслихатының 2016 жылғы 20 шілдедегі № 6-30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қалалық мәслихатының 20.07.2016 </w:t>
      </w:r>
      <w:r>
        <w:rPr>
          <w:rFonts w:ascii="Times New Roman"/>
          <w:b w:val="false"/>
          <w:i w:val="false"/>
          <w:color w:val="ff0000"/>
          <w:sz w:val="28"/>
        </w:rPr>
        <w:t>№ 6-30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"Текелі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Текелі қалалық мәслихаты аппаратының басшысы Шәкірбеков Айтқазы Кәкімұлына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2014 жылғы "19" желтоқсандағы "Текелі қалалық мәслихатының аппараты" мемлекеттік мекемесінің Ережесін бекіту туралы" № 36-229 шешіміне қосымша</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"Текелі қалалық мәслихатының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"Текелі қалалық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"Текелі қалалық мәслихатының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"Текелі қалалық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"Текелі қалалық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"Текелі қалалық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"Текелі қалалық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"Текелі қалалық мәслихатының аппараты" мемлекеттік мекемесі өз құзыретінің мәселелері бойынша заңнамада белгіленген тәртіппен "Текелі қалалық мәслихатының аппараты" мемлекеттік мекемесінің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"Текелі қалалық мәслихатының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041700, Қазақстан Республикасы, Алматы облысы, Текелі қаласы, Абылай хан көшесі, № 34.</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"Текелі қалалық мәслихатының аппараты"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"Текелі қалалық мәслихатының аппараты"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"Текелі қалалық мәслихатының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"Текелі қалалық мәслихатының аппараты" мемлекеттік мекемесіне кәсіпкерлік субъектілерімен "Текелі қалалық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"Текелі қалалық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 w:id="1"/>
    <w:p>
      <w:pPr>
        <w:spacing w:after="0"/>
        <w:ind w:left="0"/>
        <w:jc w:val="left"/>
      </w:pPr>
      <w:r>
        <w:rPr>
          <w:rFonts w:ascii="Times New Roman"/>
          <w:b/>
          <w:i w:val="false"/>
          <w:color w:val="000000"/>
        </w:rPr>
        <w:t xml:space="preserve"> 2. "Текелі қалалық мәслихатының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"Текелі қалалық мәслихатының аппараты" мемлекеттік мекемесінің миссиясы: қалалық мәслихат пен оның органдарының қызметін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қалалық мәслихатпен қабылданатын шешімдердің қолданыстағы заңнамаға сәйкестігін қамтамсыз ету;</w:t>
      </w:r>
      <w:r>
        <w:br/>
      </w:r>
      <w:r>
        <w:rPr>
          <w:rFonts w:ascii="Times New Roman"/>
          <w:b w:val="false"/>
          <w:i w:val="false"/>
          <w:color w:val="000000"/>
          <w:sz w:val="28"/>
        </w:rPr>
        <w:t xml:space="preserve">
      2) </w:t>
      </w:r>
      <w:r>
        <w:rPr>
          <w:rFonts w:ascii="Times New Roman"/>
          <w:b w:val="false"/>
          <w:i w:val="false"/>
          <w:color w:val="000000"/>
          <w:sz w:val="28"/>
        </w:rPr>
        <w:t>қалалық мәслихаттың және оның органдарының қызметі жөніндегі мәліметтерін, қалалық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қалалық мәслихаттың депутатына ұйымдастыру, құжаттамалық, құқықтық, ақпараттық-талдау қызметтерін көрсету;</w:t>
      </w:r>
      <w:r>
        <w:br/>
      </w:r>
      <w:r>
        <w:rPr>
          <w:rFonts w:ascii="Times New Roman"/>
          <w:b w:val="false"/>
          <w:i w:val="false"/>
          <w:color w:val="000000"/>
          <w:sz w:val="28"/>
        </w:rPr>
        <w:t xml:space="preserve">
      2) </w:t>
      </w:r>
      <w:r>
        <w:rPr>
          <w:rFonts w:ascii="Times New Roman"/>
          <w:b w:val="false"/>
          <w:i w:val="false"/>
          <w:color w:val="000000"/>
          <w:sz w:val="28"/>
        </w:rPr>
        <w:t>қалалық мәлихатпен қабылданған нормативтік құқықтық актілердің мониторингін жүргізу;</w:t>
      </w:r>
      <w:r>
        <w:br/>
      </w:r>
      <w:r>
        <w:rPr>
          <w:rFonts w:ascii="Times New Roman"/>
          <w:b w:val="false"/>
          <w:i w:val="false"/>
          <w:color w:val="000000"/>
          <w:sz w:val="28"/>
        </w:rPr>
        <w:t xml:space="preserve">
      3) </w:t>
      </w:r>
      <w:r>
        <w:rPr>
          <w:rFonts w:ascii="Times New Roman"/>
          <w:b w:val="false"/>
          <w:i w:val="false"/>
          <w:color w:val="000000"/>
          <w:sz w:val="28"/>
        </w:rPr>
        <w:t>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r>
        <w:br/>
      </w:r>
      <w:r>
        <w:rPr>
          <w:rFonts w:ascii="Times New Roman"/>
          <w:b w:val="false"/>
          <w:i w:val="false"/>
          <w:color w:val="000000"/>
          <w:sz w:val="28"/>
        </w:rPr>
        <w:t xml:space="preserve">
      4) </w:t>
      </w:r>
      <w:r>
        <w:rPr>
          <w:rFonts w:ascii="Times New Roman"/>
          <w:b w:val="false"/>
          <w:i w:val="false"/>
          <w:color w:val="000000"/>
          <w:sz w:val="28"/>
        </w:rPr>
        <w:t>нормативтік-құқықтық сипаттағы мәслихат шешімдерін әділет органдарына мемлекеттік тіркеуге рәсімдеу және ұсыну.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лауазымды тұлғаларға және мемлекеттік органдарға қалалық мәслихаттың құзырына кіретін мәселелер бойынша консультативтік-әдістемелік, ақпараттық, ұйымдастыру-техникалық және өзге де көмектер көрсету;</w:t>
      </w:r>
      <w:r>
        <w:br/>
      </w:r>
      <w:r>
        <w:rPr>
          <w:rFonts w:ascii="Times New Roman"/>
          <w:b w:val="false"/>
          <w:i w:val="false"/>
          <w:color w:val="000000"/>
          <w:sz w:val="28"/>
        </w:rPr>
        <w:t xml:space="preserve">
      2) </w:t>
      </w:r>
      <w:r>
        <w:rPr>
          <w:rFonts w:ascii="Times New Roman"/>
          <w:b w:val="false"/>
          <w:i w:val="false"/>
          <w:color w:val="000000"/>
          <w:sz w:val="28"/>
        </w:rPr>
        <w:t>қалалық мәслихат сессияларының, тұрақты және уақытша комиссиялары отырыстарының хаттамаларының жүргізілуін қамтамасыз ету;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заңнамаларында айқындалған өзге де өкілеттіліктерді жүзеге асыруға құқылы.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"Текелі қалалық мәслихатының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"Текелі қалалық мәслихатының аппараты" мемлекеттік мекемесі басшылықты "Текелі қалалық мәслихатының аппараты" мемлекеттік мекемесіне жүктелген міндеттердің орындалуына және оның функцияларын жүзеге асыруға дербес жауапты болатын мәслихаттың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"Текелі қалалық мәслихатының аппараты" мемлекеттік мекемесінің мәслихат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"Текелі қалалық мәслихатының аппараты" мемлекеттік мекемесінің мәслихат хатшысының орынбасарлары жоқ.</w:t>
      </w:r>
      <w:r>
        <w:br/>
      </w:r>
      <w:r>
        <w:rPr>
          <w:rFonts w:ascii="Times New Roman"/>
          <w:b w:val="false"/>
          <w:i w:val="false"/>
          <w:color w:val="000000"/>
          <w:sz w:val="28"/>
        </w:rPr>
        <w:t xml:space="preserve">
      21. </w:t>
      </w:r>
      <w:r>
        <w:rPr>
          <w:rFonts w:ascii="Times New Roman"/>
          <w:b w:val="false"/>
          <w:i w:val="false"/>
          <w:color w:val="000000"/>
          <w:sz w:val="28"/>
        </w:rPr>
        <w:t>"Текелі қалалық мәслихатының аппараты" мемлекеттік мекемесінің мәслихат хатшысының өкілеттігі:</w:t>
      </w:r>
      <w:r>
        <w:br/>
      </w:r>
      <w:r>
        <w:rPr>
          <w:rFonts w:ascii="Times New Roman"/>
          <w:b w:val="false"/>
          <w:i w:val="false"/>
          <w:color w:val="000000"/>
          <w:sz w:val="28"/>
        </w:rPr>
        <w:t xml:space="preserve">
      1) </w:t>
      </w:r>
      <w:r>
        <w:rPr>
          <w:rFonts w:ascii="Times New Roman"/>
          <w:b w:val="false"/>
          <w:i w:val="false"/>
          <w:color w:val="000000"/>
          <w:sz w:val="28"/>
        </w:rPr>
        <w:t>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қатысуы үшін қызметтік міндеттерін орындаудан босатуға байланысты мәселелерді қарайды;</w:t>
      </w:r>
      <w:r>
        <w:br/>
      </w:r>
      <w:r>
        <w:rPr>
          <w:rFonts w:ascii="Times New Roman"/>
          <w:b w:val="false"/>
          <w:i w:val="false"/>
          <w:color w:val="000000"/>
          <w:sz w:val="28"/>
        </w:rPr>
        <w:t xml:space="preserve">
      3) </w:t>
      </w:r>
      <w:r>
        <w:rPr>
          <w:rFonts w:ascii="Times New Roman"/>
          <w:b w:val="false"/>
          <w:i w:val="false"/>
          <w:color w:val="000000"/>
          <w:sz w:val="28"/>
        </w:rPr>
        <w:t>депутаттар сауалдарының және депутаттық өтініштердің қаралуын бақылайды;</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сайлаушылар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xml:space="preserve">
      6) </w:t>
      </w:r>
      <w:r>
        <w:rPr>
          <w:rFonts w:ascii="Times New Roman"/>
          <w:b w:val="false"/>
          <w:i w:val="false"/>
          <w:color w:val="000000"/>
          <w:sz w:val="28"/>
        </w:rPr>
        <w:t>мәслихаттың өзге де жергілікті өзін-өзі басқару органдарымен өзара іс-қимылын ұйымдастырады;</w:t>
      </w:r>
      <w:r>
        <w:br/>
      </w:r>
      <w:r>
        <w:rPr>
          <w:rFonts w:ascii="Times New Roman"/>
          <w:b w:val="false"/>
          <w:i w:val="false"/>
          <w:color w:val="000000"/>
          <w:sz w:val="28"/>
        </w:rPr>
        <w:t xml:space="preserve">
      7) </w:t>
      </w:r>
      <w:r>
        <w:rPr>
          <w:rFonts w:ascii="Times New Roman"/>
          <w:b w:val="false"/>
          <w:i w:val="false"/>
          <w:color w:val="000000"/>
          <w:sz w:val="28"/>
        </w:rPr>
        <w:t>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xml:space="preserve">
      8) </w:t>
      </w:r>
      <w:r>
        <w:rPr>
          <w:rFonts w:ascii="Times New Roman"/>
          <w:b w:val="false"/>
          <w:i w:val="false"/>
          <w:color w:val="000000"/>
          <w:sz w:val="28"/>
        </w:rPr>
        <w:t>өз құзіретiндегi мәселелер бойынша өкiмдер шығарады;</w:t>
      </w:r>
      <w:r>
        <w:br/>
      </w:r>
      <w:r>
        <w:rPr>
          <w:rFonts w:ascii="Times New Roman"/>
          <w:b w:val="false"/>
          <w:i w:val="false"/>
          <w:color w:val="000000"/>
          <w:sz w:val="28"/>
        </w:rPr>
        <w:t xml:space="preserve">
      9)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xml:space="preserve">
      10) </w:t>
      </w:r>
      <w:r>
        <w:rPr>
          <w:rFonts w:ascii="Times New Roman"/>
          <w:b w:val="false"/>
          <w:i w:val="false"/>
          <w:color w:val="000000"/>
          <w:sz w:val="28"/>
        </w:rPr>
        <w:t>мемлекеттiк органдармен, ұйымдармен, жергiлiктi өзiн-өзi басқару органдарымен және қоғамдық бiрлестiктермен қарым-қатынастарда мәслихат аппараты атынан өкiл болады;</w:t>
      </w:r>
      <w:r>
        <w:br/>
      </w:r>
      <w:r>
        <w:rPr>
          <w:rFonts w:ascii="Times New Roman"/>
          <w:b w:val="false"/>
          <w:i w:val="false"/>
          <w:color w:val="000000"/>
          <w:sz w:val="28"/>
        </w:rPr>
        <w:t xml:space="preserve">
      11) </w:t>
      </w:r>
      <w:r>
        <w:rPr>
          <w:rFonts w:ascii="Times New Roman"/>
          <w:b w:val="false"/>
          <w:i w:val="false"/>
          <w:color w:val="000000"/>
          <w:sz w:val="28"/>
        </w:rPr>
        <w:t>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xml:space="preserve">
      12) </w:t>
      </w:r>
      <w:r>
        <w:rPr>
          <w:rFonts w:ascii="Times New Roman"/>
          <w:b w:val="false"/>
          <w:i w:val="false"/>
          <w:color w:val="000000"/>
          <w:sz w:val="28"/>
        </w:rPr>
        <w:t xml:space="preserve">мәслихат шешімі бойынша өзге де міндеттерді орындайды. </w:t>
      </w:r>
      <w:r>
        <w:br/>
      </w:r>
      <w:r>
        <w:rPr>
          <w:rFonts w:ascii="Times New Roman"/>
          <w:b w:val="false"/>
          <w:i w:val="false"/>
          <w:color w:val="000000"/>
          <w:sz w:val="28"/>
        </w:rPr>
        <w:t>
      </w:t>
      </w:r>
      <w:r>
        <w:rPr>
          <w:rFonts w:ascii="Times New Roman"/>
          <w:b w:val="false"/>
          <w:i w:val="false"/>
          <w:color w:val="000000"/>
          <w:sz w:val="28"/>
        </w:rPr>
        <w:t>"Текелі қалалық мәслихатының аппараты" мемлекеттік мекемесінің мәслихат хатшысы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22. "Текелі қалалық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хатшысы басқарады.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"Текелі қалалық мәслихатының аппараты" мемлекеттік мекемесінің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"Текелі қалалық мәслихатының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"Текелі қалалық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"Текелі қалалық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"Текелі қалалық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"Текелі қалалық мәслихатының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"Текелі қалалық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