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3f68" w14:textId="08e3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2014 жылғы 19 желтоқсандағы № 36-229 шешімі. Алматы облысы Әділет департаментінде 2015 жылғы 27 ақпанда № 3010 болып тіркелді. Күші жойылды - Алматы облысы Текелі қалалық мәслихатының 2016 жылғы 20 шілдедегі № 6-30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қалалық мәслихатының 20.07.2016 </w:t>
      </w:r>
      <w:r>
        <w:rPr>
          <w:rFonts w:ascii="Times New Roman"/>
          <w:b w:val="false"/>
          <w:i w:val="false"/>
          <w:color w:val="ff0000"/>
          <w:sz w:val="28"/>
        </w:rPr>
        <w:t>№ 6-30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"Текелі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Текелі қалалық мәслихаты аппаратының басшысы Шәкірбеков Айтқазы Кәкімұлына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2014 жылғы "19" желтоқсандағы "Текелі қалалық мәслихатының аппараты" мемлекеттік мекемесінің Ережесін бекіту туралы" № 36-229 шешіміне қосымша</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"Текелі қалалық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"Текелі қалалық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"Текелі қалалық мәслихатының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"Текелі қалалық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"Текелі қалалық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"Текелі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"Текелі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"Текелі қалалық мәслихатының аппараты" мемлекеттік мекемесі өз құзыретінің мәселелері бойынша заңнамада белгіленген тәртіппен "Текелі қалалық мәслихатының аппараты" мемлекеттік мекемесінің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"Текелі қалалық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"Текелі қалалық мәслихатының аппараты"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"Текелі қалалық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"Текелі қалалық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"Текелі қалалық мәслихатының аппараты" мемлекеттік мекемесіне кәсіпкерлік субъектілерімен "Текелі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"Текелі қалалық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"Текелі қалалық мәслихатының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"Текелі қалалық мәслихатының аппараты" мемлекеттік мекемесінің миссиясы: қалалық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қалалық мәслихатпен қабылданатын шешімдердің қолданыстағы заңнамаға сәйкестігін қамтамсыз ету;</w:t>
      </w:r>
      <w:r>
        <w:br/>
      </w:r>
      <w:r>
        <w:rPr>
          <w:rFonts w:ascii="Times New Roman"/>
          <w:b w:val="false"/>
          <w:i w:val="false"/>
          <w:color w:val="000000"/>
          <w:sz w:val="28"/>
        </w:rPr>
        <w:t xml:space="preserve">
      2) </w:t>
      </w:r>
      <w:r>
        <w:rPr>
          <w:rFonts w:ascii="Times New Roman"/>
          <w:b w:val="false"/>
          <w:i w:val="false"/>
          <w:color w:val="000000"/>
          <w:sz w:val="28"/>
        </w:rPr>
        <w:t>қалалық мәслихаттың және оның органдарының қызметі жөніндегі мәліметтерін, қалалық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қалалық мәслихаттың депутатына ұйымдастыру, құжаттамалық, құқықтық, ақпараттық-талдау қызметтерін көрсету;</w:t>
      </w:r>
      <w:r>
        <w:br/>
      </w:r>
      <w:r>
        <w:rPr>
          <w:rFonts w:ascii="Times New Roman"/>
          <w:b w:val="false"/>
          <w:i w:val="false"/>
          <w:color w:val="000000"/>
          <w:sz w:val="28"/>
        </w:rPr>
        <w:t xml:space="preserve">
      2) </w:t>
      </w:r>
      <w:r>
        <w:rPr>
          <w:rFonts w:ascii="Times New Roman"/>
          <w:b w:val="false"/>
          <w:i w:val="false"/>
          <w:color w:val="000000"/>
          <w:sz w:val="28"/>
        </w:rPr>
        <w:t>қалалық мәлихатпен қабылданған нормативтік құқықтық актілердің мониторингін жүргізу;</w:t>
      </w:r>
      <w:r>
        <w:br/>
      </w:r>
      <w:r>
        <w:rPr>
          <w:rFonts w:ascii="Times New Roman"/>
          <w:b w:val="false"/>
          <w:i w:val="false"/>
          <w:color w:val="000000"/>
          <w:sz w:val="28"/>
        </w:rPr>
        <w:t xml:space="preserve">
      3) </w:t>
      </w:r>
      <w:r>
        <w:rPr>
          <w:rFonts w:ascii="Times New Roman"/>
          <w:b w:val="false"/>
          <w:i w:val="false"/>
          <w:color w:val="000000"/>
          <w:sz w:val="28"/>
        </w:rPr>
        <w:t>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4) </w:t>
      </w:r>
      <w:r>
        <w:rPr>
          <w:rFonts w:ascii="Times New Roman"/>
          <w:b w:val="false"/>
          <w:i w:val="false"/>
          <w:color w:val="000000"/>
          <w:sz w:val="28"/>
        </w:rPr>
        <w:t>нормативтік-құқықтық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лауазымды тұлғаларға және мемлекеттік органдарға қалалық мәслихаттың құзырына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xml:space="preserve">
      2) </w:t>
      </w:r>
      <w:r>
        <w:rPr>
          <w:rFonts w:ascii="Times New Roman"/>
          <w:b w:val="false"/>
          <w:i w:val="false"/>
          <w:color w:val="000000"/>
          <w:sz w:val="28"/>
        </w:rPr>
        <w:t>қалалық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заңнамаларында айқындалған өзге де өкілеттіліктерді жүзеге асыруға құқылы.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"Текелі қалалық мәслихатының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"Текелі қалалық мәслихатының аппараты" мемлекеттік мекемесі басшылықты "Текелі қалалық мәслихатының аппараты" мемлекеттік мекемесіне жүктелген міндеттердің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"Текелі қалалық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"Текелі қалалық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"Текелі қалалық мәслихатының аппараты" мемлекеттік мекемесінің мәслихат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өтініштердің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8) </w:t>
      </w:r>
      <w:r>
        <w:rPr>
          <w:rFonts w:ascii="Times New Roman"/>
          <w:b w:val="false"/>
          <w:i w:val="false"/>
          <w:color w:val="000000"/>
          <w:sz w:val="28"/>
        </w:rPr>
        <w:t>өз құзіретiндегi мәселелер бойынша өкiмдер шығарады;</w:t>
      </w:r>
      <w:r>
        <w:br/>
      </w:r>
      <w:r>
        <w:rPr>
          <w:rFonts w:ascii="Times New Roman"/>
          <w:b w:val="false"/>
          <w:i w:val="false"/>
          <w:color w:val="000000"/>
          <w:sz w:val="28"/>
        </w:rPr>
        <w:t xml:space="preserve">
      9)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xml:space="preserve">
      10)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аппараты атынан өкiл болады;</w:t>
      </w:r>
      <w:r>
        <w:br/>
      </w:r>
      <w:r>
        <w:rPr>
          <w:rFonts w:ascii="Times New Roman"/>
          <w:b w:val="false"/>
          <w:i w:val="false"/>
          <w:color w:val="000000"/>
          <w:sz w:val="28"/>
        </w:rPr>
        <w:t xml:space="preserve">
      11) </w:t>
      </w:r>
      <w:r>
        <w:rPr>
          <w:rFonts w:ascii="Times New Roman"/>
          <w:b w:val="false"/>
          <w:i w:val="false"/>
          <w:color w:val="000000"/>
          <w:sz w:val="28"/>
        </w:rPr>
        <w:t>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xml:space="preserve">
      12) </w:t>
      </w:r>
      <w:r>
        <w:rPr>
          <w:rFonts w:ascii="Times New Roman"/>
          <w:b w:val="false"/>
          <w:i w:val="false"/>
          <w:color w:val="000000"/>
          <w:sz w:val="28"/>
        </w:rPr>
        <w:t xml:space="preserve">мәслихат шешімі бойынша өзге де міндеттерді орындайды. </w:t>
      </w:r>
      <w:r>
        <w:br/>
      </w:r>
      <w:r>
        <w:rPr>
          <w:rFonts w:ascii="Times New Roman"/>
          <w:b w:val="false"/>
          <w:i w:val="false"/>
          <w:color w:val="000000"/>
          <w:sz w:val="28"/>
        </w:rPr>
        <w:t>
      </w:t>
      </w:r>
      <w:r>
        <w:rPr>
          <w:rFonts w:ascii="Times New Roman"/>
          <w:b w:val="false"/>
          <w:i w:val="false"/>
          <w:color w:val="000000"/>
          <w:sz w:val="28"/>
        </w:rPr>
        <w:t>"Текелі қалалық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"Текелі қалалық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"Текелі қалалық мәслихатының аппараты" мемлекеттік мекемесінің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"Текелі қалалық мәслихатының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"Текелі қалалық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"Текелі қалалық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"Текелі қалалық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"Текелі қалалық мәслихатының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"Текелі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