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6b7e" w14:textId="f526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2014 жылғы 28 қазандағы № 5С-32/5-14 шешімі. Ақмола облысының Әділет департаментінде 2014 жылғы 17 қарашада № 4455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3 қазандағы № 5С-19/3-13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"6) ауылдық елді мекендерінен күнкөрісі төмен және көп балалы отбасылардың колледждерде ақы төлеу негізінде күндізгі оқу нысаны бойынша оқитын студенттерге оқуын төлеуге арналған бір жылға көмек білім беру мекемесімен жасасқан келісім шарттың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аудандық бюджет есебінен жүз пайыз.".</w:t>
      </w:r>
    </w:p>
    <w:bookmarkStart w:name="z5" w:id="4"/>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Р.Бестаев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