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2f9e" w14:textId="8f8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Аршалы ауданындағы халықтың мақсатты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2014 жылғы 24 қаңтардағы № А-39 қаулысы. Ақмола облысының Әділет департаментінде 2014 жылғы 18 ақпанда № 4011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«Халықты жұмыспен қамту туралы» Заңы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Аршалы ауданындағы халықтың мақсатты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істемеген тұлғалар (үш ай және одан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маусымдық және уақытша жұмыстардың мерзімінің аяқталуына байланысты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техникалық және кәсіби білім беру ұйымдарын бітіруші түлектер санатындағы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адам ағзасындағы қорғаныс қабілеті жетіспейтін және қорғаныс қабілетінің төмендеуі салдарының қоздырғышын жұқтырғандар;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әлеуметтік-психологиялық оңалту курсынан өткен есірткіге тәуелді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50 жастан артық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А.Е.Мысырәлімоваға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Аршалы ауданы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