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d9af2" w14:textId="bfd9a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Инвестициялар статистикасы бойынша жалпымемлекеттік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2014 жылғы 28 қазандағы № 27 бұйрығы. Қазақстан Республикасының Әділет министрлігінде 2014 жылы 27 қарашада № 9910 тіркелді. Күші жойылды - Қазақстан Республикасы Ұлттық экономика министрлігі Статистика комитетінің төрағасының 2016 жылғы 30 қарашадағы № 288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комитетінің төрағасының 30.11.2016 </w:t>
      </w:r>
      <w:r>
        <w:rPr>
          <w:rFonts w:ascii="Times New Roman"/>
          <w:b w:val="false"/>
          <w:i w:val="false"/>
          <w:color w:val="ff0000"/>
          <w:sz w:val="28"/>
        </w:rPr>
        <w:t>№ 288</w:t>
      </w:r>
      <w:r>
        <w:rPr>
          <w:rFonts w:ascii="Times New Roman"/>
          <w:b w:val="false"/>
          <w:i w:val="false"/>
          <w:color w:val="ff0000"/>
          <w:sz w:val="28"/>
        </w:rPr>
        <w:t xml:space="preserve"> (01.01.2017 бастап қолданысқа енгізіледі) бұйрығымен.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6-тармақтан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«Мемлекеттік статистика туралы» Қазақстан Республикасы Заңының 12-бабының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«Негізгі капиталға салынған инвестициялар туралы есеп» жалпымемлекеттік статистикалық байқаудың статистикалық нысаны (коды 0381101, индексі 1-инвест, кезеңділігі айлық)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«Негізгі капиталға салынған инвестициялар туралы есеп» жалпымемлекеттік статистикалық байқаудың статистикалық нысанын толтыру жөніндегі нұсқаулық (коды 0381101, индексі 1-инвест, кезеңділігі айлық)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«Инвестициялық қызмет туралы есеп» жалпымемлекеттік статистикалық байқаудың статистикалық нысаны (коды 0371104, индексі 1-инвест, кезеңділігі жылдық)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«Инвестициялық қызмет туралы есеп» жалпымемлекеттік статистикалық байқаудың статистикалық нысанын толтыру жөніндегі нұсқаулық (коды 0371104, индексі 1-инвест, кезеңділігі жылдық)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«Құрылыс және инвестициялар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2013 жылғы 12 тамыздағы </w:t>
      </w:r>
      <w:r>
        <w:rPr>
          <w:rFonts w:ascii="Times New Roman"/>
          <w:b w:val="false"/>
          <w:i w:val="false"/>
          <w:color w:val="000000"/>
          <w:sz w:val="28"/>
        </w:rPr>
        <w:t>№ 189</w:t>
      </w:r>
      <w:r>
        <w:rPr>
          <w:rFonts w:ascii="Times New Roman"/>
          <w:b w:val="false"/>
          <w:i w:val="false"/>
          <w:color w:val="000000"/>
          <w:sz w:val="28"/>
        </w:rPr>
        <w:t xml:space="preserve"> (Нормативтік құқықтық актілерді мемлекеттік тіркеу тізілімінде № 8809 болып тіркелген, 2014 жылғы 29 мамырдағы № 104 (28328) «Егемен Қазақстан» газетінде жарияланған) бұйрығының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экономика министрлігі 
</w:t>
      </w:r>
      <w:r>
        <w:rPr>
          <w:rFonts w:ascii="Times New Roman"/>
          <w:b w:val="false"/>
          <w:i w:val="false"/>
          <w:color w:val="000000"/>
          <w:sz w:val="28"/>
        </w:rPr>
        <w:t>
Статистика комитетінің Статистикалық қызметті жоспарлау басқармасы Заң басқармасымен бірлесіп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Әдiлет министрлігінде мемлекеттiк тiркегеннен кейiн күнтiзбелiк он күн iшiнде бұқаралық ақпарат құралдарына ресми жариялауға жіберсін;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міндетті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Ұлттық экономика министрлігі Статистика комитетінің тиісті құрылымдық бөлімшесі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үшін жеткізсін.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6. Осы бұйрық ресми жариялауға жатады және 2015 жылғы 1 қаңтардан бастап қолданысқа енгізіледі.</w:t>
      </w:r>
    </w:p>
    <w:bookmarkEnd w:id="0"/>
    <w:p>
      <w:pPr>
        <w:spacing w:after="0"/>
        <w:ind w:left="0"/>
        <w:jc w:val="both"/>
      </w:pPr>
      <w:r>
        <w:rPr>
          <w:rFonts w:ascii="Times New Roman"/>
          <w:b w:val="false"/>
          <w:i/>
          <w:color w:val="000000"/>
          <w:sz w:val="28"/>
        </w:rPr>
        <w:t>      Төраға                                              Ә. Смайылов</w:t>
      </w:r>
    </w:p>
    <w:bookmarkStart w:name="z1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w:t>
      </w:r>
      <w:r>
        <w:br/>
      </w:r>
      <w:r>
        <w:rPr>
          <w:rFonts w:ascii="Times New Roman"/>
          <w:b w:val="false"/>
          <w:i w:val="false"/>
          <w:color w:val="000000"/>
          <w:sz w:val="28"/>
        </w:rPr>
        <w:t>
министрлігінің Статистика</w:t>
      </w:r>
      <w:r>
        <w:br/>
      </w:r>
      <w:r>
        <w:rPr>
          <w:rFonts w:ascii="Times New Roman"/>
          <w:b w:val="false"/>
          <w:i w:val="false"/>
          <w:color w:val="000000"/>
          <w:sz w:val="28"/>
        </w:rPr>
        <w:t>
комитеті төрағасының 2014</w:t>
      </w:r>
      <w:r>
        <w:br/>
      </w:r>
      <w:r>
        <w:rPr>
          <w:rFonts w:ascii="Times New Roman"/>
          <w:b w:val="false"/>
          <w:i w:val="false"/>
          <w:color w:val="000000"/>
          <w:sz w:val="28"/>
        </w:rPr>
        <w:t xml:space="preserve">
жылғы 28 қазандағы № 27  </w:t>
      </w:r>
      <w:r>
        <w:br/>
      </w:r>
      <w:r>
        <w:rPr>
          <w:rFonts w:ascii="Times New Roman"/>
          <w:b w:val="false"/>
          <w:i w:val="false"/>
          <w:color w:val="000000"/>
          <w:sz w:val="28"/>
        </w:rPr>
        <w:t xml:space="preserve">
бұйрығына 1-қосымша   </w:t>
      </w:r>
    </w:p>
    <w:bookmarkEnd w:id="1"/>
    <w:tbl>
      <w:tblPr>
        <w:tblW w:w="0" w:type="auto"/>
        <w:tblCellSpacing w:w="0" w:type="auto"/>
        <w:tblBorders>
          <w:top w:val="none"/>
          <w:left w:val="none"/>
          <w:bottom w:val="none"/>
          <w:right w:val="none"/>
          <w:insideH w:val="none"/>
          <w:insideV w:val="none"/>
        </w:tblBorders>
      </w:tblPr>
      <w:tblGrid>
        <w:gridCol w:w="3745"/>
        <w:gridCol w:w="1762"/>
        <w:gridCol w:w="3705"/>
        <w:gridCol w:w="4788"/>
      </w:tblGrid>
      <w:tr>
        <w:trPr>
          <w:trHeight w:val="30" w:hRule="atLeast"/>
        </w:trPr>
        <w:tc>
          <w:tcPr>
            <w:tcW w:w="3745" w:type="dxa"/>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Жалпымемлекеттік статистикалық байқаудың статистикалық нысан</w:t>
            </w:r>
          </w:p>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4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 Председателя Комитета по статистике Министерства Национальной экономики Республики Казахстан от  28.10.2014 года № 27</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976"/>
              <w:gridCol w:w="993"/>
              <w:gridCol w:w="1028"/>
              <w:gridCol w:w="1029"/>
              <w:gridCol w:w="2004"/>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сағатта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0" w:hRule="atLeast"/>
              </w:trPr>
              <w:tc>
                <w:tcPr>
                  <w:tcW w:w="1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7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0" w:hRule="atLeast"/>
              </w:trPr>
              <w:tc>
                <w:tcPr>
                  <w:tcW w:w="1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37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3"/>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37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0371104</w:t>
            </w:r>
            <w:r>
              <w:br/>
            </w:r>
            <w:r>
              <w:rPr>
                <w:rFonts w:ascii="Times New Roman"/>
                <w:b w:val="false"/>
                <w:i w:val="false"/>
                <w:color w:val="000000"/>
                <w:sz w:val="20"/>
              </w:rPr>
              <w:t>
</w:t>
            </w:r>
            <w:r>
              <w:rPr>
                <w:rFonts w:ascii="Times New Roman"/>
                <w:b w:val="false"/>
                <w:i w:val="false"/>
                <w:color w:val="000000"/>
                <w:sz w:val="20"/>
              </w:rPr>
              <w:t>Код статистической формы 0371104</w:t>
            </w:r>
          </w:p>
        </w:tc>
        <w:tc>
          <w:tcPr>
            <w:tcW w:w="176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қызмет туралы есеп
</w:t>
            </w:r>
          </w:p>
        </w:tc>
      </w:tr>
      <w:tr>
        <w:trPr>
          <w:trHeight w:val="30" w:hRule="atLeast"/>
        </w:trPr>
        <w:tc>
          <w:tcPr>
            <w:tcW w:w="37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1-инвест</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инвестиционной деятельности</w:t>
            </w:r>
          </w:p>
        </w:tc>
      </w:tr>
      <w:tr>
        <w:trPr>
          <w:trHeight w:val="30" w:hRule="atLeast"/>
        </w:trPr>
        <w:tc>
          <w:tcPr>
            <w:tcW w:w="37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370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880"/>
              <w:gridCol w:w="880"/>
              <w:gridCol w:w="886"/>
            </w:tblGrid>
            <w:tr>
              <w:trPr>
                <w:trHeight w:val="30" w:hRule="atLeast"/>
              </w:trPr>
              <w:tc>
                <w:tcPr>
                  <w:tcW w:w="8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санына қарамастан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 xml:space="preserve">Представляют юридические лица и (или) их структурные и обособленные подразделения независимо от численности работающих.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 15 сәуір.</w:t>
            </w:r>
            <w:r>
              <w:br/>
            </w:r>
            <w:r>
              <w:rPr>
                <w:rFonts w:ascii="Times New Roman"/>
                <w:b w:val="false"/>
                <w:i w:val="false"/>
                <w:color w:val="000000"/>
                <w:sz w:val="20"/>
              </w:rPr>
              <w:t>
</w:t>
            </w:r>
            <w:r>
              <w:rPr>
                <w:rFonts w:ascii="Times New Roman"/>
                <w:b w:val="false"/>
                <w:i w:val="false"/>
                <w:color w:val="000000"/>
                <w:sz w:val="20"/>
              </w:rPr>
              <w:t>Срок представления - 15 апреля после отчетного периода.</w:t>
            </w:r>
          </w:p>
        </w:tc>
      </w:tr>
      <w:tr>
        <w:trPr>
          <w:trHeight w:val="30" w:hRule="atLeast"/>
        </w:trPr>
        <w:tc>
          <w:tcPr>
            <w:tcW w:w="37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520"/>
              <w:gridCol w:w="520"/>
              <w:gridCol w:w="520"/>
              <w:gridCol w:w="520"/>
              <w:gridCol w:w="520"/>
              <w:gridCol w:w="520"/>
              <w:gridCol w:w="520"/>
              <w:gridCol w:w="520"/>
              <w:gridCol w:w="520"/>
              <w:gridCol w:w="520"/>
              <w:gridCol w:w="526"/>
            </w:tblGrid>
            <w:tr>
              <w:trPr>
                <w:trHeight w:val="45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295"/>
        <w:gridCol w:w="7513"/>
        <w:gridCol w:w="5992"/>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Инвестиция игерілген өңірді көрсетіңіз (кәсіпорынның тіркелген жеріне қарамастан) - облыс, қала, аудан, елді мекен </w:t>
            </w:r>
            <w:r>
              <w:br/>
            </w:r>
            <w:r>
              <w:rPr>
                <w:rFonts w:ascii="Times New Roman"/>
                <w:b w:val="false"/>
                <w:i w:val="false"/>
                <w:color w:val="000000"/>
                <w:sz w:val="20"/>
              </w:rPr>
              <w:t>
Укажите регион освоения инвестиций (независимо от места регистрации предприятия) - область, город, район, населенный пункт</w:t>
            </w:r>
          </w:p>
        </w:tc>
        <w:tc>
          <w:tcPr>
            <w:tcW w:w="599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8"/>
            </w:tblGrid>
            <w:tr>
              <w:trPr>
                <w:trHeight w:val="30" w:hRule="atLeast"/>
              </w:trPr>
              <w:tc>
                <w:tcPr>
                  <w:tcW w:w="58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255"/>
        <w:gridCol w:w="7177"/>
        <w:gridCol w:w="5256"/>
      </w:tblGrid>
      <w:tr>
        <w:trPr>
          <w:trHeight w:val="105" w:hRule="atLeast"/>
        </w:trPr>
        <w:tc>
          <w:tcPr>
            <w:tcW w:w="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сәйкес аумақ коды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c>
        <w:tc>
          <w:tcPr>
            <w:tcW w:w="525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2"/>
            </w:tblGrid>
            <w:tr>
              <w:trPr>
                <w:trHeight w:val="30" w:hRule="atLeast"/>
              </w:trPr>
              <w:tc>
                <w:tcPr>
                  <w:tcW w:w="51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2. Негізгі капиталға салынған инвестициялар көлемін көрсетіңіз, мың теңгеде</w:t>
      </w:r>
      <w:r>
        <w:br/>
      </w:r>
      <w:r>
        <w:rPr>
          <w:rFonts w:ascii="Times New Roman"/>
          <w:b w:val="false"/>
          <w:i w:val="false"/>
          <w:color w:val="000000"/>
          <w:sz w:val="28"/>
        </w:rPr>
        <w:t>
Укажите объем инвестиций в основной капитал,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1405"/>
        <w:gridCol w:w="925"/>
        <w:gridCol w:w="1278"/>
        <w:gridCol w:w="1666"/>
        <w:gridCol w:w="1683"/>
        <w:gridCol w:w="1514"/>
        <w:gridCol w:w="1514"/>
        <w:gridCol w:w="1515"/>
        <w:gridCol w:w="1515"/>
      </w:tblGrid>
      <w:tr>
        <w:trPr>
          <w:trHeight w:val="315" w:hRule="atLeast"/>
        </w:trPr>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қаражат</w:t>
            </w:r>
            <w:r>
              <w:br/>
            </w:r>
            <w:r>
              <w:rPr>
                <w:rFonts w:ascii="Times New Roman"/>
                <w:b w:val="false"/>
                <w:i w:val="false"/>
                <w:color w:val="000000"/>
                <w:sz w:val="20"/>
              </w:rPr>
              <w:t>
</w:t>
            </w:r>
            <w:r>
              <w:rPr>
                <w:rFonts w:ascii="Times New Roman"/>
                <w:b w:val="false"/>
                <w:i w:val="false"/>
                <w:color w:val="000000"/>
                <w:sz w:val="20"/>
              </w:rPr>
              <w:t>бюджетные средства</w:t>
            </w: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меншікті қаражат</w:t>
            </w:r>
            <w:r>
              <w:br/>
            </w:r>
            <w:r>
              <w:rPr>
                <w:rFonts w:ascii="Times New Roman"/>
                <w:b w:val="false"/>
                <w:i w:val="false"/>
                <w:color w:val="000000"/>
                <w:sz w:val="20"/>
              </w:rPr>
              <w:t>
</w:t>
            </w:r>
            <w:r>
              <w:rPr>
                <w:rFonts w:ascii="Times New Roman"/>
                <w:b w:val="false"/>
                <w:i w:val="false"/>
                <w:color w:val="000000"/>
                <w:sz w:val="20"/>
              </w:rPr>
              <w:t>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банктердің кредиттері</w:t>
            </w:r>
            <w:r>
              <w:br/>
            </w:r>
            <w:r>
              <w:rPr>
                <w:rFonts w:ascii="Times New Roman"/>
                <w:b w:val="false"/>
                <w:i w:val="false"/>
                <w:color w:val="000000"/>
                <w:sz w:val="20"/>
              </w:rPr>
              <w:t>
</w:t>
            </w:r>
            <w:r>
              <w:rPr>
                <w:rFonts w:ascii="Times New Roman"/>
                <w:b w:val="false"/>
                <w:i w:val="false"/>
                <w:color w:val="000000"/>
                <w:sz w:val="20"/>
              </w:rPr>
              <w:t>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қарыз қаражаты</w:t>
            </w:r>
            <w:r>
              <w:br/>
            </w:r>
            <w:r>
              <w:rPr>
                <w:rFonts w:ascii="Times New Roman"/>
                <w:b w:val="false"/>
                <w:i w:val="false"/>
                <w:color w:val="000000"/>
                <w:sz w:val="20"/>
              </w:rPr>
              <w:t>
</w:t>
            </w:r>
            <w:r>
              <w:rPr>
                <w:rFonts w:ascii="Times New Roman"/>
                <w:b w:val="false"/>
                <w:i w:val="false"/>
                <w:color w:val="000000"/>
                <w:sz w:val="20"/>
              </w:rPr>
              <w:t>другие заемные средства</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w:t>
            </w:r>
            <w:r>
              <w:br/>
            </w:r>
            <w:r>
              <w:rPr>
                <w:rFonts w:ascii="Times New Roman"/>
                <w:b w:val="false"/>
                <w:i w:val="false"/>
                <w:color w:val="000000"/>
                <w:sz w:val="20"/>
              </w:rPr>
              <w:t>
</w:t>
            </w:r>
            <w:r>
              <w:rPr>
                <w:rFonts w:ascii="Times New Roman"/>
                <w:b w:val="false"/>
                <w:i w:val="false"/>
                <w:color w:val="000000"/>
                <w:sz w:val="20"/>
              </w:rPr>
              <w:t xml:space="preserve">республиканский бюджет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w:t>
            </w:r>
            <w:r>
              <w:br/>
            </w:r>
            <w:r>
              <w:rPr>
                <w:rFonts w:ascii="Times New Roman"/>
                <w:b w:val="false"/>
                <w:i w:val="false"/>
                <w:color w:val="000000"/>
                <w:sz w:val="20"/>
              </w:rPr>
              <w:t>
</w:t>
            </w:r>
            <w:r>
              <w:rPr>
                <w:rFonts w:ascii="Times New Roman"/>
                <w:b w:val="false"/>
                <w:i w:val="false"/>
                <w:color w:val="000000"/>
                <w:sz w:val="20"/>
              </w:rPr>
              <w:t xml:space="preserve">местный бюджет </w:t>
            </w:r>
          </w:p>
        </w:tc>
        <w:tc>
          <w:tcPr>
            <w:tcW w:w="0" w:type="auto"/>
            <w:vMerge/>
            <w:tcBorders>
              <w:top w:val="nil"/>
              <w:left w:val="single" w:color="cfcfcf" w:sz="5"/>
              <w:bottom w:val="single" w:color="cfcfcf" w:sz="5"/>
              <w:right w:val="single" w:color="cfcfcf" w:sz="5"/>
            </w:tcBorders>
          </w:tcP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шетелдік банктермен</w:t>
            </w:r>
            <w:r>
              <w:br/>
            </w:r>
            <w:r>
              <w:rPr>
                <w:rFonts w:ascii="Times New Roman"/>
                <w:b w:val="false"/>
                <w:i w:val="false"/>
                <w:color w:val="000000"/>
                <w:sz w:val="20"/>
              </w:rPr>
              <w:t>
</w:t>
            </w:r>
            <w:r>
              <w:rPr>
                <w:rFonts w:ascii="Times New Roman"/>
                <w:b w:val="false"/>
                <w:i w:val="false"/>
                <w:color w:val="000000"/>
                <w:sz w:val="20"/>
              </w:rPr>
              <w:t xml:space="preserve">из них иностранных банков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 xml:space="preserve">всего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резидент еместер</w:t>
            </w:r>
            <w:r>
              <w:br/>
            </w:r>
            <w:r>
              <w:rPr>
                <w:rFonts w:ascii="Times New Roman"/>
                <w:b w:val="false"/>
                <w:i w:val="false"/>
                <w:color w:val="000000"/>
                <w:sz w:val="20"/>
              </w:rPr>
              <w:t>
</w:t>
            </w:r>
            <w:r>
              <w:rPr>
                <w:rFonts w:ascii="Times New Roman"/>
                <w:b w:val="false"/>
                <w:i w:val="false"/>
                <w:color w:val="000000"/>
                <w:sz w:val="20"/>
              </w:rPr>
              <w:t>из них нерезидентов</w:t>
            </w:r>
          </w:p>
        </w:tc>
      </w:tr>
      <w:tr>
        <w:trPr>
          <w:trHeight w:val="18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6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капиталға салынған инвестициялар</w:t>
            </w:r>
            <w:r>
              <w:br/>
            </w:r>
            <w:r>
              <w:rPr>
                <w:rFonts w:ascii="Times New Roman"/>
                <w:b w:val="false"/>
                <w:i w:val="false"/>
                <w:color w:val="000000"/>
                <w:sz w:val="20"/>
              </w:rPr>
              <w:t>
</w:t>
            </w:r>
            <w:r>
              <w:rPr>
                <w:rFonts w:ascii="Times New Roman"/>
                <w:b w:val="false"/>
                <w:i w:val="false"/>
                <w:color w:val="000000"/>
                <w:sz w:val="20"/>
              </w:rPr>
              <w:t>Инвестиции в основной капитал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құрылыс-монтаж жұмыстарына шығындар</w:t>
            </w:r>
            <w:r>
              <w:br/>
            </w:r>
            <w:r>
              <w:rPr>
                <w:rFonts w:ascii="Times New Roman"/>
                <w:b w:val="false"/>
                <w:i w:val="false"/>
                <w:color w:val="000000"/>
                <w:sz w:val="20"/>
              </w:rPr>
              <w:t>
</w:t>
            </w:r>
            <w:r>
              <w:rPr>
                <w:rFonts w:ascii="Times New Roman"/>
                <w:b w:val="false"/>
                <w:i w:val="false"/>
                <w:color w:val="000000"/>
                <w:sz w:val="20"/>
              </w:rPr>
              <w:t xml:space="preserve">затраты на строительно-монтажные работы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 мен имараттарды күрделі жөндеу</w:t>
            </w:r>
            <w:r>
              <w:br/>
            </w:r>
            <w:r>
              <w:rPr>
                <w:rFonts w:ascii="Times New Roman"/>
                <w:b w:val="false"/>
                <w:i w:val="false"/>
                <w:color w:val="000000"/>
                <w:sz w:val="20"/>
              </w:rPr>
              <w:t>
</w:t>
            </w:r>
            <w:r>
              <w:rPr>
                <w:rFonts w:ascii="Times New Roman"/>
                <w:b w:val="false"/>
                <w:i w:val="false"/>
                <w:color w:val="000000"/>
                <w:sz w:val="20"/>
              </w:rPr>
              <w:t xml:space="preserve">капитальный ремонт зданий и сооружений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машиналар, жабдықтар, құрал-саймандар</w:t>
            </w:r>
            <w:r>
              <w:br/>
            </w:r>
            <w:r>
              <w:rPr>
                <w:rFonts w:ascii="Times New Roman"/>
                <w:b w:val="false"/>
                <w:i w:val="false"/>
                <w:color w:val="000000"/>
                <w:sz w:val="20"/>
              </w:rPr>
              <w:t>
</w:t>
            </w:r>
            <w:r>
              <w:rPr>
                <w:rFonts w:ascii="Times New Roman"/>
                <w:b w:val="false"/>
                <w:i w:val="false"/>
                <w:color w:val="000000"/>
                <w:sz w:val="20"/>
              </w:rPr>
              <w:t>машины, оборудование, инструмент</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капиталға салынған инвестициялар көлеміндегі өзге де шығындар</w:t>
            </w:r>
            <w:r>
              <w:br/>
            </w:r>
            <w:r>
              <w:rPr>
                <w:rFonts w:ascii="Times New Roman"/>
                <w:b w:val="false"/>
                <w:i w:val="false"/>
                <w:color w:val="000000"/>
                <w:sz w:val="20"/>
              </w:rPr>
              <w:t>
</w:t>
            </w:r>
            <w:r>
              <w:rPr>
                <w:rFonts w:ascii="Times New Roman"/>
                <w:b w:val="false"/>
                <w:i w:val="false"/>
                <w:color w:val="000000"/>
                <w:sz w:val="20"/>
              </w:rPr>
              <w:t>прочие затраты в объеме инвестиций в основной капитал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көпжылдық дақылдарды отырғызу және өсіру бойынша шығындар</w:t>
            </w:r>
            <w:r>
              <w:br/>
            </w:r>
            <w:r>
              <w:rPr>
                <w:rFonts w:ascii="Times New Roman"/>
                <w:b w:val="false"/>
                <w:i w:val="false"/>
                <w:color w:val="000000"/>
                <w:sz w:val="20"/>
              </w:rPr>
              <w:t>
</w:t>
            </w:r>
            <w:r>
              <w:rPr>
                <w:rFonts w:ascii="Times New Roman"/>
                <w:b w:val="false"/>
                <w:i w:val="false"/>
                <w:color w:val="000000"/>
                <w:sz w:val="20"/>
              </w:rPr>
              <w:t>затраты по насаждению и выращиванию многолетних культур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жұмысқа жегілетін, өнім беретін және асыл тұқымды табынды қалыптастыруға салынған шығындар</w:t>
            </w:r>
            <w:r>
              <w:br/>
            </w:r>
            <w:r>
              <w:rPr>
                <w:rFonts w:ascii="Times New Roman"/>
                <w:b w:val="false"/>
                <w:i w:val="false"/>
                <w:color w:val="000000"/>
                <w:sz w:val="20"/>
              </w:rPr>
              <w:t>
</w:t>
            </w:r>
            <w:r>
              <w:rPr>
                <w:rFonts w:ascii="Times New Roman"/>
                <w:b w:val="false"/>
                <w:i w:val="false"/>
                <w:color w:val="000000"/>
                <w:sz w:val="20"/>
              </w:rPr>
              <w:t>затраты на формирование рабочего, продуктивного и племенного стада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пайдалы қазбалар қорларын барлау және бағалауға салынған шығындар</w:t>
            </w:r>
            <w:r>
              <w:br/>
            </w:r>
            <w:r>
              <w:rPr>
                <w:rFonts w:ascii="Times New Roman"/>
                <w:b w:val="false"/>
                <w:i w:val="false"/>
                <w:color w:val="000000"/>
                <w:sz w:val="20"/>
              </w:rPr>
              <w:t>
</w:t>
            </w:r>
            <w:r>
              <w:rPr>
                <w:rFonts w:ascii="Times New Roman"/>
                <w:b w:val="false"/>
                <w:i w:val="false"/>
                <w:color w:val="000000"/>
                <w:sz w:val="20"/>
              </w:rPr>
              <w:t xml:space="preserve">затраты на разведку и оценку запасов полезных ископаемых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компьютерлік бағдарламалық қамтамасыз ету және деректер қорларын құруға және сатып алуға салынған шығындар</w:t>
            </w:r>
            <w:r>
              <w:br/>
            </w:r>
            <w:r>
              <w:rPr>
                <w:rFonts w:ascii="Times New Roman"/>
                <w:b w:val="false"/>
                <w:i w:val="false"/>
                <w:color w:val="000000"/>
                <w:sz w:val="20"/>
              </w:rPr>
              <w:t>
</w:t>
            </w:r>
            <w:r>
              <w:rPr>
                <w:rFonts w:ascii="Times New Roman"/>
                <w:b w:val="false"/>
                <w:i w:val="false"/>
                <w:color w:val="000000"/>
                <w:sz w:val="20"/>
              </w:rPr>
              <w:t xml:space="preserve">затраты на создание и приобретение компьютерного программного обеспечения и базы данных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2"/>
    <w:p>
      <w:pPr>
        <w:spacing w:after="0"/>
        <w:ind w:left="0"/>
        <w:jc w:val="both"/>
      </w:pPr>
      <w:r>
        <w:rPr>
          <w:rFonts w:ascii="Times New Roman"/>
          <w:b w:val="false"/>
          <w:i w:val="false"/>
          <w:color w:val="000000"/>
          <w:sz w:val="28"/>
        </w:rPr>
        <w:t>
</w:t>
      </w:r>
      <w:r>
        <w:rPr>
          <w:rFonts w:ascii="Times New Roman"/>
          <w:b/>
          <w:i w:val="false"/>
          <w:color w:val="000000"/>
          <w:sz w:val="28"/>
        </w:rPr>
        <w:t>3. Пайдалану бағыттары бойынша негізгі капиталға салынған инвестициялар көлемін көрсетіңіз, мың теңгеде</w:t>
      </w:r>
      <w:r>
        <w:br/>
      </w:r>
      <w:r>
        <w:rPr>
          <w:rFonts w:ascii="Times New Roman"/>
          <w:b w:val="false"/>
          <w:i w:val="false"/>
          <w:color w:val="000000"/>
          <w:sz w:val="28"/>
        </w:rPr>
        <w:t>
Укажите объем инвестиций в основной капитал по направлениям использования, в тысячах тенге</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1772"/>
        <w:gridCol w:w="681"/>
        <w:gridCol w:w="1227"/>
        <w:gridCol w:w="1363"/>
        <w:gridCol w:w="1227"/>
        <w:gridCol w:w="1227"/>
        <w:gridCol w:w="1090"/>
        <w:gridCol w:w="1090"/>
        <w:gridCol w:w="1227"/>
        <w:gridCol w:w="1091"/>
      </w:tblGrid>
      <w:tr>
        <w:trPr>
          <w:trHeight w:val="585"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коды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 xml:space="preserve">Код ОКЭД </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қаражат</w:t>
            </w:r>
            <w:r>
              <w:br/>
            </w:r>
            <w:r>
              <w:rPr>
                <w:rFonts w:ascii="Times New Roman"/>
                <w:b w:val="false"/>
                <w:i w:val="false"/>
                <w:color w:val="000000"/>
                <w:sz w:val="20"/>
              </w:rPr>
              <w:t>
</w:t>
            </w:r>
            <w:r>
              <w:rPr>
                <w:rFonts w:ascii="Times New Roman"/>
                <w:b w:val="false"/>
                <w:i w:val="false"/>
                <w:color w:val="000000"/>
                <w:sz w:val="20"/>
              </w:rPr>
              <w:t>бюджетные средства</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меншікті қаражат</w:t>
            </w:r>
            <w:r>
              <w:br/>
            </w:r>
            <w:r>
              <w:rPr>
                <w:rFonts w:ascii="Times New Roman"/>
                <w:b w:val="false"/>
                <w:i w:val="false"/>
                <w:color w:val="000000"/>
                <w:sz w:val="20"/>
              </w:rPr>
              <w:t>
</w:t>
            </w:r>
            <w:r>
              <w:rPr>
                <w:rFonts w:ascii="Times New Roman"/>
                <w:b w:val="false"/>
                <w:i w:val="false"/>
                <w:color w:val="000000"/>
                <w:sz w:val="20"/>
              </w:rPr>
              <w:t xml:space="preserve">собственные средства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банктердің кредиттері</w:t>
            </w:r>
            <w:r>
              <w:br/>
            </w:r>
            <w:r>
              <w:rPr>
                <w:rFonts w:ascii="Times New Roman"/>
                <w:b w:val="false"/>
                <w:i w:val="false"/>
                <w:color w:val="000000"/>
                <w:sz w:val="20"/>
              </w:rPr>
              <w:t>
</w:t>
            </w:r>
            <w:r>
              <w:rPr>
                <w:rFonts w:ascii="Times New Roman"/>
                <w:b w:val="false"/>
                <w:i w:val="false"/>
                <w:color w:val="000000"/>
                <w:sz w:val="20"/>
              </w:rPr>
              <w:t xml:space="preserve">кредиты банков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қарыз қаражаты</w:t>
            </w:r>
            <w:r>
              <w:br/>
            </w:r>
            <w:r>
              <w:rPr>
                <w:rFonts w:ascii="Times New Roman"/>
                <w:b w:val="false"/>
                <w:i w:val="false"/>
                <w:color w:val="000000"/>
                <w:sz w:val="20"/>
              </w:rPr>
              <w:t>
</w:t>
            </w:r>
            <w:r>
              <w:rPr>
                <w:rFonts w:ascii="Times New Roman"/>
                <w:b w:val="false"/>
                <w:i w:val="false"/>
                <w:color w:val="000000"/>
                <w:sz w:val="20"/>
              </w:rPr>
              <w:t xml:space="preserve">другие заемные средства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w:t>
            </w:r>
            <w:r>
              <w:br/>
            </w:r>
            <w:r>
              <w:rPr>
                <w:rFonts w:ascii="Times New Roman"/>
                <w:b w:val="false"/>
                <w:i w:val="false"/>
                <w:color w:val="000000"/>
                <w:sz w:val="20"/>
              </w:rPr>
              <w:t>
</w:t>
            </w:r>
            <w:r>
              <w:rPr>
                <w:rFonts w:ascii="Times New Roman"/>
                <w:b w:val="false"/>
                <w:i w:val="false"/>
                <w:color w:val="000000"/>
                <w:sz w:val="20"/>
              </w:rPr>
              <w:t xml:space="preserve">республиканский бюджет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w:t>
            </w:r>
            <w:r>
              <w:br/>
            </w:r>
            <w:r>
              <w:rPr>
                <w:rFonts w:ascii="Times New Roman"/>
                <w:b w:val="false"/>
                <w:i w:val="false"/>
                <w:color w:val="000000"/>
                <w:sz w:val="20"/>
              </w:rPr>
              <w:t>
</w:t>
            </w:r>
            <w:r>
              <w:rPr>
                <w:rFonts w:ascii="Times New Roman"/>
                <w:b w:val="false"/>
                <w:i w:val="false"/>
                <w:color w:val="000000"/>
                <w:sz w:val="20"/>
              </w:rPr>
              <w:t xml:space="preserve">местный бюджет </w:t>
            </w: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 xml:space="preserve">всего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шетелдік банктермен</w:t>
            </w:r>
            <w:r>
              <w:br/>
            </w:r>
            <w:r>
              <w:rPr>
                <w:rFonts w:ascii="Times New Roman"/>
                <w:b w:val="false"/>
                <w:i w:val="false"/>
                <w:color w:val="000000"/>
                <w:sz w:val="20"/>
              </w:rPr>
              <w:t>
</w:t>
            </w:r>
            <w:r>
              <w:rPr>
                <w:rFonts w:ascii="Times New Roman"/>
                <w:b w:val="false"/>
                <w:i w:val="false"/>
                <w:color w:val="000000"/>
                <w:sz w:val="20"/>
              </w:rPr>
              <w:t xml:space="preserve">из них иностранных банков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 xml:space="preserve">всего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резидент еместер</w:t>
            </w:r>
            <w:r>
              <w:br/>
            </w:r>
            <w:r>
              <w:rPr>
                <w:rFonts w:ascii="Times New Roman"/>
                <w:b w:val="false"/>
                <w:i w:val="false"/>
                <w:color w:val="000000"/>
                <w:sz w:val="20"/>
              </w:rPr>
              <w:t>
</w:t>
            </w:r>
            <w:r>
              <w:rPr>
                <w:rFonts w:ascii="Times New Roman"/>
                <w:b w:val="false"/>
                <w:i w:val="false"/>
                <w:color w:val="000000"/>
                <w:sz w:val="20"/>
              </w:rPr>
              <w:t xml:space="preserve">из них нерезидентов </w:t>
            </w:r>
          </w:p>
        </w:tc>
      </w:tr>
      <w:tr>
        <w:trPr>
          <w:trHeight w:val="25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67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капиталға салынған инвестициялар</w:t>
            </w:r>
            <w:r>
              <w:br/>
            </w:r>
            <w:r>
              <w:rPr>
                <w:rFonts w:ascii="Times New Roman"/>
                <w:b w:val="false"/>
                <w:i w:val="false"/>
                <w:color w:val="000000"/>
                <w:sz w:val="20"/>
              </w:rPr>
              <w:t>
</w:t>
            </w:r>
            <w:r>
              <w:rPr>
                <w:rFonts w:ascii="Times New Roman"/>
                <w:b w:val="false"/>
                <w:i w:val="false"/>
                <w:color w:val="000000"/>
                <w:sz w:val="20"/>
              </w:rPr>
              <w:t>Инвестиции в основной капитал</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пайдалану бағыттары бойынша</w:t>
            </w:r>
            <w:r>
              <w:br/>
            </w:r>
            <w:r>
              <w:rPr>
                <w:rFonts w:ascii="Times New Roman"/>
                <w:b w:val="false"/>
                <w:i w:val="false"/>
                <w:color w:val="000000"/>
                <w:sz w:val="20"/>
              </w:rPr>
              <w:t>
</w:t>
            </w:r>
            <w:r>
              <w:rPr>
                <w:rFonts w:ascii="Times New Roman"/>
                <w:b w:val="false"/>
                <w:i w:val="false"/>
                <w:color w:val="000000"/>
                <w:sz w:val="20"/>
              </w:rPr>
              <w:t xml:space="preserve">в том числе по направлениям использования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1-жолдан тұрғын үй құрылысына салынған инвестициялар</w:t>
            </w:r>
            <w:r>
              <w:br/>
            </w:r>
            <w:r>
              <w:rPr>
                <w:rFonts w:ascii="Times New Roman"/>
                <w:b w:val="false"/>
                <w:i w:val="false"/>
                <w:color w:val="000000"/>
                <w:sz w:val="20"/>
              </w:rPr>
              <w:t>
</w:t>
            </w:r>
            <w:r>
              <w:rPr>
                <w:rFonts w:ascii="Times New Roman"/>
                <w:b w:val="false"/>
                <w:i w:val="false"/>
                <w:color w:val="000000"/>
                <w:sz w:val="20"/>
              </w:rPr>
              <w:t>Из строки 1 инвестиции в жилищное строительство</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1</w:t>
      </w:r>
      <w:r>
        <w:rPr>
          <w:rFonts w:ascii="Times New Roman"/>
          <w:b/>
          <w:i w:val="false"/>
          <w:color w:val="000000"/>
          <w:sz w:val="28"/>
        </w:rPr>
        <w:t xml:space="preserve">Мұнда және бұдан әрі ЭҚЖЖ-Қазақстан Республикасы Ұлттық экономика министрлігі Статистика комитетінің Интернет-ресурсында </w:t>
      </w:r>
      <w:r>
        <w:rPr>
          <w:rFonts w:ascii="Times New Roman"/>
          <w:b w:val="false"/>
          <w:i w:val="false"/>
          <w:color w:val="000000"/>
          <w:sz w:val="28"/>
          <w:u w:val="single"/>
        </w:rPr>
        <w:t>www.stat.kz</w:t>
      </w:r>
      <w:r>
        <w:rPr>
          <w:rFonts w:ascii="Times New Roman"/>
          <w:b/>
          <w:i w:val="false"/>
          <w:color w:val="000000"/>
          <w:sz w:val="28"/>
        </w:rPr>
        <w:t xml:space="preserve"> орналасқан Экономикалық қызмет түрлерінің жалпы жіктеуіші</w:t>
      </w:r>
      <w:r>
        <w:br/>
      </w:r>
      <w:r>
        <w:rPr>
          <w:rFonts w:ascii="Times New Roman"/>
          <w:b w:val="false"/>
          <w:i w:val="false"/>
          <w:color w:val="000000"/>
          <w:sz w:val="28"/>
        </w:rPr>
        <w:t xml:space="preserve">
Здесь и далее ОКЭД-Общий классификатор видов экономической деятельности, размещенный на Интернет-ресурсе Комитета по статистике Министерства Национальной экономики Республики Казахстан </w:t>
      </w:r>
      <w:r>
        <w:rPr>
          <w:rFonts w:ascii="Times New Roman"/>
          <w:b w:val="false"/>
          <w:i w:val="false"/>
          <w:color w:val="000000"/>
          <w:sz w:val="28"/>
          <w:u w:val="single"/>
        </w:rPr>
        <w:t>www.stat.kz</w:t>
      </w:r>
    </w:p>
    <w:p>
      <w:pPr>
        <w:spacing w:after="0"/>
        <w:ind w:left="0"/>
        <w:jc w:val="both"/>
      </w:pPr>
      <w:r>
        <w:rPr>
          <w:rFonts w:ascii="Times New Roman"/>
          <w:b/>
          <w:i w:val="false"/>
          <w:color w:val="000000"/>
          <w:sz w:val="28"/>
        </w:rPr>
        <w:t xml:space="preserve">4. Пайдалану бағыттары бойынша жаңа негізгі кұралдардың пайдалануға берілуін және құрылысқа салынған инвестицияларды көрсетіңіз, мың теңгеде </w:t>
      </w:r>
      <w:r>
        <w:br/>
      </w:r>
      <w:r>
        <w:rPr>
          <w:rFonts w:ascii="Times New Roman"/>
          <w:b w:val="false"/>
          <w:i w:val="false"/>
          <w:color w:val="000000"/>
          <w:sz w:val="28"/>
        </w:rPr>
        <w:t>
Укажите ввод в эксплуатацию новых основных средств и инвестиции в строительство по направлениям использования,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1689"/>
        <w:gridCol w:w="703"/>
        <w:gridCol w:w="1267"/>
        <w:gridCol w:w="1407"/>
        <w:gridCol w:w="1689"/>
        <w:gridCol w:w="1407"/>
        <w:gridCol w:w="1549"/>
        <w:gridCol w:w="1267"/>
        <w:gridCol w:w="1409"/>
      </w:tblGrid>
      <w:tr>
        <w:trPr>
          <w:trHeight w:val="255" w:hRule="atLeast"/>
        </w:trPr>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коды</w:t>
            </w:r>
            <w:r>
              <w:br/>
            </w:r>
            <w:r>
              <w:rPr>
                <w:rFonts w:ascii="Times New Roman"/>
                <w:b w:val="false"/>
                <w:i w:val="false"/>
                <w:color w:val="000000"/>
                <w:sz w:val="20"/>
              </w:rPr>
              <w:t>
</w:t>
            </w:r>
            <w:r>
              <w:rPr>
                <w:rFonts w:ascii="Times New Roman"/>
                <w:b w:val="false"/>
                <w:i w:val="false"/>
                <w:color w:val="000000"/>
                <w:sz w:val="20"/>
              </w:rPr>
              <w:t>Код ОКЭД</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негізгі құралдарды пайдалануға беру</w:t>
            </w:r>
            <w:r>
              <w:br/>
            </w:r>
            <w:r>
              <w:rPr>
                <w:rFonts w:ascii="Times New Roman"/>
                <w:b w:val="false"/>
                <w:i w:val="false"/>
                <w:color w:val="000000"/>
                <w:sz w:val="20"/>
              </w:rPr>
              <w:t>
</w:t>
            </w:r>
            <w:r>
              <w:rPr>
                <w:rFonts w:ascii="Times New Roman"/>
                <w:b w:val="false"/>
                <w:i w:val="false"/>
                <w:color w:val="000000"/>
                <w:sz w:val="20"/>
              </w:rPr>
              <w:t xml:space="preserve">Ввод в эксплуатацию новых основных средств </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Құрылысқа салынған инвестициялар</w:t>
            </w:r>
            <w:r>
              <w:br/>
            </w:r>
            <w:r>
              <w:rPr>
                <w:rFonts w:ascii="Times New Roman"/>
                <w:b w:val="false"/>
                <w:i w:val="false"/>
                <w:color w:val="000000"/>
                <w:sz w:val="20"/>
              </w:rPr>
              <w:t>
</w:t>
            </w:r>
            <w:r>
              <w:rPr>
                <w:rFonts w:ascii="Times New Roman"/>
                <w:b w:val="false"/>
                <w:i w:val="false"/>
                <w:color w:val="000000"/>
                <w:sz w:val="20"/>
              </w:rPr>
              <w:t xml:space="preserve">Инвестиции в строительство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құрылыс-монтаж жұмыстарына шығындар</w:t>
            </w:r>
            <w:r>
              <w:br/>
            </w:r>
            <w:r>
              <w:rPr>
                <w:rFonts w:ascii="Times New Roman"/>
                <w:b w:val="false"/>
                <w:i w:val="false"/>
                <w:color w:val="000000"/>
                <w:sz w:val="20"/>
              </w:rPr>
              <w:t>
</w:t>
            </w:r>
            <w:r>
              <w:rPr>
                <w:rFonts w:ascii="Times New Roman"/>
                <w:b w:val="false"/>
                <w:i w:val="false"/>
                <w:color w:val="000000"/>
                <w:sz w:val="20"/>
              </w:rPr>
              <w:t xml:space="preserve">затраты на строительно-монтажные работы </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 мен имараттарды күрделі жөндеу</w:t>
            </w:r>
            <w:r>
              <w:br/>
            </w:r>
            <w:r>
              <w:rPr>
                <w:rFonts w:ascii="Times New Roman"/>
                <w:b w:val="false"/>
                <w:i w:val="false"/>
                <w:color w:val="000000"/>
                <w:sz w:val="20"/>
              </w:rPr>
              <w:t>
</w:t>
            </w:r>
            <w:r>
              <w:rPr>
                <w:rFonts w:ascii="Times New Roman"/>
                <w:b w:val="false"/>
                <w:i w:val="false"/>
                <w:color w:val="000000"/>
                <w:sz w:val="20"/>
              </w:rPr>
              <w:t xml:space="preserve">капитальный ремонт зданий и сооружений </w:t>
            </w:r>
          </w:p>
        </w:tc>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2-бөлімнің 1.3- жолынан объект құрылысына байланысты машиналар, жабдықтар, құрал-саймандар</w:t>
            </w:r>
            <w:r>
              <w:br/>
            </w:r>
            <w:r>
              <w:rPr>
                <w:rFonts w:ascii="Times New Roman"/>
                <w:b w:val="false"/>
                <w:i w:val="false"/>
                <w:color w:val="000000"/>
                <w:sz w:val="20"/>
              </w:rPr>
              <w:t>
</w:t>
            </w:r>
            <w:r>
              <w:rPr>
                <w:rFonts w:ascii="Times New Roman"/>
                <w:b w:val="false"/>
                <w:i w:val="false"/>
                <w:color w:val="000000"/>
                <w:sz w:val="20"/>
              </w:rPr>
              <w:t xml:space="preserve">из строки 1.3 раздела 2 машины, оборудование, инструмент, связанные со строительством объекта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2-бөлімнің 1.4- жолынан объект құрылысына байланысты өзге де шығындар</w:t>
            </w:r>
            <w:r>
              <w:br/>
            </w:r>
            <w:r>
              <w:rPr>
                <w:rFonts w:ascii="Times New Roman"/>
                <w:b w:val="false"/>
                <w:i w:val="false"/>
                <w:color w:val="000000"/>
                <w:sz w:val="20"/>
              </w:rPr>
              <w:t>
</w:t>
            </w:r>
            <w:r>
              <w:rPr>
                <w:rFonts w:ascii="Times New Roman"/>
                <w:b w:val="false"/>
                <w:i w:val="false"/>
                <w:color w:val="000000"/>
                <w:sz w:val="20"/>
              </w:rPr>
              <w:t xml:space="preserve">из строки 1.4 раздела 2 прочие затраты, связанные со строительством объекта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них:</w:t>
            </w:r>
          </w:p>
        </w:tc>
      </w:tr>
      <w:tr>
        <w:trPr>
          <w:trHeight w:val="18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2-бөлімнің 1.4- жолынан құрылысқа арналған жобалау-іздестіру жұмыстары</w:t>
            </w:r>
            <w:r>
              <w:br/>
            </w:r>
            <w:r>
              <w:rPr>
                <w:rFonts w:ascii="Times New Roman"/>
                <w:b w:val="false"/>
                <w:i w:val="false"/>
                <w:color w:val="000000"/>
                <w:sz w:val="20"/>
              </w:rPr>
              <w:t>
</w:t>
            </w:r>
            <w:r>
              <w:rPr>
                <w:rFonts w:ascii="Times New Roman"/>
                <w:b w:val="false"/>
                <w:i w:val="false"/>
                <w:color w:val="000000"/>
                <w:sz w:val="20"/>
              </w:rPr>
              <w:t>из строки 1.4 раздела 2 проектно-изыскательские работы для строительства</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пайдалану бағыттары бойынша</w:t>
            </w:r>
            <w:r>
              <w:br/>
            </w:r>
            <w:r>
              <w:rPr>
                <w:rFonts w:ascii="Times New Roman"/>
                <w:b w:val="false"/>
                <w:i w:val="false"/>
                <w:color w:val="000000"/>
                <w:sz w:val="20"/>
              </w:rPr>
              <w:t>
</w:t>
            </w:r>
            <w:r>
              <w:rPr>
                <w:rFonts w:ascii="Times New Roman"/>
                <w:b w:val="false"/>
                <w:i w:val="false"/>
                <w:color w:val="000000"/>
                <w:sz w:val="20"/>
              </w:rPr>
              <w:t>в том числе по направлениям использования</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3"/>
    <w:p>
      <w:pPr>
        <w:spacing w:after="0"/>
        <w:ind w:left="0"/>
        <w:jc w:val="both"/>
      </w:pPr>
      <w:r>
        <w:rPr>
          <w:rFonts w:ascii="Times New Roman"/>
          <w:b w:val="false"/>
          <w:i w:val="false"/>
          <w:color w:val="000000"/>
          <w:sz w:val="28"/>
        </w:rPr>
        <w:t>
</w:t>
      </w:r>
      <w:r>
        <w:rPr>
          <w:rFonts w:ascii="Times New Roman"/>
          <w:b/>
          <w:i w:val="false"/>
          <w:color w:val="000000"/>
          <w:sz w:val="28"/>
        </w:rPr>
        <w:t>5. Қоршаған ортаны қорғауға бағытталған инвестициялар көлемін көрсетіңіз, мың теңгеде</w:t>
      </w:r>
      <w:r>
        <w:br/>
      </w:r>
      <w:r>
        <w:rPr>
          <w:rFonts w:ascii="Times New Roman"/>
          <w:b w:val="false"/>
          <w:i w:val="false"/>
          <w:color w:val="000000"/>
          <w:sz w:val="28"/>
        </w:rPr>
        <w:t>
Укажите объем инвестиций, направленных на охрану окружающей среды, в тысячах тенге</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2789"/>
        <w:gridCol w:w="1255"/>
        <w:gridCol w:w="1394"/>
        <w:gridCol w:w="1115"/>
        <w:gridCol w:w="1115"/>
        <w:gridCol w:w="1115"/>
        <w:gridCol w:w="1115"/>
        <w:gridCol w:w="1115"/>
        <w:gridCol w:w="1255"/>
      </w:tblGrid>
      <w:tr>
        <w:trPr>
          <w:trHeight w:val="315"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қаражат</w:t>
            </w:r>
            <w:r>
              <w:br/>
            </w:r>
            <w:r>
              <w:rPr>
                <w:rFonts w:ascii="Times New Roman"/>
                <w:b w:val="false"/>
                <w:i w:val="false"/>
                <w:color w:val="000000"/>
                <w:sz w:val="20"/>
              </w:rPr>
              <w:t>
</w:t>
            </w:r>
            <w:r>
              <w:rPr>
                <w:rFonts w:ascii="Times New Roman"/>
                <w:b w:val="false"/>
                <w:i w:val="false"/>
                <w:color w:val="000000"/>
                <w:sz w:val="20"/>
              </w:rPr>
              <w:t xml:space="preserve">бюджетные средства </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меншікті қаражат</w:t>
            </w:r>
            <w:r>
              <w:br/>
            </w:r>
            <w:r>
              <w:rPr>
                <w:rFonts w:ascii="Times New Roman"/>
                <w:b w:val="false"/>
                <w:i w:val="false"/>
                <w:color w:val="000000"/>
                <w:sz w:val="20"/>
              </w:rPr>
              <w:t>
</w:t>
            </w:r>
            <w:r>
              <w:rPr>
                <w:rFonts w:ascii="Times New Roman"/>
                <w:b w:val="false"/>
                <w:i w:val="false"/>
                <w:color w:val="000000"/>
                <w:sz w:val="20"/>
              </w:rPr>
              <w:t xml:space="preserve">собственные средства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банктердің кредиттері</w:t>
            </w:r>
            <w:r>
              <w:br/>
            </w:r>
            <w:r>
              <w:rPr>
                <w:rFonts w:ascii="Times New Roman"/>
                <w:b w:val="false"/>
                <w:i w:val="false"/>
                <w:color w:val="000000"/>
                <w:sz w:val="20"/>
              </w:rPr>
              <w:t>
</w:t>
            </w:r>
            <w:r>
              <w:rPr>
                <w:rFonts w:ascii="Times New Roman"/>
                <w:b w:val="false"/>
                <w:i w:val="false"/>
                <w:color w:val="000000"/>
                <w:sz w:val="20"/>
              </w:rPr>
              <w:t xml:space="preserve">кредиты банков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қарыз қаражаты</w:t>
            </w:r>
            <w:r>
              <w:br/>
            </w:r>
            <w:r>
              <w:rPr>
                <w:rFonts w:ascii="Times New Roman"/>
                <w:b w:val="false"/>
                <w:i w:val="false"/>
                <w:color w:val="000000"/>
                <w:sz w:val="20"/>
              </w:rPr>
              <w:t>
</w:t>
            </w:r>
            <w:r>
              <w:rPr>
                <w:rFonts w:ascii="Times New Roman"/>
                <w:b w:val="false"/>
                <w:i w:val="false"/>
                <w:color w:val="000000"/>
                <w:sz w:val="20"/>
              </w:rPr>
              <w:t xml:space="preserve">другие заемные средства </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w:t>
            </w:r>
            <w:r>
              <w:br/>
            </w:r>
            <w:r>
              <w:rPr>
                <w:rFonts w:ascii="Times New Roman"/>
                <w:b w:val="false"/>
                <w:i w:val="false"/>
                <w:color w:val="000000"/>
                <w:sz w:val="20"/>
              </w:rPr>
              <w:t>
</w:t>
            </w:r>
            <w:r>
              <w:rPr>
                <w:rFonts w:ascii="Times New Roman"/>
                <w:b w:val="false"/>
                <w:i w:val="false"/>
                <w:color w:val="000000"/>
                <w:sz w:val="20"/>
              </w:rPr>
              <w:t xml:space="preserve">республиканский бюджет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w:t>
            </w:r>
            <w:r>
              <w:br/>
            </w:r>
            <w:r>
              <w:rPr>
                <w:rFonts w:ascii="Times New Roman"/>
                <w:b w:val="false"/>
                <w:i w:val="false"/>
                <w:color w:val="000000"/>
                <w:sz w:val="20"/>
              </w:rPr>
              <w:t>
</w:t>
            </w:r>
            <w:r>
              <w:rPr>
                <w:rFonts w:ascii="Times New Roman"/>
                <w:b w:val="false"/>
                <w:i w:val="false"/>
                <w:color w:val="000000"/>
                <w:sz w:val="20"/>
              </w:rPr>
              <w:t xml:space="preserve">местный бюджет </w:t>
            </w: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 xml:space="preserve">всего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шетелдік банктермен</w:t>
            </w:r>
            <w:r>
              <w:br/>
            </w:r>
            <w:r>
              <w:rPr>
                <w:rFonts w:ascii="Times New Roman"/>
                <w:b w:val="false"/>
                <w:i w:val="false"/>
                <w:color w:val="000000"/>
                <w:sz w:val="20"/>
              </w:rPr>
              <w:t>
</w:t>
            </w:r>
            <w:r>
              <w:rPr>
                <w:rFonts w:ascii="Times New Roman"/>
                <w:b w:val="false"/>
                <w:i w:val="false"/>
                <w:color w:val="000000"/>
                <w:sz w:val="20"/>
              </w:rPr>
              <w:t>из них иностранных банков</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 xml:space="preserve">всего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резидент еместер</w:t>
            </w:r>
            <w:r>
              <w:br/>
            </w:r>
            <w:r>
              <w:rPr>
                <w:rFonts w:ascii="Times New Roman"/>
                <w:b w:val="false"/>
                <w:i w:val="false"/>
                <w:color w:val="000000"/>
                <w:sz w:val="20"/>
              </w:rPr>
              <w:t>
</w:t>
            </w:r>
            <w:r>
              <w:rPr>
                <w:rFonts w:ascii="Times New Roman"/>
                <w:b w:val="false"/>
                <w:i w:val="false"/>
                <w:color w:val="000000"/>
                <w:sz w:val="20"/>
              </w:rPr>
              <w:t>из них нерезидентов</w:t>
            </w:r>
          </w:p>
        </w:tc>
      </w:tr>
      <w:tr>
        <w:trPr>
          <w:trHeight w:val="1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2-бөлім 1-жолдан қоршаған ортаны қорғауға бағытталған инвестициялар</w:t>
            </w:r>
            <w:r>
              <w:br/>
            </w:r>
            <w:r>
              <w:rPr>
                <w:rFonts w:ascii="Times New Roman"/>
                <w:b w:val="false"/>
                <w:i w:val="false"/>
                <w:color w:val="000000"/>
                <w:sz w:val="20"/>
              </w:rPr>
              <w:t>
</w:t>
            </w:r>
            <w:r>
              <w:rPr>
                <w:rFonts w:ascii="Times New Roman"/>
                <w:b w:val="false"/>
                <w:i w:val="false"/>
                <w:color w:val="000000"/>
                <w:sz w:val="20"/>
              </w:rPr>
              <w:t xml:space="preserve">Из строки 1 раздела 2 инвестиции, направленные на охрану окружающей среды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w:t>
            </w:r>
            <w:r>
              <w:br/>
            </w:r>
            <w:r>
              <w:rPr>
                <w:rFonts w:ascii="Times New Roman"/>
                <w:b w:val="false"/>
                <w:i w:val="false"/>
                <w:color w:val="000000"/>
                <w:sz w:val="20"/>
              </w:rPr>
              <w:t>
</w:t>
            </w:r>
            <w:r>
              <w:rPr>
                <w:rFonts w:ascii="Times New Roman"/>
                <w:b w:val="false"/>
                <w:i w:val="false"/>
                <w:color w:val="000000"/>
                <w:sz w:val="20"/>
              </w:rPr>
              <w:t>в том числе:</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атмосфералық ауаны қорғауға және климат өзгерісі мәселелеріне</w:t>
            </w:r>
            <w:r>
              <w:br/>
            </w:r>
            <w:r>
              <w:rPr>
                <w:rFonts w:ascii="Times New Roman"/>
                <w:b w:val="false"/>
                <w:i w:val="false"/>
                <w:color w:val="000000"/>
                <w:sz w:val="20"/>
              </w:rPr>
              <w:t>
</w:t>
            </w:r>
            <w:r>
              <w:rPr>
                <w:rFonts w:ascii="Times New Roman"/>
                <w:b w:val="false"/>
                <w:i w:val="false"/>
                <w:color w:val="000000"/>
                <w:sz w:val="20"/>
              </w:rPr>
              <w:t xml:space="preserve">на охрану атмосферного воздуха и проблемы изменения климата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ақаба суларды тазалауға</w:t>
            </w:r>
            <w:r>
              <w:br/>
            </w:r>
            <w:r>
              <w:rPr>
                <w:rFonts w:ascii="Times New Roman"/>
                <w:b w:val="false"/>
                <w:i w:val="false"/>
                <w:color w:val="000000"/>
                <w:sz w:val="20"/>
              </w:rPr>
              <w:t>
</w:t>
            </w:r>
            <w:r>
              <w:rPr>
                <w:rFonts w:ascii="Times New Roman"/>
                <w:b w:val="false"/>
                <w:i w:val="false"/>
                <w:color w:val="000000"/>
                <w:sz w:val="20"/>
              </w:rPr>
              <w:t xml:space="preserve">на очистку сточных вод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қалдықтармен айналысуға</w:t>
            </w:r>
            <w:r>
              <w:br/>
            </w:r>
            <w:r>
              <w:rPr>
                <w:rFonts w:ascii="Times New Roman"/>
                <w:b w:val="false"/>
                <w:i w:val="false"/>
                <w:color w:val="000000"/>
                <w:sz w:val="20"/>
              </w:rPr>
              <w:t>
</w:t>
            </w:r>
            <w:r>
              <w:rPr>
                <w:rFonts w:ascii="Times New Roman"/>
                <w:b w:val="false"/>
                <w:i w:val="false"/>
                <w:color w:val="000000"/>
                <w:sz w:val="20"/>
              </w:rPr>
              <w:t xml:space="preserve">на обращение с отходами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топырақты, жерасты және жерүсті суларды қорғау мен оңалтуға</w:t>
            </w:r>
            <w:r>
              <w:br/>
            </w:r>
            <w:r>
              <w:rPr>
                <w:rFonts w:ascii="Times New Roman"/>
                <w:b w:val="false"/>
                <w:i w:val="false"/>
                <w:color w:val="000000"/>
                <w:sz w:val="20"/>
              </w:rPr>
              <w:t>
</w:t>
            </w:r>
            <w:r>
              <w:rPr>
                <w:rFonts w:ascii="Times New Roman"/>
                <w:b w:val="false"/>
                <w:i w:val="false"/>
                <w:color w:val="000000"/>
                <w:sz w:val="20"/>
              </w:rPr>
              <w:t xml:space="preserve">на защиту и реабилитацию почвы, подземных и поверхностных вод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шу және вибрациялық әсер етуді азайтуға</w:t>
            </w:r>
            <w:r>
              <w:br/>
            </w:r>
            <w:r>
              <w:rPr>
                <w:rFonts w:ascii="Times New Roman"/>
                <w:b w:val="false"/>
                <w:i w:val="false"/>
                <w:color w:val="000000"/>
                <w:sz w:val="20"/>
              </w:rPr>
              <w:t>
</w:t>
            </w:r>
            <w:r>
              <w:rPr>
                <w:rFonts w:ascii="Times New Roman"/>
                <w:b w:val="false"/>
                <w:i w:val="false"/>
                <w:color w:val="000000"/>
                <w:sz w:val="20"/>
              </w:rPr>
              <w:t xml:space="preserve">на снижение шумового и вибрационного воздействия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 әртүрлілік және мекендеу ортасын сақтауға</w:t>
            </w:r>
            <w:r>
              <w:br/>
            </w:r>
            <w:r>
              <w:rPr>
                <w:rFonts w:ascii="Times New Roman"/>
                <w:b w:val="false"/>
                <w:i w:val="false"/>
                <w:color w:val="000000"/>
                <w:sz w:val="20"/>
              </w:rPr>
              <w:t>
</w:t>
            </w:r>
            <w:r>
              <w:rPr>
                <w:rFonts w:ascii="Times New Roman"/>
                <w:b w:val="false"/>
                <w:i w:val="false"/>
                <w:color w:val="000000"/>
                <w:sz w:val="20"/>
              </w:rPr>
              <w:t xml:space="preserve">на сохранение биоразнообразия и среды обитания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радиациялық қауіпсіздікке</w:t>
            </w:r>
            <w:r>
              <w:br/>
            </w:r>
            <w:r>
              <w:rPr>
                <w:rFonts w:ascii="Times New Roman"/>
                <w:b w:val="false"/>
                <w:i w:val="false"/>
                <w:color w:val="000000"/>
                <w:sz w:val="20"/>
              </w:rPr>
              <w:t>
</w:t>
            </w:r>
            <w:r>
              <w:rPr>
                <w:rFonts w:ascii="Times New Roman"/>
                <w:b w:val="false"/>
                <w:i w:val="false"/>
                <w:color w:val="000000"/>
                <w:sz w:val="20"/>
              </w:rPr>
              <w:t xml:space="preserve">на радиационную безопасность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ғылыми-зерттеу жұмыстарына</w:t>
            </w:r>
            <w:r>
              <w:br/>
            </w:r>
            <w:r>
              <w:rPr>
                <w:rFonts w:ascii="Times New Roman"/>
                <w:b w:val="false"/>
                <w:i w:val="false"/>
                <w:color w:val="000000"/>
                <w:sz w:val="20"/>
              </w:rPr>
              <w:t>
</w:t>
            </w:r>
            <w:r>
              <w:rPr>
                <w:rFonts w:ascii="Times New Roman"/>
                <w:b w:val="false"/>
                <w:i w:val="false"/>
                <w:color w:val="000000"/>
                <w:sz w:val="20"/>
              </w:rPr>
              <w:t xml:space="preserve">на научно-исследовательские работы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табиғатты қорғау қызметінің басқа бағыттарына</w:t>
            </w:r>
            <w:r>
              <w:br/>
            </w:r>
            <w:r>
              <w:rPr>
                <w:rFonts w:ascii="Times New Roman"/>
                <w:b w:val="false"/>
                <w:i w:val="false"/>
                <w:color w:val="000000"/>
                <w:sz w:val="20"/>
              </w:rPr>
              <w:t>
</w:t>
            </w:r>
            <w:r>
              <w:rPr>
                <w:rFonts w:ascii="Times New Roman"/>
                <w:b w:val="false"/>
                <w:i w:val="false"/>
                <w:color w:val="000000"/>
                <w:sz w:val="20"/>
              </w:rPr>
              <w:t xml:space="preserve">на другие направления природоохранной деятельности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оның ішінде: </w:t>
            </w:r>
            <w:r>
              <w:br/>
            </w:r>
            <w:r>
              <w:rPr>
                <w:rFonts w:ascii="Times New Roman"/>
                <w:b w:val="false"/>
                <w:i w:val="false"/>
                <w:color w:val="000000"/>
                <w:sz w:val="20"/>
              </w:rPr>
              <w:t>
</w:t>
            </w:r>
            <w:r>
              <w:rPr>
                <w:rFonts w:ascii="Times New Roman"/>
                <w:b w:val="false"/>
                <w:i w:val="false"/>
                <w:color w:val="000000"/>
                <w:sz w:val="20"/>
              </w:rPr>
              <w:t>из них:</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энергияның жаңартылатын көздеріне салынған инвестициялар</w:t>
            </w:r>
            <w:r>
              <w:br/>
            </w:r>
            <w:r>
              <w:rPr>
                <w:rFonts w:ascii="Times New Roman"/>
                <w:b w:val="false"/>
                <w:i w:val="false"/>
                <w:color w:val="000000"/>
                <w:sz w:val="20"/>
              </w:rPr>
              <w:t>
</w:t>
            </w:r>
            <w:r>
              <w:rPr>
                <w:rFonts w:ascii="Times New Roman"/>
                <w:b w:val="false"/>
                <w:i w:val="false"/>
                <w:color w:val="000000"/>
                <w:sz w:val="20"/>
              </w:rPr>
              <w:t xml:space="preserve">инвестиции в возобновляемые источники энергии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энергия сақтау технологияларына салынған инвестициялар және энергия тиімділігін арттыру</w:t>
            </w:r>
            <w:r>
              <w:br/>
            </w:r>
            <w:r>
              <w:rPr>
                <w:rFonts w:ascii="Times New Roman"/>
                <w:b w:val="false"/>
                <w:i w:val="false"/>
                <w:color w:val="000000"/>
                <w:sz w:val="20"/>
              </w:rPr>
              <w:t>
</w:t>
            </w:r>
            <w:r>
              <w:rPr>
                <w:rFonts w:ascii="Times New Roman"/>
                <w:b w:val="false"/>
                <w:i w:val="false"/>
                <w:color w:val="000000"/>
                <w:sz w:val="20"/>
              </w:rPr>
              <w:t xml:space="preserve">инвестиции в энергосберегающие технологии и повышение энергоэффективности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парниктік газдар шығарындыларын азайтуға бағытталған инвестициялар</w:t>
            </w:r>
            <w:r>
              <w:br/>
            </w:r>
            <w:r>
              <w:rPr>
                <w:rFonts w:ascii="Times New Roman"/>
                <w:b w:val="false"/>
                <w:i w:val="false"/>
                <w:color w:val="000000"/>
                <w:sz w:val="20"/>
              </w:rPr>
              <w:t>
</w:t>
            </w:r>
            <w:r>
              <w:rPr>
                <w:rFonts w:ascii="Times New Roman"/>
                <w:b w:val="false"/>
                <w:i w:val="false"/>
                <w:color w:val="000000"/>
                <w:sz w:val="20"/>
              </w:rPr>
              <w:t xml:space="preserve">инвестиции, направленные на снижение выбросов парниковых газов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________________________________ Адрес _________________</w:t>
      </w:r>
      <w:r>
        <w:br/>
      </w:r>
      <w:r>
        <w:rPr>
          <w:rFonts w:ascii="Times New Roman"/>
          <w:b w:val="false"/>
          <w:i w:val="false"/>
          <w:color w:val="000000"/>
          <w:sz w:val="28"/>
        </w:rPr>
        <w:t>
             ________________________________       _________________</w:t>
      </w:r>
    </w:p>
    <w:p>
      <w:pPr>
        <w:spacing w:after="0"/>
        <w:ind w:left="0"/>
        <w:jc w:val="both"/>
      </w:pPr>
      <w:r>
        <w:rPr>
          <w:rFonts w:ascii="Times New Roman"/>
          <w:b w:val="false"/>
          <w:i w:val="false"/>
          <w:color w:val="000000"/>
          <w:sz w:val="28"/>
        </w:rPr>
        <w:t>Телефон _____________________________________</w:t>
      </w:r>
      <w:r>
        <w:br/>
      </w: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Исполнитель _________________________________ _______________________</w:t>
      </w:r>
      <w:r>
        <w:br/>
      </w:r>
      <w:r>
        <w:rPr>
          <w:rFonts w:ascii="Times New Roman"/>
          <w:b w:val="false"/>
          <w:i w:val="false"/>
          <w:color w:val="000000"/>
          <w:sz w:val="28"/>
        </w:rPr>
        <w:t>
            тегі, аты және әкесінің аты              телефон</w:t>
      </w:r>
      <w:r>
        <w:br/>
      </w:r>
      <w:r>
        <w:rPr>
          <w:rFonts w:ascii="Times New Roman"/>
          <w:b w:val="false"/>
          <w:i w:val="false"/>
          <w:color w:val="000000"/>
          <w:sz w:val="28"/>
        </w:rPr>
        <w:t>
            фамилия, имя и отчество                  телефоны</w:t>
      </w:r>
    </w:p>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Руководитель__________________________________ 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Главный бухгалтер ____________________________ 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18"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 </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28 қазандағы    </w:t>
      </w:r>
      <w:r>
        <w:br/>
      </w:r>
      <w:r>
        <w:rPr>
          <w:rFonts w:ascii="Times New Roman"/>
          <w:b w:val="false"/>
          <w:i w:val="false"/>
          <w:color w:val="000000"/>
          <w:sz w:val="28"/>
        </w:rPr>
        <w:t xml:space="preserve">
№ 27 бұйрығына        </w:t>
      </w:r>
      <w:r>
        <w:br/>
      </w:r>
      <w:r>
        <w:rPr>
          <w:rFonts w:ascii="Times New Roman"/>
          <w:b w:val="false"/>
          <w:i w:val="false"/>
          <w:color w:val="000000"/>
          <w:sz w:val="28"/>
        </w:rPr>
        <w:t xml:space="preserve">
2-қосымша          </w:t>
      </w:r>
    </w:p>
    <w:bookmarkEnd w:id="4"/>
    <w:bookmarkStart w:name="z19" w:id="5"/>
    <w:p>
      <w:pPr>
        <w:spacing w:after="0"/>
        <w:ind w:left="0"/>
        <w:jc w:val="left"/>
      </w:pPr>
      <w:r>
        <w:rPr>
          <w:rFonts w:ascii="Times New Roman"/>
          <w:b/>
          <w:i w:val="false"/>
          <w:color w:val="000000"/>
        </w:rPr>
        <w:t xml:space="preserve"> 
«Инвестициялық қызмет туралы есеп»</w:t>
      </w:r>
      <w:r>
        <w:br/>
      </w:r>
      <w:r>
        <w:rPr>
          <w:rFonts w:ascii="Times New Roman"/>
          <w:b/>
          <w:i w:val="false"/>
          <w:color w:val="000000"/>
        </w:rPr>
        <w:t>
(коды 0371104, индексі 1-инвест, кезеңділігі жылдық)</w:t>
      </w:r>
      <w:r>
        <w:br/>
      </w:r>
      <w:r>
        <w:rPr>
          <w:rFonts w:ascii="Times New Roman"/>
          <w:b/>
          <w:i w:val="false"/>
          <w:color w:val="000000"/>
        </w:rPr>
        <w:t>
жалпымемлекеттік статистикалық байқаудың статистикалық нысанын</w:t>
      </w:r>
      <w:r>
        <w:br/>
      </w:r>
      <w:r>
        <w:rPr>
          <w:rFonts w:ascii="Times New Roman"/>
          <w:b/>
          <w:i w:val="false"/>
          <w:color w:val="000000"/>
        </w:rPr>
        <w:t>
толтыру жөніндегі нұсқаулық</w:t>
      </w:r>
    </w:p>
    <w:bookmarkEnd w:id="5"/>
    <w:bookmarkStart w:name="z20" w:id="6"/>
    <w:p>
      <w:pPr>
        <w:spacing w:after="0"/>
        <w:ind w:left="0"/>
        <w:jc w:val="both"/>
      </w:pPr>
      <w:r>
        <w:rPr>
          <w:rFonts w:ascii="Times New Roman"/>
          <w:b w:val="false"/>
          <w:i w:val="false"/>
          <w:color w:val="000000"/>
          <w:sz w:val="28"/>
        </w:rPr>
        <w:t>
      1. «Инвестициялық қызмет туралы есеп» (коды 0371104, индексі 1-инвест, кезеңділігі жылдық) жалпымемлекеттік статистикалық байқаудың статистикалық нысанын толтыру жөніндегі нұсқаулық (бұдан әрі-Нұсқаулық)«Мемлекеттік статистика туралы» Қазақстан Республикасы Заңының 12-бабы </w:t>
      </w:r>
      <w:r>
        <w:rPr>
          <w:rFonts w:ascii="Times New Roman"/>
          <w:b w:val="false"/>
          <w:i w:val="false"/>
          <w:color w:val="000000"/>
          <w:sz w:val="28"/>
        </w:rPr>
        <w:t>7-тармақшасына</w:t>
      </w:r>
      <w:r>
        <w:rPr>
          <w:rFonts w:ascii="Times New Roman"/>
          <w:b w:val="false"/>
          <w:i w:val="false"/>
          <w:color w:val="000000"/>
          <w:sz w:val="28"/>
        </w:rPr>
        <w:t xml:space="preserve"> сәйкес әзірленген және «Инвестициялық қызмет туралы есеп» (коды 0371104, индексі 1-инвест, кезеңділігі жылдық) жалпымемлекеттік статистикалық байқаудың статистикалық нысанын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xml:space="preserve">
      1) банктердің кредиттері - бұл қарыз алушының қаржы қаражатына қажеттілігін қанағаттандыру үшін, белгілі мақсатқа банк беретін ақшалай қаражаттар; </w:t>
      </w:r>
      <w:r>
        <w:br/>
      </w:r>
      <w:r>
        <w:rPr>
          <w:rFonts w:ascii="Times New Roman"/>
          <w:b w:val="false"/>
          <w:i w:val="false"/>
          <w:color w:val="000000"/>
          <w:sz w:val="28"/>
        </w:rPr>
        <w:t>
</w:t>
      </w:r>
      <w:r>
        <w:rPr>
          <w:rFonts w:ascii="Times New Roman"/>
          <w:b w:val="false"/>
          <w:i w:val="false"/>
          <w:color w:val="000000"/>
          <w:sz w:val="28"/>
        </w:rPr>
        <w:t>
      2) басқа қарыз қаражаты - шаруашылық жүргізетін субъектіге тиесілі емес, бірақ оның иелігінде уақытша болатын және оның өз қаражатымен бірдей пайдаланылатын ақша қаражаттары, оларға (банк кредиттерінен басқа) басқа ұйымдардың қарыздары, заңды және жеке тұлғалардың, кәсіпорындар құрылтайшылары, заңды және жеке тұлғалардың қарыздары, отандық және шетелдік банктік емес мекемелермен (микрокредиттік ұйымдар), резидент емес заңды және жеке тұлғалармен берілетін қарыздар мен гранттар жатады;</w:t>
      </w:r>
      <w:r>
        <w:br/>
      </w:r>
      <w:r>
        <w:rPr>
          <w:rFonts w:ascii="Times New Roman"/>
          <w:b w:val="false"/>
          <w:i w:val="false"/>
          <w:color w:val="000000"/>
          <w:sz w:val="28"/>
        </w:rPr>
        <w:t>
</w:t>
      </w:r>
      <w:r>
        <w:rPr>
          <w:rFonts w:ascii="Times New Roman"/>
          <w:b w:val="false"/>
          <w:i w:val="false"/>
          <w:color w:val="000000"/>
          <w:sz w:val="28"/>
        </w:rPr>
        <w:t>
      3) жаңа негізгі құралдарды пайдалануға беру - құрылысы біткен және пайдалануға берілген кәсіпорындар, өндірістік және өндірістік емес мақсаттағы ғимараттар мен имараттар құны, машиналар, жабдықтар, көлік құралдарының барлық түрлерінің құнын қамтиды;</w:t>
      </w:r>
      <w:r>
        <w:br/>
      </w:r>
      <w:r>
        <w:rPr>
          <w:rFonts w:ascii="Times New Roman"/>
          <w:b w:val="false"/>
          <w:i w:val="false"/>
          <w:color w:val="000000"/>
          <w:sz w:val="28"/>
        </w:rPr>
        <w:t>
</w:t>
      </w:r>
      <w:r>
        <w:rPr>
          <w:rFonts w:ascii="Times New Roman"/>
          <w:b w:val="false"/>
          <w:i w:val="false"/>
          <w:color w:val="000000"/>
          <w:sz w:val="28"/>
        </w:rPr>
        <w:t xml:space="preserve">
      4) жергілікті бюджет қаражаты - өтеулі және өтеусіз негізде жергілікті бюджеттен бөлінген қаражат, жергілікті атқарушы органдар қарыздарын қоса; </w:t>
      </w:r>
      <w:r>
        <w:br/>
      </w:r>
      <w:r>
        <w:rPr>
          <w:rFonts w:ascii="Times New Roman"/>
          <w:b w:val="false"/>
          <w:i w:val="false"/>
          <w:color w:val="000000"/>
          <w:sz w:val="28"/>
        </w:rPr>
        <w:t>
</w:t>
      </w:r>
      <w:r>
        <w:rPr>
          <w:rFonts w:ascii="Times New Roman"/>
          <w:b w:val="false"/>
          <w:i w:val="false"/>
          <w:color w:val="000000"/>
          <w:sz w:val="28"/>
        </w:rPr>
        <w:t>
      5) жұмысқа, өнім алуға пайдаланылатын және асыл тұқымды табынды қалыптастыруға шығындар - жұмысқа жегілетін, өнім беретін және асыл тұқымды ересек малды сатып алуға кеткен шығындар, оларды жеткізу шығыстарын қоса, өнім беретін және жұмысқа жегілетін малдың негізгі табынға қосылатын төлдерін шаруашылықта өсіру бойынша шығындар;</w:t>
      </w:r>
      <w:r>
        <w:br/>
      </w:r>
      <w:r>
        <w:rPr>
          <w:rFonts w:ascii="Times New Roman"/>
          <w:b w:val="false"/>
          <w:i w:val="false"/>
          <w:color w:val="000000"/>
          <w:sz w:val="28"/>
        </w:rPr>
        <w:t>
</w:t>
      </w:r>
      <w:r>
        <w:rPr>
          <w:rFonts w:ascii="Times New Roman"/>
          <w:b w:val="false"/>
          <w:i w:val="false"/>
          <w:color w:val="000000"/>
          <w:sz w:val="28"/>
        </w:rPr>
        <w:t xml:space="preserve">
      6) компьютерлік бағдарламалық қамтамасыз етуді және дерекқорларды құруға және сатып алуға кеткен шығындар бұлар: </w:t>
      </w:r>
      <w:r>
        <w:br/>
      </w:r>
      <w:r>
        <w:rPr>
          <w:rFonts w:ascii="Times New Roman"/>
          <w:b w:val="false"/>
          <w:i w:val="false"/>
          <w:color w:val="000000"/>
          <w:sz w:val="28"/>
        </w:rPr>
        <w:t xml:space="preserve">
      шаруашылық жүргізетін субъектілердің дерекқорларды және бағдарламалық қамтамасыз етуді құруға және сатып алуға кеткен шығындары; </w:t>
      </w:r>
      <w:r>
        <w:br/>
      </w:r>
      <w:r>
        <w:rPr>
          <w:rFonts w:ascii="Times New Roman"/>
          <w:b w:val="false"/>
          <w:i w:val="false"/>
          <w:color w:val="000000"/>
          <w:sz w:val="28"/>
        </w:rPr>
        <w:t xml:space="preserve">
      бағдарламалық қамтамасыз етуге авторлық құқын әзірлеу және сатып алуға байланысты шығындар; </w:t>
      </w:r>
      <w:r>
        <w:br/>
      </w:r>
      <w:r>
        <w:rPr>
          <w:rFonts w:ascii="Times New Roman"/>
          <w:b w:val="false"/>
          <w:i w:val="false"/>
          <w:color w:val="000000"/>
          <w:sz w:val="28"/>
        </w:rPr>
        <w:t xml:space="preserve">
      бағдарламалық қамтамасыз етуді әзірлеуге қызмет көрсету, өрістету, конфигурациялаумен байланысты оны әзірлеушілердің шығындары; </w:t>
      </w:r>
      <w:r>
        <w:br/>
      </w:r>
      <w:r>
        <w:rPr>
          <w:rFonts w:ascii="Times New Roman"/>
          <w:b w:val="false"/>
          <w:i w:val="false"/>
          <w:color w:val="000000"/>
          <w:sz w:val="28"/>
        </w:rPr>
        <w:t>
</w:t>
      </w:r>
      <w:r>
        <w:rPr>
          <w:rFonts w:ascii="Times New Roman"/>
          <w:b w:val="false"/>
          <w:i w:val="false"/>
          <w:color w:val="000000"/>
          <w:sz w:val="28"/>
        </w:rPr>
        <w:t xml:space="preserve">
      7) көпжылдық дақылдарды егуге және өсіруге кеткен шығындар - бұл бірнеше рет және тоқтауынсыз пайдаланылатын жеміс - жидек ағаштарының барлық түрлері, көгалдандыратын және сәндік ағаштар, қорғауға арналған және басқа да орман алқаптары, ботаникалық бақтардың жасанды ағаштары бірнеше мәрте және үздіксіз пайдаланатын көпжылдық дақылдарды өсіруге кеткен шығындар; </w:t>
      </w:r>
      <w:r>
        <w:br/>
      </w:r>
      <w:r>
        <w:rPr>
          <w:rFonts w:ascii="Times New Roman"/>
          <w:b w:val="false"/>
          <w:i w:val="false"/>
          <w:color w:val="000000"/>
          <w:sz w:val="28"/>
        </w:rPr>
        <w:t>
</w:t>
      </w:r>
      <w:r>
        <w:rPr>
          <w:rFonts w:ascii="Times New Roman"/>
          <w:b w:val="false"/>
          <w:i w:val="false"/>
          <w:color w:val="000000"/>
          <w:sz w:val="28"/>
        </w:rPr>
        <w:t xml:space="preserve">
      8) қоршаған ортаны қорғауға бағытталған инвестициялар - қоршаған ортаны қорғауға және табиғи ресурстарды ұтымды пайдалануға бағытталған шығындар: </w:t>
      </w:r>
      <w:r>
        <w:br/>
      </w:r>
      <w:r>
        <w:rPr>
          <w:rFonts w:ascii="Times New Roman"/>
          <w:b w:val="false"/>
          <w:i w:val="false"/>
          <w:color w:val="000000"/>
          <w:sz w:val="28"/>
        </w:rPr>
        <w:t xml:space="preserve">
      - ақаба суларды тазартуға арналған имараттарды іске қосу және қайта құруға арналған іс-шараларға жұмсалған шығындар; </w:t>
      </w:r>
      <w:r>
        <w:br/>
      </w:r>
      <w:r>
        <w:rPr>
          <w:rFonts w:ascii="Times New Roman"/>
          <w:b w:val="false"/>
          <w:i w:val="false"/>
          <w:color w:val="000000"/>
          <w:sz w:val="28"/>
        </w:rPr>
        <w:t xml:space="preserve">
      - тұрмыстық-коммуналдық, нөсер ағындарын тазартуға арналған имараттарды іске қосу бойынша іс-шараларға жұмсалған шығындар; </w:t>
      </w:r>
      <w:r>
        <w:br/>
      </w:r>
      <w:r>
        <w:rPr>
          <w:rFonts w:ascii="Times New Roman"/>
          <w:b w:val="false"/>
          <w:i w:val="false"/>
          <w:color w:val="000000"/>
          <w:sz w:val="28"/>
        </w:rPr>
        <w:t xml:space="preserve">
      - жер үсті су көздерінің жағдайын жақсартуға арналған іс-шараларға жұмсалған шығындар; </w:t>
      </w:r>
      <w:r>
        <w:br/>
      </w:r>
      <w:r>
        <w:rPr>
          <w:rFonts w:ascii="Times New Roman"/>
          <w:b w:val="false"/>
          <w:i w:val="false"/>
          <w:color w:val="000000"/>
          <w:sz w:val="28"/>
        </w:rPr>
        <w:t xml:space="preserve">
      - жер ресурстарын қорғауға жұмсалған шығындар; </w:t>
      </w:r>
      <w:r>
        <w:br/>
      </w:r>
      <w:r>
        <w:rPr>
          <w:rFonts w:ascii="Times New Roman"/>
          <w:b w:val="false"/>
          <w:i w:val="false"/>
          <w:color w:val="000000"/>
          <w:sz w:val="28"/>
        </w:rPr>
        <w:t>
      - табиғаты ерекше қорғалатын аумақтарды ұйымдастыру бойынша іс-шараларға жұмсалған шығындар және өзге де шығындар;</w:t>
      </w:r>
      <w:r>
        <w:br/>
      </w:r>
      <w:r>
        <w:rPr>
          <w:rFonts w:ascii="Times New Roman"/>
          <w:b w:val="false"/>
          <w:i w:val="false"/>
          <w:color w:val="000000"/>
          <w:sz w:val="28"/>
        </w:rPr>
        <w:t>
</w:t>
      </w:r>
      <w:r>
        <w:rPr>
          <w:rFonts w:ascii="Times New Roman"/>
          <w:b w:val="false"/>
          <w:i w:val="false"/>
          <w:color w:val="000000"/>
          <w:sz w:val="28"/>
        </w:rPr>
        <w:t xml:space="preserve">
      9) құрылысқа салынған инвестициялар - құрылыс жұмыстарының барлық түрлеріне арналған шығындар; құрылысқа арналған сметаларында көзделген жабдықты монтаждау, монтаждауды талап ететін және талап етпейтін жабдықты сатып алуға; құрылысқа арналған сметаға енгізілетін өндірістік құралдар және шаруашылық құралын сатып алуға, құрылыспен байланысты өзге де күрделі жұмыстарға шығындар; </w:t>
      </w:r>
      <w:r>
        <w:br/>
      </w:r>
      <w:r>
        <w:rPr>
          <w:rFonts w:ascii="Times New Roman"/>
          <w:b w:val="false"/>
          <w:i w:val="false"/>
          <w:color w:val="000000"/>
          <w:sz w:val="28"/>
        </w:rPr>
        <w:t>
</w:t>
      </w:r>
      <w:r>
        <w:rPr>
          <w:rFonts w:ascii="Times New Roman"/>
          <w:b w:val="false"/>
          <w:i w:val="false"/>
          <w:color w:val="000000"/>
          <w:sz w:val="28"/>
        </w:rPr>
        <w:t>
      10) құрылыс-монтаж жұмыстарына шығындар - тұрғын және тұрғын емес ғимараттар мен имараттарды салу, кеңейту, қайта құру, техникалық қайта жарақтандыру жұмыстарына; энергетикалық, технологиялық және басқа да жабдықтарды монтаждау жұмыстарына кеткен шығындар;</w:t>
      </w:r>
      <w:r>
        <w:br/>
      </w:r>
      <w:r>
        <w:rPr>
          <w:rFonts w:ascii="Times New Roman"/>
          <w:b w:val="false"/>
          <w:i w:val="false"/>
          <w:color w:val="000000"/>
          <w:sz w:val="28"/>
        </w:rPr>
        <w:t>
</w:t>
      </w:r>
      <w:r>
        <w:rPr>
          <w:rFonts w:ascii="Times New Roman"/>
          <w:b w:val="false"/>
          <w:i w:val="false"/>
          <w:color w:val="000000"/>
          <w:sz w:val="28"/>
        </w:rPr>
        <w:t>
      11) машиналар, жабдықтар, құрал-саймандар - машиналарды, көлік құралдарын, жабдықтарды, компьютерлерді, жиһазды, құрал-саймандарды сатып алуға (соның ішінде лизинг бойынша) кеткен шығындар және машиналар мен жабдықтарды күрделі жөндеу бойынша шығындар;</w:t>
      </w:r>
      <w:r>
        <w:br/>
      </w:r>
      <w:r>
        <w:rPr>
          <w:rFonts w:ascii="Times New Roman"/>
          <w:b w:val="false"/>
          <w:i w:val="false"/>
          <w:color w:val="000000"/>
          <w:sz w:val="28"/>
        </w:rPr>
        <w:t>
</w:t>
      </w:r>
      <w:r>
        <w:rPr>
          <w:rFonts w:ascii="Times New Roman"/>
          <w:b w:val="false"/>
          <w:i w:val="false"/>
          <w:color w:val="000000"/>
          <w:sz w:val="28"/>
        </w:rPr>
        <w:t>
      12) меншікті қаражат - кәсіпорындардың, ұйымдардың, халықтың қаражаты;</w:t>
      </w:r>
      <w:r>
        <w:br/>
      </w:r>
      <w:r>
        <w:rPr>
          <w:rFonts w:ascii="Times New Roman"/>
          <w:b w:val="false"/>
          <w:i w:val="false"/>
          <w:color w:val="000000"/>
          <w:sz w:val="28"/>
        </w:rPr>
        <w:t>
</w:t>
      </w:r>
      <w:r>
        <w:rPr>
          <w:rFonts w:ascii="Times New Roman"/>
          <w:b w:val="false"/>
          <w:i w:val="false"/>
          <w:color w:val="000000"/>
          <w:sz w:val="28"/>
        </w:rPr>
        <w:t xml:space="preserve">
      13) негізгі капиталға салынған инвестициялар - жаңа құрылысқа, кеңейтуге, сондай-ақ объектінің бастапқы құнының көбеюіне әкелетін объектілерді қайта құру мен жаңартуға, машина, құрал-жабдықтарды, көлік құралдарын сатып алуға, негізгі табынды, көпжылдық екпелерді қалыптастыруға бағытталған инвестордың экономикалық, әлеуметтік және экологиялық әсерді алу мақсатында қаражаттарды салуы; </w:t>
      </w:r>
      <w:r>
        <w:br/>
      </w:r>
      <w:r>
        <w:rPr>
          <w:rFonts w:ascii="Times New Roman"/>
          <w:b w:val="false"/>
          <w:i w:val="false"/>
          <w:color w:val="000000"/>
          <w:sz w:val="28"/>
        </w:rPr>
        <w:t>
</w:t>
      </w:r>
      <w:r>
        <w:rPr>
          <w:rFonts w:ascii="Times New Roman"/>
          <w:b w:val="false"/>
          <w:i w:val="false"/>
          <w:color w:val="000000"/>
          <w:sz w:val="28"/>
        </w:rPr>
        <w:t xml:space="preserve">
      14) объект құрылысымен байланысты машиналар, жабдықтар, құралдар - объект құрылысымен байланысты құрылыс сметаларында көзделген машиналарды, көлік құралдарын, жабдықты, компьютерлерді, жиһаздар, құрал – сайманды және мүкәммалды сатып алу; </w:t>
      </w:r>
      <w:r>
        <w:br/>
      </w:r>
      <w:r>
        <w:rPr>
          <w:rFonts w:ascii="Times New Roman"/>
          <w:b w:val="false"/>
          <w:i w:val="false"/>
          <w:color w:val="000000"/>
          <w:sz w:val="28"/>
        </w:rPr>
        <w:t>
</w:t>
      </w:r>
      <w:r>
        <w:rPr>
          <w:rFonts w:ascii="Times New Roman"/>
          <w:b w:val="false"/>
          <w:i w:val="false"/>
          <w:color w:val="000000"/>
          <w:sz w:val="28"/>
        </w:rPr>
        <w:t xml:space="preserve">
      15) негізгі капиталға салынған инвестициялар көліміндегі өзге де шығындар 1.4.1-1.4.4 жолдарда көрсетілгендерден басқа келесі шығындар: </w:t>
      </w:r>
      <w:r>
        <w:br/>
      </w:r>
      <w:r>
        <w:rPr>
          <w:rFonts w:ascii="Times New Roman"/>
          <w:b w:val="false"/>
          <w:i w:val="false"/>
          <w:color w:val="000000"/>
          <w:sz w:val="28"/>
        </w:rPr>
        <w:t xml:space="preserve">
      объект құрылысынан (құрылыс үшін жобалық іздестіру жұмыстары, авторлық қадағалау, салынып жатқан объектінің дирекциясын ұстауға, құрылыс үшін жер учаскелік алу және сатып алу кезінде жерге жұмсалған шығындар, құрылыс аумағын дайындау және игерумен байланысты басқа шығындар) құрылыс сметаларында көзделген шығындар; </w:t>
      </w:r>
      <w:r>
        <w:br/>
      </w:r>
      <w:r>
        <w:rPr>
          <w:rFonts w:ascii="Times New Roman"/>
          <w:b w:val="false"/>
          <w:i w:val="false"/>
          <w:color w:val="000000"/>
          <w:sz w:val="28"/>
        </w:rPr>
        <w:t xml:space="preserve">
      Жерді рекультивациялау, көмір шахталары қызметтерінің зардаптарын жою бойынша (топырақтың шөгуінен кейін ойпаттарды, көлдерді, батпақтарды жою және тағы басқа) жұмыстарына кеткен шығындар. </w:t>
      </w:r>
      <w:r>
        <w:br/>
      </w:r>
      <w:r>
        <w:rPr>
          <w:rFonts w:ascii="Times New Roman"/>
          <w:b w:val="false"/>
          <w:i w:val="false"/>
          <w:color w:val="000000"/>
          <w:sz w:val="28"/>
        </w:rPr>
        <w:t xml:space="preserve">
      Ғимараттар мен имараттардың негізгі белдеуін бөлуге; </w:t>
      </w:r>
      <w:r>
        <w:br/>
      </w:r>
      <w:r>
        <w:rPr>
          <w:rFonts w:ascii="Times New Roman"/>
          <w:b w:val="false"/>
          <w:i w:val="false"/>
          <w:color w:val="000000"/>
          <w:sz w:val="28"/>
        </w:rPr>
        <w:t xml:space="preserve">
      Жобада қабылданған техникалық шешімдерді жүзеге асыру үшін (эксперименталды қондырғылардың құрылысымен және жабдықты сатып алумен байланысты жұмыстардан басқа) ғылыми – зерттеу, эксперименталды немесе тәжірибелік жұмыстарды орындауға; </w:t>
      </w:r>
      <w:r>
        <w:br/>
      </w:r>
      <w:r>
        <w:rPr>
          <w:rFonts w:ascii="Times New Roman"/>
          <w:b w:val="false"/>
          <w:i w:val="false"/>
          <w:color w:val="000000"/>
          <w:sz w:val="28"/>
        </w:rPr>
        <w:t xml:space="preserve">
      Ғимараттар мен имараттардың қозғалысы мен деформациясына геодезиялық бақылау жүргізуге; </w:t>
      </w:r>
      <w:r>
        <w:br/>
      </w:r>
      <w:r>
        <w:rPr>
          <w:rFonts w:ascii="Times New Roman"/>
          <w:b w:val="false"/>
          <w:i w:val="false"/>
          <w:color w:val="000000"/>
          <w:sz w:val="28"/>
        </w:rPr>
        <w:t xml:space="preserve">
      құрылыс машиналарын жалдауға шығындар; </w:t>
      </w:r>
      <w:r>
        <w:br/>
      </w:r>
      <w:r>
        <w:rPr>
          <w:rFonts w:ascii="Times New Roman"/>
          <w:b w:val="false"/>
          <w:i w:val="false"/>
          <w:color w:val="000000"/>
          <w:sz w:val="28"/>
        </w:rPr>
        <w:t>
</w:t>
      </w:r>
      <w:r>
        <w:rPr>
          <w:rFonts w:ascii="Times New Roman"/>
          <w:b w:val="false"/>
          <w:i w:val="false"/>
          <w:color w:val="000000"/>
          <w:sz w:val="28"/>
        </w:rPr>
        <w:t xml:space="preserve">
      16) пайдалы қазбаларды барлау мен бақылауға кеткен шығындар - мұнай кен орны, табиғи газ және басқа да пайдалы қазбаларды барлау бойынша және барланған кен орындарын бұдан әрі бағалау жұмыстарына кеткен шығындардың жиынтығы; </w:t>
      </w:r>
      <w:r>
        <w:br/>
      </w:r>
      <w:r>
        <w:rPr>
          <w:rFonts w:ascii="Times New Roman"/>
          <w:b w:val="false"/>
          <w:i w:val="false"/>
          <w:color w:val="000000"/>
          <w:sz w:val="28"/>
        </w:rPr>
        <w:t>
</w:t>
      </w:r>
      <w:r>
        <w:rPr>
          <w:rFonts w:ascii="Times New Roman"/>
          <w:b w:val="false"/>
          <w:i w:val="false"/>
          <w:color w:val="000000"/>
          <w:sz w:val="28"/>
        </w:rPr>
        <w:t xml:space="preserve">
      17) парниктік газдар шығарындыларын төмендетуге инвестициялар - бұл парниктік газдардың шығарындыларының көлемдерін қысқартуға және (немесе) парниктік газдарды (атмосфераның табиғи және (немесе) антропогенді сипаттағы, жылу инфрақызыл сәулеленуді жұтатын және (немесе) оның көзі болып табылатын газ тәріздес құрамдас бөліктері) жұтуды ұлғайтуға, қалдықтардын пайда болу көлемдерін төмендетуге, олардың қайта немесе балама түрде пайдаланылу деңгейін арттыруға және көмуге жататын қалдықтар көлемін қысқартуға бағытталған шығындар; құрылысқа және қолданысқа жаңа газ тазарту құрылғыларын қолданысқа енгізуге шығындар; шығарындылар көздерін жоюға арналған шығындар және басқа да шығындар; </w:t>
      </w:r>
      <w:r>
        <w:br/>
      </w:r>
      <w:r>
        <w:rPr>
          <w:rFonts w:ascii="Times New Roman"/>
          <w:b w:val="false"/>
          <w:i w:val="false"/>
          <w:color w:val="000000"/>
          <w:sz w:val="28"/>
        </w:rPr>
        <w:t>
</w:t>
      </w:r>
      <w:r>
        <w:rPr>
          <w:rFonts w:ascii="Times New Roman"/>
          <w:b w:val="false"/>
          <w:i w:val="false"/>
          <w:color w:val="000000"/>
          <w:sz w:val="28"/>
        </w:rPr>
        <w:t xml:space="preserve">
      18) резидент еместердің қарыз қаражаттары - шетелдік заңды тұлға және жеке тұлғалардың, банктік емес мекемелердің қарыздары есебінен жүзеге асырылатын инвестициялар; </w:t>
      </w:r>
      <w:r>
        <w:br/>
      </w:r>
      <w:r>
        <w:rPr>
          <w:rFonts w:ascii="Times New Roman"/>
          <w:b w:val="false"/>
          <w:i w:val="false"/>
          <w:color w:val="000000"/>
          <w:sz w:val="28"/>
        </w:rPr>
        <w:t>
</w:t>
      </w:r>
      <w:r>
        <w:rPr>
          <w:rFonts w:ascii="Times New Roman"/>
          <w:b w:val="false"/>
          <w:i w:val="false"/>
          <w:color w:val="000000"/>
          <w:sz w:val="28"/>
        </w:rPr>
        <w:t>
      19) республикалық бюджет қаражаты - өтеулі және өтеусіз негізде республикалық бюджеттен бөлінген қаражат, үкіметтің сыртқы қарыздарын қоса;</w:t>
      </w:r>
      <w:r>
        <w:br/>
      </w:r>
      <w:r>
        <w:rPr>
          <w:rFonts w:ascii="Times New Roman"/>
          <w:b w:val="false"/>
          <w:i w:val="false"/>
          <w:color w:val="000000"/>
          <w:sz w:val="28"/>
        </w:rPr>
        <w:t>
</w:t>
      </w:r>
      <w:r>
        <w:rPr>
          <w:rFonts w:ascii="Times New Roman"/>
          <w:b w:val="false"/>
          <w:i w:val="false"/>
          <w:color w:val="000000"/>
          <w:sz w:val="28"/>
        </w:rPr>
        <w:t xml:space="preserve">
      20) табиғат қорғау қызметінің басқа бағыттарына салынған инвестициялар - «жасыл экономикаға» бағытталған инвестициялар («жасыл инвестициялар»): қоршаған ортаға әсер етуі төмен, экожүйелерді қалпына келтірумен және сақтаумен, энергияны шекті пайдаланудың нормативтеріне қол жеткізгенге дейін энерготиімділікті арттырумен, табиғи ресурстарды пайдалануды төмендету және қалпына келтірумен тауарлар мен қызметтерді өндіру технологиясына салынған шығындар; </w:t>
      </w:r>
      <w:r>
        <w:br/>
      </w:r>
      <w:r>
        <w:rPr>
          <w:rFonts w:ascii="Times New Roman"/>
          <w:b w:val="false"/>
          <w:i w:val="false"/>
          <w:color w:val="000000"/>
          <w:sz w:val="28"/>
        </w:rPr>
        <w:t>
</w:t>
      </w:r>
      <w:r>
        <w:rPr>
          <w:rFonts w:ascii="Times New Roman"/>
          <w:b w:val="false"/>
          <w:i w:val="false"/>
          <w:color w:val="000000"/>
          <w:sz w:val="28"/>
        </w:rPr>
        <w:t xml:space="preserve">
      21) ғимараттар мен имараттарға күрделі жөндеу - объектінің бастапқы құнын ұлғайтатын тұрғын және тұрғын емес ғимараттар мен имараттарды күрделі жөндеу бойынша шығындар; </w:t>
      </w:r>
      <w:r>
        <w:br/>
      </w:r>
      <w:r>
        <w:rPr>
          <w:rFonts w:ascii="Times New Roman"/>
          <w:b w:val="false"/>
          <w:i w:val="false"/>
          <w:color w:val="000000"/>
          <w:sz w:val="28"/>
        </w:rPr>
        <w:t>
</w:t>
      </w:r>
      <w:r>
        <w:rPr>
          <w:rFonts w:ascii="Times New Roman"/>
          <w:b w:val="false"/>
          <w:i w:val="false"/>
          <w:color w:val="000000"/>
          <w:sz w:val="28"/>
        </w:rPr>
        <w:t>
      22) тұрғын үй құрылысына салынған инвестициялар - жеке және көп пәтерлі тұрғын үйлер, жатақханалар, әлеуметтік топтарға арналған тұрғын үй құрылысын салуға жұмсалған шығындар;</w:t>
      </w:r>
      <w:r>
        <w:br/>
      </w:r>
      <w:r>
        <w:rPr>
          <w:rFonts w:ascii="Times New Roman"/>
          <w:b w:val="false"/>
          <w:i w:val="false"/>
          <w:color w:val="000000"/>
          <w:sz w:val="28"/>
        </w:rPr>
        <w:t>
</w:t>
      </w:r>
      <w:r>
        <w:rPr>
          <w:rFonts w:ascii="Times New Roman"/>
          <w:b w:val="false"/>
          <w:i w:val="false"/>
          <w:color w:val="000000"/>
          <w:sz w:val="28"/>
        </w:rPr>
        <w:t xml:space="preserve">
      23) шетелдік банктер - тіркелген мемлекетінің заңнамасы бойынша банктік операциялар жүргізуге құқы бар, Қазақстан Республикасының шегінен тыс құрылған банктер және өзге де қаржы институттары; </w:t>
      </w:r>
      <w:r>
        <w:br/>
      </w:r>
      <w:r>
        <w:rPr>
          <w:rFonts w:ascii="Times New Roman"/>
          <w:b w:val="false"/>
          <w:i w:val="false"/>
          <w:color w:val="000000"/>
          <w:sz w:val="28"/>
        </w:rPr>
        <w:t>
</w:t>
      </w:r>
      <w:r>
        <w:rPr>
          <w:rFonts w:ascii="Times New Roman"/>
          <w:b w:val="false"/>
          <w:i w:val="false"/>
          <w:color w:val="000000"/>
          <w:sz w:val="28"/>
        </w:rPr>
        <w:t>
      24) энергияның жаңартылатын көздеріне салынған инвестициялар - бұл табиғи жаратылыс процестері есебінен үздіксіз жаңартылатын энергия көздері: күн сәулесінің энергиясы, жел энергиясы, қуаты отыз бес мегаватқа дейінгі қондырғыларға арналған гидродинамикалық су энергиясы; геотермальдық энергия: топырақтың, жер асты суларының, өзендердің, су айдындарының жылуы, сондай-ақ бастапқы энергия ресурстарының антропогендік көздері: биомасса, биогаз және электр және (немесе) жылу энергиясын өндіру үшін пайдаланылатын органикалық қалдықтардан алынатын өзге де отынға шығындар;</w:t>
      </w:r>
      <w:r>
        <w:br/>
      </w:r>
      <w:r>
        <w:rPr>
          <w:rFonts w:ascii="Times New Roman"/>
          <w:b w:val="false"/>
          <w:i w:val="false"/>
          <w:color w:val="000000"/>
          <w:sz w:val="28"/>
        </w:rPr>
        <w:t>
</w:t>
      </w:r>
      <w:r>
        <w:rPr>
          <w:rFonts w:ascii="Times New Roman"/>
          <w:b w:val="false"/>
          <w:i w:val="false"/>
          <w:color w:val="000000"/>
          <w:sz w:val="28"/>
        </w:rPr>
        <w:t>
      25) энергияны сақтау технологияларына және энергия тиімділігін арттыруға инвестициялар - бұл отын-энергиялық ресурстарды тиімді (ұтымды) пайдалануға (және жұмсауға) бағытталған құқықтық, ұйымдастырушылық, ғылыми, өндірістік, техникалық және экономикалық шараларды іске асыруға және шаруашылық айналымға жаңартылатын энергия көздерін тартуға шығындар;</w:t>
      </w:r>
      <w:r>
        <w:br/>
      </w:r>
      <w:r>
        <w:rPr>
          <w:rFonts w:ascii="Times New Roman"/>
          <w:b w:val="false"/>
          <w:i w:val="false"/>
          <w:color w:val="000000"/>
          <w:sz w:val="28"/>
        </w:rPr>
        <w:t>
</w:t>
      </w:r>
      <w:r>
        <w:rPr>
          <w:rFonts w:ascii="Times New Roman"/>
          <w:b w:val="false"/>
          <w:i w:val="false"/>
          <w:color w:val="000000"/>
          <w:sz w:val="28"/>
        </w:rPr>
        <w:t>
      26) бюджеттік инвестициялық жоба - жаңа құрылыс салуға не бар объектілерді қайта құруға бағытталған, белгілі бір уақыт кезеңінде бюджет қаражаты есебінен іске асырылатын және аяқталған сипатқа ие іс-шаралар жиынтығы.</w:t>
      </w:r>
      <w:r>
        <w:br/>
      </w:r>
      <w:r>
        <w:rPr>
          <w:rFonts w:ascii="Times New Roman"/>
          <w:b w:val="false"/>
          <w:i w:val="false"/>
          <w:color w:val="000000"/>
          <w:sz w:val="28"/>
        </w:rPr>
        <w:t>
</w:t>
      </w:r>
      <w:r>
        <w:rPr>
          <w:rFonts w:ascii="Times New Roman"/>
          <w:b w:val="false"/>
          <w:i w:val="false"/>
          <w:color w:val="000000"/>
          <w:sz w:val="28"/>
        </w:rPr>
        <w:t>
      3. Құрылымдық және оқшауланған бөлімше статистикалық нысандарды заңды тұлға оған есеп тапсыру бойынша өкілеттік берген жағдайда өзінің орналасқан жері бойынша тапсырады. Егер құрылымдық және оқшауланған бөлімшенің бұндай өкілеттігі жоқ болса, онда статистикалық нысандарды заңды тұлға құрылымдық және оқшауланған бөлімшелер бөлінісінде, олардың орналасқан жерін көрсетіп тапсырады.</w:t>
      </w:r>
      <w:r>
        <w:br/>
      </w:r>
      <w:r>
        <w:rPr>
          <w:rFonts w:ascii="Times New Roman"/>
          <w:b w:val="false"/>
          <w:i w:val="false"/>
          <w:color w:val="000000"/>
          <w:sz w:val="28"/>
        </w:rPr>
        <w:t>
      Екі және одан да көп облыс аумағында инвестициялауды жүзеге асыратын заңды тұлға жеке бланкіде жеке статистикалық нысанда әрбір аумақ бойынша ақпаратты бөлек көрсете отырып, статистикалық нысанды тапсырады, яғни деректер инвестициялардың салынған орны бойынша көрсетіледі.</w:t>
      </w:r>
      <w:r>
        <w:br/>
      </w:r>
      <w:r>
        <w:rPr>
          <w:rFonts w:ascii="Times New Roman"/>
          <w:b w:val="false"/>
          <w:i w:val="false"/>
          <w:color w:val="000000"/>
          <w:sz w:val="28"/>
        </w:rPr>
        <w:t>
</w:t>
      </w:r>
      <w:r>
        <w:rPr>
          <w:rFonts w:ascii="Times New Roman"/>
          <w:b w:val="false"/>
          <w:i w:val="false"/>
          <w:color w:val="000000"/>
          <w:sz w:val="28"/>
        </w:rPr>
        <w:t>
      Мемлекеттік мекемелер өздері жүргізген шығындар бюджеттік инвестициялық жобаларды іске асыру шеңберінде жүзеге асырылған жағдайда ғана есеп береді (Қазақстан Республикасының Каулысы, маслихаттың шешімі негізінде).</w:t>
      </w:r>
      <w:r>
        <w:br/>
      </w:r>
      <w:r>
        <w:rPr>
          <w:rFonts w:ascii="Times New Roman"/>
          <w:b w:val="false"/>
          <w:i w:val="false"/>
          <w:color w:val="000000"/>
          <w:sz w:val="28"/>
        </w:rPr>
        <w:t>
      Компьютерлік бағдарламалық қамтамасыз етуді және дерекқорларды құруға және сатып алуға кеткен шығындарды көрсеткен кезде бағдарламаның даналарын сатып алуға кеткен (оны пайдалануға тек құқықты сатып алумен) күрделі сипаттағы шығындар болып қарастырылмайды, өйткені материалдық емес актив құруға әкелмейді және инвестициялық салым болып табылмайды.</w:t>
      </w:r>
      <w:r>
        <w:br/>
      </w:r>
      <w:r>
        <w:rPr>
          <w:rFonts w:ascii="Times New Roman"/>
          <w:b w:val="false"/>
          <w:i w:val="false"/>
          <w:color w:val="000000"/>
          <w:sz w:val="28"/>
        </w:rPr>
        <w:t xml:space="preserve">
      Күрделі жөндеу кезінде тозған құрылғылар мен бөлшектерді берік және үнемді, жөнделетін объектінің пайдалану мүмкіндіктерін жақсартатын жаңа құрылғыларға ауыстыру жұмыстары жүргізіледі. </w:t>
      </w:r>
      <w:r>
        <w:br/>
      </w:r>
      <w:r>
        <w:rPr>
          <w:rFonts w:ascii="Times New Roman"/>
          <w:b w:val="false"/>
          <w:i w:val="false"/>
          <w:color w:val="000000"/>
          <w:sz w:val="28"/>
        </w:rPr>
        <w:t>
</w:t>
      </w:r>
      <w:r>
        <w:rPr>
          <w:rFonts w:ascii="Times New Roman"/>
          <w:b w:val="false"/>
          <w:i w:val="false"/>
          <w:color w:val="000000"/>
          <w:sz w:val="28"/>
        </w:rPr>
        <w:t>
      4. Статистикалық нысанды шығындар есептеу әдісі бойынша оларды жүзеге асыру сәтінде қолданыста болған нақты бағаларда көрсетіледі, яғни қаражаттың нақты түсуіне байланыссыз және қосалқы құн салығынсыз.</w:t>
      </w:r>
      <w:r>
        <w:br/>
      </w:r>
      <w:r>
        <w:rPr>
          <w:rFonts w:ascii="Times New Roman"/>
          <w:b w:val="false"/>
          <w:i w:val="false"/>
          <w:color w:val="000000"/>
          <w:sz w:val="28"/>
        </w:rPr>
        <w:t>
      Негізгі капиталға салынған инвестицияларға құрал-жабдықтар, ғимараттар, тұрғын үй қоры объектілеріндегі пәтерлер және бұрын басқа ұйымдардың негізгі қорларында (қаражаттарында) болған имараттарды (бұрын қолданыста болған негізгі қаражаттар), кәсіпорындар мен ұйымдардың ағымдағы шығыстары және мемлекеттік бюджеттен мемлекеттік мекемелерді ұстауға бөлінетін шығыстар жатпайды.</w:t>
      </w:r>
      <w:r>
        <w:br/>
      </w:r>
      <w:r>
        <w:rPr>
          <w:rFonts w:ascii="Times New Roman"/>
          <w:b w:val="false"/>
          <w:i w:val="false"/>
          <w:color w:val="000000"/>
          <w:sz w:val="28"/>
        </w:rPr>
        <w:t>
</w:t>
      </w:r>
      <w:r>
        <w:rPr>
          <w:rFonts w:ascii="Times New Roman"/>
          <w:b w:val="false"/>
          <w:i w:val="false"/>
          <w:color w:val="000000"/>
          <w:sz w:val="28"/>
        </w:rPr>
        <w:t>
      5. Статистикалық нысанды толтыру үшін Қазақстан Республикасы Қаржы министрлігінің 2007 жылғы 23 мамырдағы №185 бұйрығымен бекітілген Бухгалтерлік есеп шоттары типтік </w:t>
      </w:r>
      <w:r>
        <w:rPr>
          <w:rFonts w:ascii="Times New Roman"/>
          <w:b w:val="false"/>
          <w:i w:val="false"/>
          <w:color w:val="000000"/>
          <w:sz w:val="28"/>
        </w:rPr>
        <w:t>жоспарының</w:t>
      </w:r>
      <w:r>
        <w:rPr>
          <w:rFonts w:ascii="Times New Roman"/>
          <w:b w:val="false"/>
          <w:i w:val="false"/>
          <w:color w:val="000000"/>
          <w:sz w:val="28"/>
        </w:rPr>
        <w:t xml:space="preserve"> «Ұзақ мерзімді активтер» бөлімінде келтірілген деректерді қолдану қажет. Мұның өзінде 2910 «Берілген ұзақмерзімді аванстар», 2920 «Алдағы кезеңдегі шығыстар», 2930 «Аяқталмаған құрылыс» шоттары бойынша көрсеткіштер кәсіпорынның есептік саясатына сәйкес қалыптастырылады, яғни кәсіпорынның осы шығындары инвестицияларға жатады ма жоқ па өзі анықтауы керек.</w:t>
      </w:r>
      <w:r>
        <w:br/>
      </w:r>
      <w:r>
        <w:rPr>
          <w:rFonts w:ascii="Times New Roman"/>
          <w:b w:val="false"/>
          <w:i w:val="false"/>
          <w:color w:val="000000"/>
          <w:sz w:val="28"/>
        </w:rPr>
        <w:t>
</w:t>
      </w:r>
      <w:r>
        <w:rPr>
          <w:rFonts w:ascii="Times New Roman"/>
          <w:b w:val="false"/>
          <w:i w:val="false"/>
          <w:color w:val="000000"/>
          <w:sz w:val="28"/>
        </w:rPr>
        <w:t>
      6. Ғимараттар мен имараттарға күрделі жөндеуге кеткен шығындар, бұл шығындар жөндеу объектісінің бастапқы құнын өсірген жағдайда ғана көрсетіледі.</w:t>
      </w:r>
      <w:r>
        <w:br/>
      </w:r>
      <w:r>
        <w:rPr>
          <w:rFonts w:ascii="Times New Roman"/>
          <w:b w:val="false"/>
          <w:i w:val="false"/>
          <w:color w:val="000000"/>
          <w:sz w:val="28"/>
        </w:rPr>
        <w:t>
</w:t>
      </w:r>
      <w:r>
        <w:rPr>
          <w:rFonts w:ascii="Times New Roman"/>
          <w:b w:val="false"/>
          <w:i w:val="false"/>
          <w:color w:val="000000"/>
          <w:sz w:val="28"/>
        </w:rPr>
        <w:t>
      7. 3-бөлімде 2-жолдың деректері 1-жолдан бөлініп көрсетіледі.</w:t>
      </w:r>
      <w:r>
        <w:br/>
      </w:r>
      <w:r>
        <w:rPr>
          <w:rFonts w:ascii="Times New Roman"/>
          <w:b w:val="false"/>
          <w:i w:val="false"/>
          <w:color w:val="000000"/>
          <w:sz w:val="28"/>
        </w:rPr>
        <w:t>
</w:t>
      </w:r>
      <w:r>
        <w:rPr>
          <w:rFonts w:ascii="Times New Roman"/>
          <w:b w:val="false"/>
          <w:i w:val="false"/>
          <w:color w:val="000000"/>
          <w:sz w:val="28"/>
        </w:rPr>
        <w:t xml:space="preserve">
      8. 3, 4-бөлімдерде негізгі капиталға инвестициялар, құрылысқа салынған инвестициялармен және негізгі құралдарды пайдалануға беру өздері бағытталған экономикалық қызмет түрлері бойынша экономикалық қызмет түрлерінің жалпы жіктеуішіне сәйкес көрсетіледі. Осы ақпарат бөлімдердің бос жолдарында көрсетіледі. </w:t>
      </w:r>
      <w:r>
        <w:br/>
      </w:r>
      <w:r>
        <w:rPr>
          <w:rFonts w:ascii="Times New Roman"/>
          <w:b w:val="false"/>
          <w:i w:val="false"/>
          <w:color w:val="000000"/>
          <w:sz w:val="28"/>
        </w:rPr>
        <w:t xml:space="preserve">
      4-бөлім 2-баған деректері 3-бөлім 1-бағанының деректерінен бөлініп көрсетіледі. </w:t>
      </w:r>
      <w:r>
        <w:br/>
      </w:r>
      <w:r>
        <w:rPr>
          <w:rFonts w:ascii="Times New Roman"/>
          <w:b w:val="false"/>
          <w:i w:val="false"/>
          <w:color w:val="000000"/>
          <w:sz w:val="28"/>
        </w:rPr>
        <w:t>
</w:t>
      </w:r>
      <w:r>
        <w:rPr>
          <w:rFonts w:ascii="Times New Roman"/>
          <w:b w:val="false"/>
          <w:i w:val="false"/>
          <w:color w:val="000000"/>
          <w:sz w:val="28"/>
        </w:rPr>
        <w:t>
      9.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xml:space="preserve">
      Ескерту: Х – аталған айқындама толтыруға жатпайды. </w:t>
      </w:r>
      <w:r>
        <w:br/>
      </w:r>
      <w:r>
        <w:rPr>
          <w:rFonts w:ascii="Times New Roman"/>
          <w:b w:val="false"/>
          <w:i w:val="false"/>
          <w:color w:val="000000"/>
          <w:sz w:val="28"/>
        </w:rPr>
        <w:t>
</w:t>
      </w:r>
      <w:r>
        <w:rPr>
          <w:rFonts w:ascii="Times New Roman"/>
          <w:b w:val="false"/>
          <w:i w:val="false"/>
          <w:color w:val="000000"/>
          <w:sz w:val="28"/>
        </w:rPr>
        <w:t>
      10.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2-бөлім «Негізгі капиталға салынған инвестициялар көлемі»:</w:t>
      </w:r>
      <w:r>
        <w:br/>
      </w:r>
      <w:r>
        <w:rPr>
          <w:rFonts w:ascii="Times New Roman"/>
          <w:b w:val="false"/>
          <w:i w:val="false"/>
          <w:color w:val="000000"/>
          <w:sz w:val="28"/>
        </w:rPr>
        <w:t xml:space="preserve">
      1-баған = әр жол үшін 2-5, 7 - бағандардың қосындысына; </w:t>
      </w:r>
      <w:r>
        <w:br/>
      </w:r>
      <w:r>
        <w:rPr>
          <w:rFonts w:ascii="Times New Roman"/>
          <w:b w:val="false"/>
          <w:i w:val="false"/>
          <w:color w:val="000000"/>
          <w:sz w:val="28"/>
        </w:rPr>
        <w:t>
      1-жол = әр баған үшін 1.1 – 1.4 - жолдар қосындысына;</w:t>
      </w:r>
      <w:r>
        <w:br/>
      </w:r>
      <w:r>
        <w:rPr>
          <w:rFonts w:ascii="Times New Roman"/>
          <w:b w:val="false"/>
          <w:i w:val="false"/>
          <w:color w:val="000000"/>
          <w:sz w:val="28"/>
        </w:rPr>
        <w:t xml:space="preserve">
      1.4-жолдағы деректер </w:t>
      </w:r>
      <w:r>
        <w:rPr>
          <w:rFonts w:ascii="Times New Roman"/>
          <w:b w:val="false"/>
          <w:i w:val="false"/>
          <w:color w:val="000000"/>
          <w:sz w:val="28"/>
          <w:u w:val="single"/>
        </w:rPr>
        <w:t>&gt;</w:t>
      </w:r>
      <w:r>
        <w:rPr>
          <w:rFonts w:ascii="Times New Roman"/>
          <w:b w:val="false"/>
          <w:i w:val="false"/>
          <w:color w:val="000000"/>
          <w:sz w:val="28"/>
        </w:rPr>
        <w:t xml:space="preserve"> әр баған үшін 1.4.1-1.4.4 жолдарының қосындысына. </w:t>
      </w:r>
      <w:r>
        <w:br/>
      </w:r>
      <w:r>
        <w:rPr>
          <w:rFonts w:ascii="Times New Roman"/>
          <w:b w:val="false"/>
          <w:i w:val="false"/>
          <w:color w:val="000000"/>
          <w:sz w:val="28"/>
        </w:rPr>
        <w:t>
</w:t>
      </w:r>
      <w:r>
        <w:rPr>
          <w:rFonts w:ascii="Times New Roman"/>
          <w:b w:val="false"/>
          <w:i w:val="false"/>
          <w:color w:val="000000"/>
          <w:sz w:val="28"/>
        </w:rPr>
        <w:t>
      2) 3-бөлім «Пайдалану бағыттары бойынша негізгі капиталға салынған инвестициялар көлемі»:</w:t>
      </w:r>
      <w:r>
        <w:br/>
      </w:r>
      <w:r>
        <w:rPr>
          <w:rFonts w:ascii="Times New Roman"/>
          <w:b w:val="false"/>
          <w:i w:val="false"/>
          <w:color w:val="000000"/>
          <w:sz w:val="28"/>
        </w:rPr>
        <w:t>
      1-баған = әр жол үшін 2-5, 7 - бағандардың қосындысына;</w:t>
      </w:r>
      <w:r>
        <w:br/>
      </w:r>
      <w:r>
        <w:rPr>
          <w:rFonts w:ascii="Times New Roman"/>
          <w:b w:val="false"/>
          <w:i w:val="false"/>
          <w:color w:val="000000"/>
          <w:sz w:val="28"/>
        </w:rPr>
        <w:t>
      1-жол = әр баған үшін пайдалану бағыттары бойынша толтырылған жолдардың қосындысына;</w:t>
      </w:r>
      <w:r>
        <w:br/>
      </w:r>
      <w:r>
        <w:rPr>
          <w:rFonts w:ascii="Times New Roman"/>
          <w:b w:val="false"/>
          <w:i w:val="false"/>
          <w:color w:val="000000"/>
          <w:sz w:val="28"/>
        </w:rPr>
        <w:t xml:space="preserve">
      «68.10.0» қызмет түрі бойынша деректер </w:t>
      </w:r>
      <w:r>
        <w:rPr>
          <w:rFonts w:ascii="Times New Roman"/>
          <w:b w:val="false"/>
          <w:i w:val="false"/>
          <w:color w:val="000000"/>
          <w:sz w:val="28"/>
          <w:u w:val="single"/>
        </w:rPr>
        <w:t>&gt;</w:t>
      </w:r>
      <w:r>
        <w:rPr>
          <w:rFonts w:ascii="Times New Roman"/>
          <w:b w:val="false"/>
          <w:i w:val="false"/>
          <w:color w:val="000000"/>
          <w:sz w:val="28"/>
        </w:rPr>
        <w:t xml:space="preserve"> 2-жолынан.</w:t>
      </w:r>
      <w:r>
        <w:br/>
      </w:r>
      <w:r>
        <w:rPr>
          <w:rFonts w:ascii="Times New Roman"/>
          <w:b w:val="false"/>
          <w:i w:val="false"/>
          <w:color w:val="000000"/>
          <w:sz w:val="28"/>
        </w:rPr>
        <w:t>
</w:t>
      </w:r>
      <w:r>
        <w:rPr>
          <w:rFonts w:ascii="Times New Roman"/>
          <w:b w:val="false"/>
          <w:i w:val="false"/>
          <w:color w:val="000000"/>
          <w:sz w:val="28"/>
        </w:rPr>
        <w:t>
      3) 4-бөлім «Пайдалану бағыттары бойынша жаңа негізгі құралдарды пайдалануға беру және құрылысқа салынған инвестициялар»:</w:t>
      </w:r>
      <w:r>
        <w:br/>
      </w:r>
      <w:r>
        <w:rPr>
          <w:rFonts w:ascii="Times New Roman"/>
          <w:b w:val="false"/>
          <w:i w:val="false"/>
          <w:color w:val="000000"/>
          <w:sz w:val="28"/>
        </w:rPr>
        <w:t xml:space="preserve">
      1-жол = пайдалану бағыттары бойынша толтырылған жолдар қосындысы; </w:t>
      </w:r>
      <w:r>
        <w:br/>
      </w:r>
      <w:r>
        <w:rPr>
          <w:rFonts w:ascii="Times New Roman"/>
          <w:b w:val="false"/>
          <w:i w:val="false"/>
          <w:color w:val="000000"/>
          <w:sz w:val="28"/>
        </w:rPr>
        <w:t xml:space="preserve">
      2-баған = әр жол үшін 3-6 бағандар қосындысы. </w:t>
      </w:r>
      <w:r>
        <w:br/>
      </w:r>
      <w:r>
        <w:rPr>
          <w:rFonts w:ascii="Times New Roman"/>
          <w:b w:val="false"/>
          <w:i w:val="false"/>
          <w:color w:val="000000"/>
          <w:sz w:val="28"/>
        </w:rPr>
        <w:t>
</w:t>
      </w:r>
      <w:r>
        <w:rPr>
          <w:rFonts w:ascii="Times New Roman"/>
          <w:b w:val="false"/>
          <w:i w:val="false"/>
          <w:color w:val="000000"/>
          <w:sz w:val="28"/>
        </w:rPr>
        <w:t xml:space="preserve">
      4) 5-бөлім «Қоршаған ортаны қорғауға бағытталған инвестициялар көлемі»: </w:t>
      </w:r>
      <w:r>
        <w:br/>
      </w:r>
      <w:r>
        <w:rPr>
          <w:rFonts w:ascii="Times New Roman"/>
          <w:b w:val="false"/>
          <w:i w:val="false"/>
          <w:color w:val="000000"/>
          <w:sz w:val="28"/>
        </w:rPr>
        <w:t>
      1-баған = әр жол үшін 2-5, 7 - бағандардың қосындысына;</w:t>
      </w:r>
      <w:r>
        <w:br/>
      </w:r>
      <w:r>
        <w:rPr>
          <w:rFonts w:ascii="Times New Roman"/>
          <w:b w:val="false"/>
          <w:i w:val="false"/>
          <w:color w:val="000000"/>
          <w:sz w:val="28"/>
        </w:rPr>
        <w:t>
      1-жол = әр баған үшін 1.1-1.9 - жолдар қосындысына;</w:t>
      </w:r>
      <w:r>
        <w:br/>
      </w:r>
      <w:r>
        <w:rPr>
          <w:rFonts w:ascii="Times New Roman"/>
          <w:b w:val="false"/>
          <w:i w:val="false"/>
          <w:color w:val="000000"/>
          <w:sz w:val="28"/>
        </w:rPr>
        <w:t xml:space="preserve">
      1.9-жол = әр баған үшін 1.9.1-1.9.3 жолдар қосындысына; </w:t>
      </w:r>
      <w:r>
        <w:br/>
      </w:r>
      <w:r>
        <w:rPr>
          <w:rFonts w:ascii="Times New Roman"/>
          <w:b w:val="false"/>
          <w:i w:val="false"/>
          <w:color w:val="000000"/>
          <w:sz w:val="28"/>
        </w:rPr>
        <w:t>
</w:t>
      </w:r>
      <w:r>
        <w:rPr>
          <w:rFonts w:ascii="Times New Roman"/>
          <w:b w:val="false"/>
          <w:i w:val="false"/>
          <w:color w:val="000000"/>
          <w:sz w:val="28"/>
        </w:rPr>
        <w:t xml:space="preserve">
      5) Бөлімдер арасындағы бақылау: </w:t>
      </w:r>
      <w:r>
        <w:br/>
      </w:r>
      <w:r>
        <w:rPr>
          <w:rFonts w:ascii="Times New Roman"/>
          <w:b w:val="false"/>
          <w:i w:val="false"/>
          <w:color w:val="000000"/>
          <w:sz w:val="28"/>
        </w:rPr>
        <w:t xml:space="preserve">
      2-бөлімнің 1-жол 1-баған деректері 3-бөлімнің 1-жол 1-баған деректерімен бірдей болуы тиіс; </w:t>
      </w:r>
      <w:r>
        <w:br/>
      </w:r>
      <w:r>
        <w:rPr>
          <w:rFonts w:ascii="Times New Roman"/>
          <w:b w:val="false"/>
          <w:i w:val="false"/>
          <w:color w:val="000000"/>
          <w:sz w:val="28"/>
        </w:rPr>
        <w:t xml:space="preserve">
      1-жол 3-баған 4-бөлім = 1.1-жол 1-баған 2 бөлім; </w:t>
      </w:r>
      <w:r>
        <w:br/>
      </w:r>
      <w:r>
        <w:rPr>
          <w:rFonts w:ascii="Times New Roman"/>
          <w:b w:val="false"/>
          <w:i w:val="false"/>
          <w:color w:val="000000"/>
          <w:sz w:val="28"/>
        </w:rPr>
        <w:t xml:space="preserve">
      1-жол 4-баған 4-бөлім = 1.2-жол 1-баған 2-бөлім; </w:t>
      </w:r>
      <w:r>
        <w:br/>
      </w:r>
      <w:r>
        <w:rPr>
          <w:rFonts w:ascii="Times New Roman"/>
          <w:b w:val="false"/>
          <w:i w:val="false"/>
          <w:color w:val="000000"/>
          <w:sz w:val="28"/>
        </w:rPr>
        <w:t xml:space="preserve">
      1-жол 5-баған 4-бөлім 1.3-жол 1-баған 2-бөлімнен; </w:t>
      </w:r>
      <w:r>
        <w:br/>
      </w:r>
      <w:r>
        <w:rPr>
          <w:rFonts w:ascii="Times New Roman"/>
          <w:b w:val="false"/>
          <w:i w:val="false"/>
          <w:color w:val="000000"/>
          <w:sz w:val="28"/>
        </w:rPr>
        <w:t xml:space="preserve">
      1-жол 6-баған 4-бөлім 1.4-жол 1-баған 2-бөлімнен; </w:t>
      </w:r>
      <w:r>
        <w:br/>
      </w:r>
      <w:r>
        <w:rPr>
          <w:rFonts w:ascii="Times New Roman"/>
          <w:b w:val="false"/>
          <w:i w:val="false"/>
          <w:color w:val="000000"/>
          <w:sz w:val="28"/>
        </w:rPr>
        <w:t xml:space="preserve">
      1-жол 7-баған 4-бөлім 1.4-жол 1-баған 2-бөлімнен. </w:t>
      </w:r>
      <w:r>
        <w:br/>
      </w:r>
      <w:r>
        <w:rPr>
          <w:rFonts w:ascii="Times New Roman"/>
          <w:b w:val="false"/>
          <w:i w:val="false"/>
          <w:color w:val="000000"/>
          <w:sz w:val="28"/>
        </w:rPr>
        <w:t xml:space="preserve">
      2, 3, 5-бөлімдерінде: </w:t>
      </w:r>
      <w:r>
        <w:br/>
      </w:r>
      <w:r>
        <w:rPr>
          <w:rFonts w:ascii="Times New Roman"/>
          <w:b w:val="false"/>
          <w:i w:val="false"/>
          <w:color w:val="000000"/>
          <w:sz w:val="28"/>
        </w:rPr>
        <w:t xml:space="preserve">
      5-баған </w:t>
      </w:r>
      <w:r>
        <w:rPr>
          <w:rFonts w:ascii="Times New Roman"/>
          <w:b w:val="false"/>
          <w:i w:val="false"/>
          <w:color w:val="000000"/>
          <w:sz w:val="28"/>
          <w:u w:val="single"/>
        </w:rPr>
        <w:t>&gt;</w:t>
      </w:r>
      <w:r>
        <w:rPr>
          <w:rFonts w:ascii="Times New Roman"/>
          <w:b w:val="false"/>
          <w:i w:val="false"/>
          <w:color w:val="000000"/>
          <w:sz w:val="28"/>
        </w:rPr>
        <w:t xml:space="preserve"> 6-баған әр жол үшін; </w:t>
      </w:r>
      <w:r>
        <w:br/>
      </w:r>
      <w:r>
        <w:rPr>
          <w:rFonts w:ascii="Times New Roman"/>
          <w:b w:val="false"/>
          <w:i w:val="false"/>
          <w:color w:val="000000"/>
          <w:sz w:val="28"/>
        </w:rPr>
        <w:t xml:space="preserve">
      7-баған </w:t>
      </w:r>
      <w:r>
        <w:rPr>
          <w:rFonts w:ascii="Times New Roman"/>
          <w:b w:val="false"/>
          <w:i w:val="false"/>
          <w:color w:val="000000"/>
          <w:sz w:val="28"/>
          <w:u w:val="single"/>
        </w:rPr>
        <w:t>&gt;</w:t>
      </w:r>
      <w:r>
        <w:rPr>
          <w:rFonts w:ascii="Times New Roman"/>
          <w:b w:val="false"/>
          <w:i w:val="false"/>
          <w:color w:val="000000"/>
          <w:sz w:val="28"/>
        </w:rPr>
        <w:t xml:space="preserve"> 8-баған әр жол үшін. </w:t>
      </w:r>
    </w:p>
    <w:bookmarkEnd w:id="6"/>
    <w:bookmarkStart w:name="z61" w:id="7"/>
    <w:p>
      <w:pPr>
        <w:spacing w:after="0"/>
        <w:ind w:left="0"/>
        <w:jc w:val="both"/>
      </w:pP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экономика министрлігінің   </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28 қазандағы № 27 </w:t>
      </w:r>
      <w:r>
        <w:br/>
      </w:r>
      <w:r>
        <w:rPr>
          <w:rFonts w:ascii="Times New Roman"/>
          <w:b w:val="false"/>
          <w:i w:val="false"/>
          <w:color w:val="000000"/>
          <w:sz w:val="28"/>
        </w:rPr>
        <w:t xml:space="preserve">
бұйрығына 3-қосымша    </w:t>
      </w:r>
    </w:p>
    <w:bookmarkEnd w:id="7"/>
    <w:tbl>
      <w:tblPr>
        <w:tblW w:w="0" w:type="auto"/>
        <w:tblCellSpacing w:w="0" w:type="auto"/>
        <w:tblBorders>
          <w:top w:val="none"/>
          <w:left w:val="none"/>
          <w:bottom w:val="none"/>
          <w:right w:val="none"/>
          <w:insideH w:val="none"/>
          <w:insideV w:val="none"/>
        </w:tblBorders>
      </w:tblPr>
      <w:tblGrid>
        <w:gridCol w:w="3749"/>
        <w:gridCol w:w="1764"/>
        <w:gridCol w:w="3710"/>
        <w:gridCol w:w="1203"/>
        <w:gridCol w:w="2370"/>
        <w:gridCol w:w="1204"/>
      </w:tblGrid>
      <w:tr>
        <w:trPr>
          <w:trHeight w:val="30" w:hRule="atLeast"/>
        </w:trPr>
        <w:tc>
          <w:tcPr>
            <w:tcW w:w="3749" w:type="dxa"/>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98700" cy="16129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Жалпымемлекеттік статистикалық байқаудың статистикалық нысан</w:t>
            </w:r>
          </w:p>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 к приказу Председателя Комитета по статистике Министерства Национальной экономики Республики Казахстан от  28.10.2014 года № 27</w:t>
            </w:r>
          </w:p>
        </w:tc>
      </w:tr>
      <w:tr>
        <w:trPr>
          <w:trHeight w:val="30" w:hRule="atLeast"/>
        </w:trPr>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976"/>
              <w:gridCol w:w="993"/>
              <w:gridCol w:w="1028"/>
              <w:gridCol w:w="1029"/>
              <w:gridCol w:w="2004"/>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сағатта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0" w:hRule="atLeast"/>
              </w:trPr>
              <w:tc>
                <w:tcPr>
                  <w:tcW w:w="1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7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0" w:hRule="atLeast"/>
              </w:trPr>
              <w:tc>
                <w:tcPr>
                  <w:tcW w:w="1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37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5"/>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w:t>
            </w:r>
          </w:p>
        </w:tc>
      </w:tr>
      <w:tr>
        <w:trPr>
          <w:trHeight w:val="30" w:hRule="atLeast"/>
        </w:trPr>
        <w:tc>
          <w:tcPr>
            <w:tcW w:w="37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0381101</w:t>
            </w:r>
            <w:r>
              <w:br/>
            </w:r>
            <w:r>
              <w:rPr>
                <w:rFonts w:ascii="Times New Roman"/>
                <w:b w:val="false"/>
                <w:i w:val="false"/>
                <w:color w:val="000000"/>
                <w:sz w:val="20"/>
              </w:rPr>
              <w:t>
</w:t>
            </w:r>
            <w:r>
              <w:rPr>
                <w:rFonts w:ascii="Times New Roman"/>
                <w:b w:val="false"/>
                <w:i w:val="false"/>
                <w:color w:val="000000"/>
                <w:sz w:val="20"/>
              </w:rPr>
              <w:t>Код статистической формы 0381101</w:t>
            </w:r>
          </w:p>
        </w:tc>
        <w:tc>
          <w:tcPr>
            <w:tcW w:w="176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капиталға салынған инвестициялар туралы есеп
</w:t>
            </w:r>
          </w:p>
        </w:tc>
      </w:tr>
      <w:tr>
        <w:trPr>
          <w:trHeight w:val="30" w:hRule="atLeast"/>
        </w:trPr>
        <w:tc>
          <w:tcPr>
            <w:tcW w:w="37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1-инвест</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инвестициях в основной капитал</w:t>
            </w:r>
          </w:p>
        </w:tc>
      </w:tr>
      <w:tr>
        <w:trPr>
          <w:trHeight w:val="30" w:hRule="atLeast"/>
        </w:trPr>
        <w:tc>
          <w:tcPr>
            <w:tcW w:w="37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371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880"/>
              <w:gridCol w:w="880"/>
              <w:gridCol w:w="886"/>
            </w:tblGrid>
            <w:tr>
              <w:trPr>
                <w:trHeight w:val="30" w:hRule="atLeast"/>
              </w:trPr>
              <w:tc>
                <w:tcPr>
                  <w:tcW w:w="8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237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575"/>
              <w:gridCol w:w="576"/>
              <w:gridCol w:w="582"/>
            </w:tblGrid>
            <w:tr>
              <w:trPr>
                <w:trHeight w:val="30" w:hRule="atLeast"/>
              </w:trPr>
              <w:tc>
                <w:tcPr>
                  <w:tcW w:w="5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санына қарамастан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 xml:space="preserve">Представляют юридические лица и (или) их структурные и обособленные подразделения независимо от численности работающих.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 2 күні.</w:t>
            </w:r>
            <w:r>
              <w:br/>
            </w:r>
            <w:r>
              <w:rPr>
                <w:rFonts w:ascii="Times New Roman"/>
                <w:b w:val="false"/>
                <w:i w:val="false"/>
                <w:color w:val="000000"/>
                <w:sz w:val="20"/>
              </w:rPr>
              <w:t>
</w:t>
            </w:r>
            <w:r>
              <w:rPr>
                <w:rFonts w:ascii="Times New Roman"/>
                <w:b w:val="false"/>
                <w:i w:val="false"/>
                <w:color w:val="000000"/>
                <w:sz w:val="20"/>
              </w:rPr>
              <w:t>Срок представления – 2 числа после отчетного периода.</w:t>
            </w:r>
          </w:p>
        </w:tc>
      </w:tr>
      <w:tr>
        <w:trPr>
          <w:trHeight w:val="30" w:hRule="atLeast"/>
        </w:trPr>
        <w:tc>
          <w:tcPr>
            <w:tcW w:w="37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520"/>
              <w:gridCol w:w="520"/>
              <w:gridCol w:w="520"/>
              <w:gridCol w:w="520"/>
              <w:gridCol w:w="520"/>
              <w:gridCol w:w="520"/>
              <w:gridCol w:w="520"/>
              <w:gridCol w:w="520"/>
              <w:gridCol w:w="520"/>
              <w:gridCol w:w="520"/>
              <w:gridCol w:w="526"/>
            </w:tblGrid>
            <w:tr>
              <w:trPr>
                <w:trHeight w:val="45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295"/>
        <w:gridCol w:w="7513"/>
        <w:gridCol w:w="5992"/>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Инвестиция игерілген өңірді көрсетіңіз (кәсіпорынның тіркелген жеріне қарамастан) - облыс, қала, аудан, елді мекен </w:t>
            </w:r>
            <w:r>
              <w:br/>
            </w:r>
            <w:r>
              <w:rPr>
                <w:rFonts w:ascii="Times New Roman"/>
                <w:b w:val="false"/>
                <w:i w:val="false"/>
                <w:color w:val="000000"/>
                <w:sz w:val="20"/>
              </w:rPr>
              <w:t>
Укажите регион освоения инвестиций (независимо от места регистрации предприятия) - область, город, район, населенный пункт</w:t>
            </w:r>
          </w:p>
        </w:tc>
        <w:tc>
          <w:tcPr>
            <w:tcW w:w="599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8"/>
            </w:tblGrid>
            <w:tr>
              <w:trPr>
                <w:trHeight w:val="30" w:hRule="atLeast"/>
              </w:trPr>
              <w:tc>
                <w:tcPr>
                  <w:tcW w:w="58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255"/>
        <w:gridCol w:w="7177"/>
        <w:gridCol w:w="5256"/>
      </w:tblGrid>
      <w:tr>
        <w:trPr>
          <w:trHeight w:val="105" w:hRule="atLeast"/>
        </w:trPr>
        <w:tc>
          <w:tcPr>
            <w:tcW w:w="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сәйкес аумақ коды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c>
        <w:tc>
          <w:tcPr>
            <w:tcW w:w="525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2"/>
            </w:tblGrid>
            <w:tr>
              <w:trPr>
                <w:trHeight w:val="30" w:hRule="atLeast"/>
              </w:trPr>
              <w:tc>
                <w:tcPr>
                  <w:tcW w:w="51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2. Негізгі капиталға салынған инвестициялар көлемін көрсетіңіз, мың теңгеде</w:t>
      </w:r>
      <w:r>
        <w:br/>
      </w:r>
      <w:r>
        <w:rPr>
          <w:rFonts w:ascii="Times New Roman"/>
          <w:b w:val="false"/>
          <w:i w:val="false"/>
          <w:color w:val="000000"/>
          <w:sz w:val="28"/>
        </w:rPr>
        <w:t>
Укажите объем инвестиций в основной капитал,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2536"/>
        <w:gridCol w:w="1549"/>
        <w:gridCol w:w="1409"/>
        <w:gridCol w:w="1127"/>
        <w:gridCol w:w="1268"/>
        <w:gridCol w:w="1127"/>
        <w:gridCol w:w="1268"/>
        <w:gridCol w:w="986"/>
        <w:gridCol w:w="1129"/>
      </w:tblGrid>
      <w:tr>
        <w:trPr>
          <w:trHeight w:val="255"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 xml:space="preserve">В том числе: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қаражат</w:t>
            </w:r>
            <w:r>
              <w:br/>
            </w:r>
            <w:r>
              <w:rPr>
                <w:rFonts w:ascii="Times New Roman"/>
                <w:b w:val="false"/>
                <w:i w:val="false"/>
                <w:color w:val="000000"/>
                <w:sz w:val="20"/>
              </w:rPr>
              <w:t>
</w:t>
            </w:r>
            <w:r>
              <w:rPr>
                <w:rFonts w:ascii="Times New Roman"/>
                <w:b w:val="false"/>
                <w:i w:val="false"/>
                <w:color w:val="000000"/>
                <w:sz w:val="20"/>
              </w:rPr>
              <w:t>бюджетные средства</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меншікті қаражат</w:t>
            </w:r>
            <w:r>
              <w:br/>
            </w:r>
            <w:r>
              <w:rPr>
                <w:rFonts w:ascii="Times New Roman"/>
                <w:b w:val="false"/>
                <w:i w:val="false"/>
                <w:color w:val="000000"/>
                <w:sz w:val="20"/>
              </w:rPr>
              <w:t>
</w:t>
            </w:r>
            <w:r>
              <w:rPr>
                <w:rFonts w:ascii="Times New Roman"/>
                <w:b w:val="false"/>
                <w:i w:val="false"/>
                <w:color w:val="000000"/>
                <w:sz w:val="20"/>
              </w:rPr>
              <w:t>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банктердің кредиттері</w:t>
            </w:r>
            <w:r>
              <w:br/>
            </w:r>
            <w:r>
              <w:rPr>
                <w:rFonts w:ascii="Times New Roman"/>
                <w:b w:val="false"/>
                <w:i w:val="false"/>
                <w:color w:val="000000"/>
                <w:sz w:val="20"/>
              </w:rPr>
              <w:t>
</w:t>
            </w:r>
            <w:r>
              <w:rPr>
                <w:rFonts w:ascii="Times New Roman"/>
                <w:b w:val="false"/>
                <w:i w:val="false"/>
                <w:color w:val="000000"/>
                <w:sz w:val="20"/>
              </w:rPr>
              <w:t>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қарыз қаражаты</w:t>
            </w:r>
            <w:r>
              <w:br/>
            </w:r>
            <w:r>
              <w:rPr>
                <w:rFonts w:ascii="Times New Roman"/>
                <w:b w:val="false"/>
                <w:i w:val="false"/>
                <w:color w:val="000000"/>
                <w:sz w:val="20"/>
              </w:rPr>
              <w:t>
</w:t>
            </w:r>
            <w:r>
              <w:rPr>
                <w:rFonts w:ascii="Times New Roman"/>
                <w:b w:val="false"/>
                <w:i w:val="false"/>
                <w:color w:val="000000"/>
                <w:sz w:val="20"/>
              </w:rPr>
              <w:t>другие заемные средства</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w:t>
            </w:r>
            <w:r>
              <w:br/>
            </w:r>
            <w:r>
              <w:rPr>
                <w:rFonts w:ascii="Times New Roman"/>
                <w:b w:val="false"/>
                <w:i w:val="false"/>
                <w:color w:val="000000"/>
                <w:sz w:val="20"/>
              </w:rPr>
              <w:t>
</w:t>
            </w:r>
            <w:r>
              <w:rPr>
                <w:rFonts w:ascii="Times New Roman"/>
                <w:b w:val="false"/>
                <w:i w:val="false"/>
                <w:color w:val="000000"/>
                <w:sz w:val="20"/>
              </w:rPr>
              <w:t xml:space="preserve">республиканский бюджет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w:t>
            </w:r>
            <w:r>
              <w:br/>
            </w:r>
            <w:r>
              <w:rPr>
                <w:rFonts w:ascii="Times New Roman"/>
                <w:b w:val="false"/>
                <w:i w:val="false"/>
                <w:color w:val="000000"/>
                <w:sz w:val="20"/>
              </w:rPr>
              <w:t>
</w:t>
            </w:r>
            <w:r>
              <w:rPr>
                <w:rFonts w:ascii="Times New Roman"/>
                <w:b w:val="false"/>
                <w:i w:val="false"/>
                <w:color w:val="000000"/>
                <w:sz w:val="20"/>
              </w:rPr>
              <w:t>местный бюджет</w:t>
            </w:r>
          </w:p>
        </w:tc>
        <w:tc>
          <w:tcPr>
            <w:tcW w:w="0" w:type="auto"/>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 xml:space="preserve">всего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шетелдік банктермен</w:t>
            </w:r>
            <w:r>
              <w:br/>
            </w:r>
            <w:r>
              <w:rPr>
                <w:rFonts w:ascii="Times New Roman"/>
                <w:b w:val="false"/>
                <w:i w:val="false"/>
                <w:color w:val="000000"/>
                <w:sz w:val="20"/>
              </w:rPr>
              <w:t>
</w:t>
            </w:r>
            <w:r>
              <w:rPr>
                <w:rFonts w:ascii="Times New Roman"/>
                <w:b w:val="false"/>
                <w:i w:val="false"/>
                <w:color w:val="000000"/>
                <w:sz w:val="20"/>
              </w:rPr>
              <w:t>из них иностранных банков</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резидент еместер</w:t>
            </w:r>
            <w:r>
              <w:br/>
            </w:r>
            <w:r>
              <w:rPr>
                <w:rFonts w:ascii="Times New Roman"/>
                <w:b w:val="false"/>
                <w:i w:val="false"/>
                <w:color w:val="000000"/>
                <w:sz w:val="20"/>
              </w:rPr>
              <w:t>
</w:t>
            </w:r>
            <w:r>
              <w:rPr>
                <w:rFonts w:ascii="Times New Roman"/>
                <w:b w:val="false"/>
                <w:i w:val="false"/>
                <w:color w:val="000000"/>
                <w:sz w:val="20"/>
              </w:rPr>
              <w:t>из них нерезидентов</w:t>
            </w:r>
          </w:p>
        </w:tc>
      </w:tr>
      <w:tr>
        <w:trPr>
          <w:trHeight w:val="2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05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капиталға салынған инвестициялар</w:t>
            </w:r>
            <w:r>
              <w:br/>
            </w:r>
            <w:r>
              <w:rPr>
                <w:rFonts w:ascii="Times New Roman"/>
                <w:b w:val="false"/>
                <w:i w:val="false"/>
                <w:color w:val="000000"/>
                <w:sz w:val="20"/>
              </w:rPr>
              <w:t>
</w:t>
            </w:r>
            <w:r>
              <w:rPr>
                <w:rFonts w:ascii="Times New Roman"/>
                <w:b w:val="false"/>
                <w:i w:val="false"/>
                <w:color w:val="000000"/>
                <w:sz w:val="20"/>
              </w:rPr>
              <w:t>Инвестиции в основной капитал</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в том числе: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құрылыс-монтаж жұмыстарына шығындар</w:t>
            </w:r>
            <w:r>
              <w:br/>
            </w:r>
            <w:r>
              <w:rPr>
                <w:rFonts w:ascii="Times New Roman"/>
                <w:b w:val="false"/>
                <w:i w:val="false"/>
                <w:color w:val="000000"/>
                <w:sz w:val="20"/>
              </w:rPr>
              <w:t>
</w:t>
            </w:r>
            <w:r>
              <w:rPr>
                <w:rFonts w:ascii="Times New Roman"/>
                <w:b w:val="false"/>
                <w:i w:val="false"/>
                <w:color w:val="000000"/>
                <w:sz w:val="20"/>
              </w:rPr>
              <w:t xml:space="preserve">затраты на строительно-монтажные работы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 мен имараттарды күрделі жөндеу</w:t>
            </w:r>
            <w:r>
              <w:br/>
            </w:r>
            <w:r>
              <w:rPr>
                <w:rFonts w:ascii="Times New Roman"/>
                <w:b w:val="false"/>
                <w:i w:val="false"/>
                <w:color w:val="000000"/>
                <w:sz w:val="20"/>
              </w:rPr>
              <w:t>
</w:t>
            </w:r>
            <w:r>
              <w:rPr>
                <w:rFonts w:ascii="Times New Roman"/>
                <w:b w:val="false"/>
                <w:i w:val="false"/>
                <w:color w:val="000000"/>
                <w:sz w:val="20"/>
              </w:rPr>
              <w:t xml:space="preserve">капитальный ремонт зданий и сооружений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машиналар, жабдықтар, құрал- саймандар </w:t>
            </w:r>
            <w:r>
              <w:br/>
            </w:r>
            <w:r>
              <w:rPr>
                <w:rFonts w:ascii="Times New Roman"/>
                <w:b w:val="false"/>
                <w:i w:val="false"/>
                <w:color w:val="000000"/>
                <w:sz w:val="20"/>
              </w:rPr>
              <w:t>
</w:t>
            </w:r>
            <w:r>
              <w:rPr>
                <w:rFonts w:ascii="Times New Roman"/>
                <w:b w:val="false"/>
                <w:i w:val="false"/>
                <w:color w:val="000000"/>
                <w:sz w:val="20"/>
              </w:rPr>
              <w:t xml:space="preserve">машины, оборудование, инструмент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капиталға салынған инвестициялар көлеміндегі өзге де шығындар</w:t>
            </w:r>
            <w:r>
              <w:br/>
            </w:r>
            <w:r>
              <w:rPr>
                <w:rFonts w:ascii="Times New Roman"/>
                <w:b w:val="false"/>
                <w:i w:val="false"/>
                <w:color w:val="000000"/>
                <w:sz w:val="20"/>
              </w:rPr>
              <w:t>
</w:t>
            </w:r>
            <w:r>
              <w:rPr>
                <w:rFonts w:ascii="Times New Roman"/>
                <w:b w:val="false"/>
                <w:i w:val="false"/>
                <w:color w:val="000000"/>
                <w:sz w:val="20"/>
              </w:rPr>
              <w:t>прочие затраты в объеме инвестиций в основной капитал</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көпжылдық дақылдарды отырғызу және өсіру бойынша шығындар</w:t>
            </w:r>
            <w:r>
              <w:br/>
            </w:r>
            <w:r>
              <w:rPr>
                <w:rFonts w:ascii="Times New Roman"/>
                <w:b w:val="false"/>
                <w:i w:val="false"/>
                <w:color w:val="000000"/>
                <w:sz w:val="20"/>
              </w:rPr>
              <w:t>
</w:t>
            </w:r>
            <w:r>
              <w:rPr>
                <w:rFonts w:ascii="Times New Roman"/>
                <w:b w:val="false"/>
                <w:i w:val="false"/>
                <w:color w:val="000000"/>
                <w:sz w:val="20"/>
              </w:rPr>
              <w:t xml:space="preserve">затраты по насаждению и выращиванию многолетних культур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жұмысқа жегілетін, өнім беретін және асыл тұқымды табынды қалыптастыруға салынған шығындар</w:t>
            </w:r>
            <w:r>
              <w:br/>
            </w:r>
            <w:r>
              <w:rPr>
                <w:rFonts w:ascii="Times New Roman"/>
                <w:b w:val="false"/>
                <w:i w:val="false"/>
                <w:color w:val="000000"/>
                <w:sz w:val="20"/>
              </w:rPr>
              <w:t>
</w:t>
            </w:r>
            <w:r>
              <w:rPr>
                <w:rFonts w:ascii="Times New Roman"/>
                <w:b w:val="false"/>
                <w:i w:val="false"/>
                <w:color w:val="000000"/>
                <w:sz w:val="20"/>
              </w:rPr>
              <w:t xml:space="preserve">затраты на формирование рабочего, продуктивного и племенного стада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пайдалы қазбалар қорларын барлау және бағалауға салынған шығындар</w:t>
            </w:r>
            <w:r>
              <w:br/>
            </w:r>
            <w:r>
              <w:rPr>
                <w:rFonts w:ascii="Times New Roman"/>
                <w:b w:val="false"/>
                <w:i w:val="false"/>
                <w:color w:val="000000"/>
                <w:sz w:val="20"/>
              </w:rPr>
              <w:t>
</w:t>
            </w:r>
            <w:r>
              <w:rPr>
                <w:rFonts w:ascii="Times New Roman"/>
                <w:b w:val="false"/>
                <w:i w:val="false"/>
                <w:color w:val="000000"/>
                <w:sz w:val="20"/>
              </w:rPr>
              <w:t xml:space="preserve">затраты на разведку и оценку запасов полезных ископаемых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компьютерлік бағдарламалық қамтамасыз ету және деректер қорларын құруға және сатып алуға салынған шығындар</w:t>
            </w:r>
            <w:r>
              <w:br/>
            </w:r>
            <w:r>
              <w:rPr>
                <w:rFonts w:ascii="Times New Roman"/>
                <w:b w:val="false"/>
                <w:i w:val="false"/>
                <w:color w:val="000000"/>
                <w:sz w:val="20"/>
              </w:rPr>
              <w:t>
</w:t>
            </w:r>
            <w:r>
              <w:rPr>
                <w:rFonts w:ascii="Times New Roman"/>
                <w:b w:val="false"/>
                <w:i w:val="false"/>
                <w:color w:val="000000"/>
                <w:sz w:val="20"/>
              </w:rPr>
              <w:t xml:space="preserve">затраты на создание и приобретение компьютерного программного обеспечения и базы данных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1-жолдан қоршаған ортаны қорғауға бағытталған инвестициялар</w:t>
            </w:r>
            <w:r>
              <w:br/>
            </w:r>
            <w:r>
              <w:rPr>
                <w:rFonts w:ascii="Times New Roman"/>
                <w:b w:val="false"/>
                <w:i w:val="false"/>
                <w:color w:val="000000"/>
                <w:sz w:val="20"/>
              </w:rPr>
              <w:t>
</w:t>
            </w:r>
            <w:r>
              <w:rPr>
                <w:rFonts w:ascii="Times New Roman"/>
                <w:b w:val="false"/>
                <w:i w:val="false"/>
                <w:color w:val="000000"/>
                <w:sz w:val="20"/>
              </w:rPr>
              <w:t xml:space="preserve">Из строки 1 инвестиции, направленные на охрану окружающей среды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8"/>
    <w:p>
      <w:pPr>
        <w:spacing w:after="0"/>
        <w:ind w:left="0"/>
        <w:jc w:val="both"/>
      </w:pPr>
      <w:r>
        <w:rPr>
          <w:rFonts w:ascii="Times New Roman"/>
          <w:b w:val="false"/>
          <w:i w:val="false"/>
          <w:color w:val="000000"/>
          <w:sz w:val="28"/>
        </w:rPr>
        <w:t>
</w:t>
      </w:r>
      <w:r>
        <w:rPr>
          <w:rFonts w:ascii="Times New Roman"/>
          <w:b/>
          <w:i w:val="false"/>
          <w:color w:val="000000"/>
          <w:sz w:val="28"/>
        </w:rPr>
        <w:t>3. Пайдалану бағыттары бойынша негізгі капиталға салынған инвестициялар көлемін көрсетіңіз, мың теңгеде</w:t>
      </w:r>
      <w:r>
        <w:br/>
      </w:r>
      <w:r>
        <w:rPr>
          <w:rFonts w:ascii="Times New Roman"/>
          <w:b w:val="false"/>
          <w:i w:val="false"/>
          <w:color w:val="000000"/>
          <w:sz w:val="28"/>
        </w:rPr>
        <w:t>
Укажите объем инвестиций в основной капитал по направлениям использования, в тысячах тенге</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722"/>
        <w:gridCol w:w="717"/>
        <w:gridCol w:w="1148"/>
        <w:gridCol w:w="1291"/>
        <w:gridCol w:w="1435"/>
        <w:gridCol w:w="1003"/>
        <w:gridCol w:w="1148"/>
        <w:gridCol w:w="1004"/>
        <w:gridCol w:w="1148"/>
        <w:gridCol w:w="1004"/>
        <w:gridCol w:w="1149"/>
      </w:tblGrid>
      <w:tr>
        <w:trPr>
          <w:trHeight w:val="255"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коды</w:t>
            </w:r>
            <w:r>
              <w:br/>
            </w:r>
            <w:r>
              <w:rPr>
                <w:rFonts w:ascii="Times New Roman"/>
                <w:b w:val="false"/>
                <w:i w:val="false"/>
                <w:color w:val="000000"/>
                <w:sz w:val="20"/>
              </w:rPr>
              <w:t>
</w:t>
            </w:r>
            <w:r>
              <w:rPr>
                <w:rFonts w:ascii="Times New Roman"/>
                <w:b w:val="false"/>
                <w:i w:val="false"/>
                <w:color w:val="000000"/>
                <w:sz w:val="20"/>
              </w:rPr>
              <w:t xml:space="preserve">Код ОКЭД </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негізгі құралдарды пайдалануға беру</w:t>
            </w:r>
            <w:r>
              <w:br/>
            </w:r>
            <w:r>
              <w:rPr>
                <w:rFonts w:ascii="Times New Roman"/>
                <w:b w:val="false"/>
                <w:i w:val="false"/>
                <w:color w:val="000000"/>
                <w:sz w:val="20"/>
              </w:rPr>
              <w:t>
</w:t>
            </w:r>
            <w:r>
              <w:rPr>
                <w:rFonts w:ascii="Times New Roman"/>
                <w:b w:val="false"/>
                <w:i w:val="false"/>
                <w:color w:val="000000"/>
                <w:sz w:val="20"/>
              </w:rPr>
              <w:t>Ввод в эксплуатацию новых основных средств</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капиталға салынған инвестициялар</w:t>
            </w:r>
            <w:r>
              <w:br/>
            </w:r>
            <w:r>
              <w:rPr>
                <w:rFonts w:ascii="Times New Roman"/>
                <w:b w:val="false"/>
                <w:i w:val="false"/>
                <w:color w:val="000000"/>
                <w:sz w:val="20"/>
              </w:rPr>
              <w:t>
</w:t>
            </w:r>
            <w:r>
              <w:rPr>
                <w:rFonts w:ascii="Times New Roman"/>
                <w:b w:val="false"/>
                <w:i w:val="false"/>
                <w:color w:val="000000"/>
                <w:sz w:val="20"/>
              </w:rPr>
              <w:t>Инвестиции в основной капитал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қаражат</w:t>
            </w:r>
            <w:r>
              <w:br/>
            </w:r>
            <w:r>
              <w:rPr>
                <w:rFonts w:ascii="Times New Roman"/>
                <w:b w:val="false"/>
                <w:i w:val="false"/>
                <w:color w:val="000000"/>
                <w:sz w:val="20"/>
              </w:rPr>
              <w:t>
</w:t>
            </w:r>
            <w:r>
              <w:rPr>
                <w:rFonts w:ascii="Times New Roman"/>
                <w:b w:val="false"/>
                <w:i w:val="false"/>
                <w:color w:val="000000"/>
                <w:sz w:val="20"/>
              </w:rPr>
              <w:t>бюджетные средства</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меншікті қаражат</w:t>
            </w:r>
            <w:r>
              <w:br/>
            </w:r>
            <w:r>
              <w:rPr>
                <w:rFonts w:ascii="Times New Roman"/>
                <w:b w:val="false"/>
                <w:i w:val="false"/>
                <w:color w:val="000000"/>
                <w:sz w:val="20"/>
              </w:rPr>
              <w:t>
</w:t>
            </w:r>
            <w:r>
              <w:rPr>
                <w:rFonts w:ascii="Times New Roman"/>
                <w:b w:val="false"/>
                <w:i w:val="false"/>
                <w:color w:val="000000"/>
                <w:sz w:val="20"/>
              </w:rPr>
              <w:t>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банктердің кредиттері</w:t>
            </w:r>
            <w:r>
              <w:br/>
            </w:r>
            <w:r>
              <w:rPr>
                <w:rFonts w:ascii="Times New Roman"/>
                <w:b w:val="false"/>
                <w:i w:val="false"/>
                <w:color w:val="000000"/>
                <w:sz w:val="20"/>
              </w:rPr>
              <w:t>
</w:t>
            </w:r>
            <w:r>
              <w:rPr>
                <w:rFonts w:ascii="Times New Roman"/>
                <w:b w:val="false"/>
                <w:i w:val="false"/>
                <w:color w:val="000000"/>
                <w:sz w:val="20"/>
              </w:rPr>
              <w:t>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қарыз қаражаты</w:t>
            </w:r>
            <w:r>
              <w:br/>
            </w:r>
            <w:r>
              <w:rPr>
                <w:rFonts w:ascii="Times New Roman"/>
                <w:b w:val="false"/>
                <w:i w:val="false"/>
                <w:color w:val="000000"/>
                <w:sz w:val="20"/>
              </w:rPr>
              <w:t>
</w:t>
            </w:r>
            <w:r>
              <w:rPr>
                <w:rFonts w:ascii="Times New Roman"/>
                <w:b w:val="false"/>
                <w:i w:val="false"/>
                <w:color w:val="000000"/>
                <w:sz w:val="20"/>
              </w:rPr>
              <w:t>другие заемные средства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w:t>
            </w:r>
            <w:r>
              <w:br/>
            </w:r>
            <w:r>
              <w:rPr>
                <w:rFonts w:ascii="Times New Roman"/>
                <w:b w:val="false"/>
                <w:i w:val="false"/>
                <w:color w:val="000000"/>
                <w:sz w:val="20"/>
              </w:rPr>
              <w:t>
</w:t>
            </w:r>
            <w:r>
              <w:rPr>
                <w:rFonts w:ascii="Times New Roman"/>
                <w:b w:val="false"/>
                <w:i w:val="false"/>
                <w:color w:val="000000"/>
                <w:sz w:val="20"/>
              </w:rPr>
              <w:t xml:space="preserve">республиканский бюджет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w:t>
            </w:r>
            <w:r>
              <w:br/>
            </w:r>
            <w:r>
              <w:rPr>
                <w:rFonts w:ascii="Times New Roman"/>
                <w:b w:val="false"/>
                <w:i w:val="false"/>
                <w:color w:val="000000"/>
                <w:sz w:val="20"/>
              </w:rPr>
              <w:t>
</w:t>
            </w:r>
            <w:r>
              <w:rPr>
                <w:rFonts w:ascii="Times New Roman"/>
                <w:b w:val="false"/>
                <w:i w:val="false"/>
                <w:color w:val="000000"/>
                <w:sz w:val="20"/>
              </w:rPr>
              <w:t>местный бюджет</w:t>
            </w:r>
          </w:p>
        </w:tc>
        <w:tc>
          <w:tcPr>
            <w:tcW w:w="0" w:type="auto"/>
            <w:vMerge/>
            <w:tcBorders>
              <w:top w:val="nil"/>
              <w:left w:val="single" w:color="cfcfcf" w:sz="5"/>
              <w:bottom w:val="single" w:color="cfcfcf" w:sz="5"/>
              <w:right w:val="single" w:color="cfcfcf" w:sz="5"/>
            </w:tcBorders>
          </w:tc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шетелдік банктермен</w:t>
            </w:r>
            <w:r>
              <w:br/>
            </w:r>
            <w:r>
              <w:rPr>
                <w:rFonts w:ascii="Times New Roman"/>
                <w:b w:val="false"/>
                <w:i w:val="false"/>
                <w:color w:val="000000"/>
                <w:sz w:val="20"/>
              </w:rPr>
              <w:t>
</w:t>
            </w:r>
            <w:r>
              <w:rPr>
                <w:rFonts w:ascii="Times New Roman"/>
                <w:b w:val="false"/>
                <w:i w:val="false"/>
                <w:color w:val="000000"/>
                <w:sz w:val="20"/>
              </w:rPr>
              <w:t xml:space="preserve">из них иностранных банков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резидент еместер</w:t>
            </w:r>
            <w:r>
              <w:br/>
            </w:r>
            <w:r>
              <w:rPr>
                <w:rFonts w:ascii="Times New Roman"/>
                <w:b w:val="false"/>
                <w:i w:val="false"/>
                <w:color w:val="000000"/>
                <w:sz w:val="20"/>
              </w:rPr>
              <w:t>
</w:t>
            </w:r>
            <w:r>
              <w:rPr>
                <w:rFonts w:ascii="Times New Roman"/>
                <w:b w:val="false"/>
                <w:i w:val="false"/>
                <w:color w:val="000000"/>
                <w:sz w:val="20"/>
              </w:rPr>
              <w:t>из них нерезидентов</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капиталға салынған инвестициялар</w:t>
            </w:r>
            <w:r>
              <w:br/>
            </w:r>
            <w:r>
              <w:rPr>
                <w:rFonts w:ascii="Times New Roman"/>
                <w:b w:val="false"/>
                <w:i w:val="false"/>
                <w:color w:val="000000"/>
                <w:sz w:val="20"/>
              </w:rPr>
              <w:t>
</w:t>
            </w:r>
            <w:r>
              <w:rPr>
                <w:rFonts w:ascii="Times New Roman"/>
                <w:b w:val="false"/>
                <w:i w:val="false"/>
                <w:color w:val="000000"/>
                <w:sz w:val="20"/>
              </w:rPr>
              <w:t xml:space="preserve">Инвестиции в основной капитал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пайдалану бағыттары бойынша</w:t>
            </w:r>
            <w:r>
              <w:br/>
            </w:r>
            <w:r>
              <w:rPr>
                <w:rFonts w:ascii="Times New Roman"/>
                <w:b w:val="false"/>
                <w:i w:val="false"/>
                <w:color w:val="000000"/>
                <w:sz w:val="20"/>
              </w:rPr>
              <w:t>
</w:t>
            </w:r>
            <w:r>
              <w:rPr>
                <w:rFonts w:ascii="Times New Roman"/>
                <w:b w:val="false"/>
                <w:i w:val="false"/>
                <w:color w:val="000000"/>
                <w:sz w:val="20"/>
              </w:rPr>
              <w:t>в том числе по направлениям использования</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1-жолдан тұрғын үй құрылысына салынған инвестициялар</w:t>
            </w:r>
            <w:r>
              <w:br/>
            </w:r>
            <w:r>
              <w:rPr>
                <w:rFonts w:ascii="Times New Roman"/>
                <w:b w:val="false"/>
                <w:i w:val="false"/>
                <w:color w:val="000000"/>
                <w:sz w:val="20"/>
              </w:rPr>
              <w:t>
</w:t>
            </w:r>
            <w:r>
              <w:rPr>
                <w:rFonts w:ascii="Times New Roman"/>
                <w:b w:val="false"/>
                <w:i w:val="false"/>
                <w:color w:val="000000"/>
                <w:sz w:val="20"/>
              </w:rPr>
              <w:t xml:space="preserve">Из строки 1 инвестиции в жилищное строительство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1</w:t>
      </w:r>
      <w:r>
        <w:rPr>
          <w:rFonts w:ascii="Times New Roman"/>
          <w:b/>
          <w:i w:val="false"/>
          <w:color w:val="000000"/>
          <w:sz w:val="28"/>
        </w:rPr>
        <w:t xml:space="preserve">Мұнда және бұдан әрі-Қазақстан Республикасы Ұлттық экономика министрлігі Статистика комитетінің Интернет-ресурсында </w:t>
      </w:r>
      <w:r>
        <w:rPr>
          <w:rFonts w:ascii="Times New Roman"/>
          <w:b w:val="false"/>
          <w:i w:val="false"/>
          <w:color w:val="000000"/>
          <w:sz w:val="28"/>
          <w:u w:val="single"/>
        </w:rPr>
        <w:t>www.stat.kz</w:t>
      </w:r>
      <w:r>
        <w:rPr>
          <w:rFonts w:ascii="Times New Roman"/>
          <w:b/>
          <w:i w:val="false"/>
          <w:color w:val="000000"/>
          <w:sz w:val="28"/>
        </w:rPr>
        <w:t xml:space="preserve"> орналасқан Экономикалық қызмет түрлерінің жалпы жіктеуіші</w:t>
      </w:r>
      <w:r>
        <w:br/>
      </w:r>
      <w:r>
        <w:rPr>
          <w:rFonts w:ascii="Times New Roman"/>
          <w:b w:val="false"/>
          <w:i w:val="false"/>
          <w:color w:val="000000"/>
          <w:sz w:val="28"/>
        </w:rPr>
        <w:t xml:space="preserve">
Здесь и далее ОКЭД-Общий классификатор видов экономической деятельности, размещенный на интернет-ресурсе Комитета по статистике Министерства Национальной экономики Республики Казахстан </w:t>
      </w:r>
      <w:r>
        <w:rPr>
          <w:rFonts w:ascii="Times New Roman"/>
          <w:b w:val="false"/>
          <w:i w:val="false"/>
          <w:color w:val="000000"/>
          <w:sz w:val="28"/>
          <w:u w:val="single"/>
        </w:rPr>
        <w:t>www.stat.kz</w:t>
      </w:r>
    </w:p>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________________________________ Адрес _________________</w:t>
      </w:r>
      <w:r>
        <w:br/>
      </w:r>
      <w:r>
        <w:rPr>
          <w:rFonts w:ascii="Times New Roman"/>
          <w:b w:val="false"/>
          <w:i w:val="false"/>
          <w:color w:val="000000"/>
          <w:sz w:val="28"/>
        </w:rPr>
        <w:t>
             ________________________________       _________________</w:t>
      </w:r>
    </w:p>
    <w:p>
      <w:pPr>
        <w:spacing w:after="0"/>
        <w:ind w:left="0"/>
        <w:jc w:val="both"/>
      </w:pPr>
      <w:r>
        <w:rPr>
          <w:rFonts w:ascii="Times New Roman"/>
          <w:b w:val="false"/>
          <w:i w:val="false"/>
          <w:color w:val="000000"/>
          <w:sz w:val="28"/>
        </w:rPr>
        <w:t>Телефон _____________________________________</w:t>
      </w:r>
      <w:r>
        <w:br/>
      </w: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Исполнитель _________________________________ _______________________</w:t>
      </w:r>
      <w:r>
        <w:br/>
      </w:r>
      <w:r>
        <w:rPr>
          <w:rFonts w:ascii="Times New Roman"/>
          <w:b w:val="false"/>
          <w:i w:val="false"/>
          <w:color w:val="000000"/>
          <w:sz w:val="28"/>
        </w:rPr>
        <w:t>
            тегі, аты және әкесінің аты              телефон</w:t>
      </w:r>
      <w:r>
        <w:br/>
      </w:r>
      <w:r>
        <w:rPr>
          <w:rFonts w:ascii="Times New Roman"/>
          <w:b w:val="false"/>
          <w:i w:val="false"/>
          <w:color w:val="000000"/>
          <w:sz w:val="28"/>
        </w:rPr>
        <w:t>
            фамилия, имя и отчество                  телефоны</w:t>
      </w:r>
    </w:p>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Руководитель__________________________________ 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Главный бухгалтер ____________________________ 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63"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  </w:t>
      </w:r>
      <w:r>
        <w:br/>
      </w:r>
      <w:r>
        <w:rPr>
          <w:rFonts w:ascii="Times New Roman"/>
          <w:b w:val="false"/>
          <w:i w:val="false"/>
          <w:color w:val="000000"/>
          <w:sz w:val="28"/>
        </w:rPr>
        <w:t xml:space="preserve">
Статистика комитеті төрағасының </w:t>
      </w:r>
      <w:r>
        <w:br/>
      </w:r>
      <w:r>
        <w:rPr>
          <w:rFonts w:ascii="Times New Roman"/>
          <w:b w:val="false"/>
          <w:i w:val="false"/>
          <w:color w:val="000000"/>
          <w:sz w:val="28"/>
        </w:rPr>
        <w:t xml:space="preserve">
2014 жылғы 28 қазандағы    </w:t>
      </w:r>
      <w:r>
        <w:br/>
      </w:r>
      <w:r>
        <w:rPr>
          <w:rFonts w:ascii="Times New Roman"/>
          <w:b w:val="false"/>
          <w:i w:val="false"/>
          <w:color w:val="000000"/>
          <w:sz w:val="28"/>
        </w:rPr>
        <w:t xml:space="preserve">
№ 27 бұйрығына 4-қосымша   </w:t>
      </w:r>
    </w:p>
    <w:bookmarkEnd w:id="9"/>
    <w:bookmarkStart w:name="z64" w:id="10"/>
    <w:p>
      <w:pPr>
        <w:spacing w:after="0"/>
        <w:ind w:left="0"/>
        <w:jc w:val="left"/>
      </w:pPr>
      <w:r>
        <w:rPr>
          <w:rFonts w:ascii="Times New Roman"/>
          <w:b/>
          <w:i w:val="false"/>
          <w:color w:val="000000"/>
        </w:rPr>
        <w:t xml:space="preserve"> 
«Негізгі капиталға салынған инвестициялар туралы есеп»</w:t>
      </w:r>
      <w:r>
        <w:br/>
      </w:r>
      <w:r>
        <w:rPr>
          <w:rFonts w:ascii="Times New Roman"/>
          <w:b/>
          <w:i w:val="false"/>
          <w:color w:val="000000"/>
        </w:rPr>
        <w:t>
(коды 0381101, индексі 1-инвест, кезеңділігі айлық)</w:t>
      </w:r>
      <w:r>
        <w:br/>
      </w:r>
      <w:r>
        <w:rPr>
          <w:rFonts w:ascii="Times New Roman"/>
          <w:b/>
          <w:i w:val="false"/>
          <w:color w:val="000000"/>
        </w:rPr>
        <w:t>
жалпымемлекеттік статистикалық байқаудың статистикалық</w:t>
      </w:r>
      <w:r>
        <w:br/>
      </w:r>
      <w:r>
        <w:rPr>
          <w:rFonts w:ascii="Times New Roman"/>
          <w:b/>
          <w:i w:val="false"/>
          <w:color w:val="000000"/>
        </w:rPr>
        <w:t>
нысанын толтыру жөніндегі нұсқаулық</w:t>
      </w:r>
    </w:p>
    <w:bookmarkEnd w:id="10"/>
    <w:bookmarkStart w:name="z65" w:id="11"/>
    <w:p>
      <w:pPr>
        <w:spacing w:after="0"/>
        <w:ind w:left="0"/>
        <w:jc w:val="both"/>
      </w:pPr>
      <w:r>
        <w:rPr>
          <w:rFonts w:ascii="Times New Roman"/>
          <w:b w:val="false"/>
          <w:i w:val="false"/>
          <w:color w:val="000000"/>
          <w:sz w:val="28"/>
        </w:rPr>
        <w:t>
      1. «Негізгі капиталға салынған инвестициялар туралы есеп» (коды 0381101, индексі 1-инвест, кезеңділігі айлық) жалпымемлекеттік статистикалық байқаудың статистикалық нысанын толтыру жөніндегі нұсқаулық (бұдан әрі-Нұсқаулық) «Мемлекеттік статистика туралы» Қазақстан Республикасы Заңының 12-бабы </w:t>
      </w:r>
      <w:r>
        <w:rPr>
          <w:rFonts w:ascii="Times New Roman"/>
          <w:b w:val="false"/>
          <w:i w:val="false"/>
          <w:color w:val="000000"/>
          <w:sz w:val="28"/>
        </w:rPr>
        <w:t>7-тармақшасына</w:t>
      </w:r>
      <w:r>
        <w:rPr>
          <w:rFonts w:ascii="Times New Roman"/>
          <w:b w:val="false"/>
          <w:i w:val="false"/>
          <w:color w:val="000000"/>
          <w:sz w:val="28"/>
        </w:rPr>
        <w:t xml:space="preserve"> сәйкес әзірленген және «Негізгі капиталға салынған инвестициялар туралы есеп» (коды 0381101, индексі 1-инвест, кезеңділігі айлық)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xml:space="preserve">
      1) банктердің кредиттері - бұл қарыз алушының қаржы қаражатына қажеттілігін қанағаттандыру үшін, белгілі мақсатқа банк беретін ақшалай қаражаттар; </w:t>
      </w:r>
      <w:r>
        <w:br/>
      </w:r>
      <w:r>
        <w:rPr>
          <w:rFonts w:ascii="Times New Roman"/>
          <w:b w:val="false"/>
          <w:i w:val="false"/>
          <w:color w:val="000000"/>
          <w:sz w:val="28"/>
        </w:rPr>
        <w:t>
</w:t>
      </w:r>
      <w:r>
        <w:rPr>
          <w:rFonts w:ascii="Times New Roman"/>
          <w:b w:val="false"/>
          <w:i w:val="false"/>
          <w:color w:val="000000"/>
          <w:sz w:val="28"/>
        </w:rPr>
        <w:t>
      2) басқа қарыз қаражаты - шаруашылық жүргізетін субъектіге тиесілі емес, бірақ оның иелігінде уақытша болатын және оның өз қаражатымен бірдей пайдаланылатын ақша қаражаттары, оларға (банк кредиттерінен басқа) басқа ұйымдардың қарыздары, заңды және жеке тұлғалардың, кәсіпорындар құрылтайшылары, заңды және жеке тұлғалардың қарыздары, отандық және шетелдік банктік емес мекемелермен (микрокредиттік ұйымдар), резидент емес заңды және жеке тұлғалармен берілетін қарыздар мен гранттар жатады;</w:t>
      </w:r>
      <w:r>
        <w:br/>
      </w:r>
      <w:r>
        <w:rPr>
          <w:rFonts w:ascii="Times New Roman"/>
          <w:b w:val="false"/>
          <w:i w:val="false"/>
          <w:color w:val="000000"/>
          <w:sz w:val="28"/>
        </w:rPr>
        <w:t>
</w:t>
      </w:r>
      <w:r>
        <w:rPr>
          <w:rFonts w:ascii="Times New Roman"/>
          <w:b w:val="false"/>
          <w:i w:val="false"/>
          <w:color w:val="000000"/>
          <w:sz w:val="28"/>
        </w:rPr>
        <w:t>
      3) жаңа негізгі құралдарды пайдалануға беру - құрылысы біткен және пайдалануға берілген кәсіпорындар, өндірістік және өндірістік емес мақсаттағы ғимараттар мен имараттар құны, машиналар, жабдықтар, көлік құралдарының барлық түрлерінің құнын қамтиды;</w:t>
      </w:r>
      <w:r>
        <w:br/>
      </w:r>
      <w:r>
        <w:rPr>
          <w:rFonts w:ascii="Times New Roman"/>
          <w:b w:val="false"/>
          <w:i w:val="false"/>
          <w:color w:val="000000"/>
          <w:sz w:val="28"/>
        </w:rPr>
        <w:t>
</w:t>
      </w:r>
      <w:r>
        <w:rPr>
          <w:rFonts w:ascii="Times New Roman"/>
          <w:b w:val="false"/>
          <w:i w:val="false"/>
          <w:color w:val="000000"/>
          <w:sz w:val="28"/>
        </w:rPr>
        <w:t xml:space="preserve">
      4) жергілікті бюджет қаражаты - өтеулі және өтеусіз негізде жергілікті бюджеттен бөлінген қаражат, жергілікті атқарушы органдар қарыздарын қоса; </w:t>
      </w:r>
      <w:r>
        <w:br/>
      </w:r>
      <w:r>
        <w:rPr>
          <w:rFonts w:ascii="Times New Roman"/>
          <w:b w:val="false"/>
          <w:i w:val="false"/>
          <w:color w:val="000000"/>
          <w:sz w:val="28"/>
        </w:rPr>
        <w:t>
</w:t>
      </w:r>
      <w:r>
        <w:rPr>
          <w:rFonts w:ascii="Times New Roman"/>
          <w:b w:val="false"/>
          <w:i w:val="false"/>
          <w:color w:val="000000"/>
          <w:sz w:val="28"/>
        </w:rPr>
        <w:t>
      5) жұмысқа, өнім алуға пайдаланылатын және асыл тұқымды табынды қалыптастыруға шығындар - жұмысқа жегілетін, өнім беретін және асыл тұқымды ересек малды сатып алуға кеткен шығындар, оларды жеткізу шығыстарын қоса, өнім беретін және жұмысқа жегілетін малдың негізгі табынға қосылатын төлдерін шаруашылықта өсіру бойынша шығындар;</w:t>
      </w:r>
      <w:r>
        <w:br/>
      </w:r>
      <w:r>
        <w:rPr>
          <w:rFonts w:ascii="Times New Roman"/>
          <w:b w:val="false"/>
          <w:i w:val="false"/>
          <w:color w:val="000000"/>
          <w:sz w:val="28"/>
        </w:rPr>
        <w:t>
</w:t>
      </w:r>
      <w:r>
        <w:rPr>
          <w:rFonts w:ascii="Times New Roman"/>
          <w:b w:val="false"/>
          <w:i w:val="false"/>
          <w:color w:val="000000"/>
          <w:sz w:val="28"/>
        </w:rPr>
        <w:t>
      6) компьютерлік бағдарламалық қамтамасыз етуді және дерекқорларды құруға және сатып алуға кеткен шығындар бұлар:</w:t>
      </w:r>
      <w:r>
        <w:br/>
      </w:r>
      <w:r>
        <w:rPr>
          <w:rFonts w:ascii="Times New Roman"/>
          <w:b w:val="false"/>
          <w:i w:val="false"/>
          <w:color w:val="000000"/>
          <w:sz w:val="28"/>
        </w:rPr>
        <w:t xml:space="preserve">
      шаруашылық жүргізетін субъектілердің дерекқорларды және бағдарламалық қамтамасыз етуді құруға және сатып алуға кеткен шығындары; </w:t>
      </w:r>
      <w:r>
        <w:br/>
      </w:r>
      <w:r>
        <w:rPr>
          <w:rFonts w:ascii="Times New Roman"/>
          <w:b w:val="false"/>
          <w:i w:val="false"/>
          <w:color w:val="000000"/>
          <w:sz w:val="28"/>
        </w:rPr>
        <w:t xml:space="preserve">
      бағдарламалық қамтамасыз етуге авторлық құқын әзірлеу және сатып алуға байланысты шығындар; </w:t>
      </w:r>
      <w:r>
        <w:br/>
      </w:r>
      <w:r>
        <w:rPr>
          <w:rFonts w:ascii="Times New Roman"/>
          <w:b w:val="false"/>
          <w:i w:val="false"/>
          <w:color w:val="000000"/>
          <w:sz w:val="28"/>
        </w:rPr>
        <w:t>
      бағдарламалық қамтамасыз етуді әзірлеуге қызмет көрсету, өрістету, конфигурациялаумен байланысты оны әзірлеушілердің шығындары;</w:t>
      </w:r>
      <w:r>
        <w:br/>
      </w:r>
      <w:r>
        <w:rPr>
          <w:rFonts w:ascii="Times New Roman"/>
          <w:b w:val="false"/>
          <w:i w:val="false"/>
          <w:color w:val="000000"/>
          <w:sz w:val="28"/>
        </w:rPr>
        <w:t>
</w:t>
      </w:r>
      <w:r>
        <w:rPr>
          <w:rFonts w:ascii="Times New Roman"/>
          <w:b w:val="false"/>
          <w:i w:val="false"/>
          <w:color w:val="000000"/>
          <w:sz w:val="28"/>
        </w:rPr>
        <w:t xml:space="preserve">
      7) көпжылдық дақылдарды егуге және өсіруге кеткен шығындар - бұл бірнеше рет және тоқтауынсыз пайдаланылатын жеміс - жидек ағаштарының барлық түрлері, көгалдандыратын және сәндік ағаштар, қорғауға арналған және басқа да орман алқаптары, ботаникалық бақтардың жасанды ағаштары бірнеше мәрте және үздіксіз пайдаланатын көпжылдық дақылдарды өсіруге кеткен шығындар; </w:t>
      </w:r>
      <w:r>
        <w:br/>
      </w:r>
      <w:r>
        <w:rPr>
          <w:rFonts w:ascii="Times New Roman"/>
          <w:b w:val="false"/>
          <w:i w:val="false"/>
          <w:color w:val="000000"/>
          <w:sz w:val="28"/>
        </w:rPr>
        <w:t>
</w:t>
      </w:r>
      <w:r>
        <w:rPr>
          <w:rFonts w:ascii="Times New Roman"/>
          <w:b w:val="false"/>
          <w:i w:val="false"/>
          <w:color w:val="000000"/>
          <w:sz w:val="28"/>
        </w:rPr>
        <w:t xml:space="preserve">
      8) қоршаған ортаны қорғауға бағытталған инвестициялар - қоршаған ортаны қорғауға және табиғи ресурстарды ұтымды пайдалануға бағытталған шығындар: </w:t>
      </w:r>
      <w:r>
        <w:br/>
      </w:r>
      <w:r>
        <w:rPr>
          <w:rFonts w:ascii="Times New Roman"/>
          <w:b w:val="false"/>
          <w:i w:val="false"/>
          <w:color w:val="000000"/>
          <w:sz w:val="28"/>
        </w:rPr>
        <w:t xml:space="preserve">
      - ақаба суларды тазартуға арналған имараттарды іске қосу және қайта құруға арналған іс-шараларға жұмсалған шығындар; </w:t>
      </w:r>
      <w:r>
        <w:br/>
      </w:r>
      <w:r>
        <w:rPr>
          <w:rFonts w:ascii="Times New Roman"/>
          <w:b w:val="false"/>
          <w:i w:val="false"/>
          <w:color w:val="000000"/>
          <w:sz w:val="28"/>
        </w:rPr>
        <w:t xml:space="preserve">
      - тұрмыстық-коммуналдық, нөсер ағындарын тазартуға арналған имараттарды іске қосу бойынша іс-шараларға жұмсалған шығындар; </w:t>
      </w:r>
      <w:r>
        <w:br/>
      </w:r>
      <w:r>
        <w:rPr>
          <w:rFonts w:ascii="Times New Roman"/>
          <w:b w:val="false"/>
          <w:i w:val="false"/>
          <w:color w:val="000000"/>
          <w:sz w:val="28"/>
        </w:rPr>
        <w:t xml:space="preserve">
      - жер үсті су көздерінің жағдайын жақсартуға арналған іс-шараларға жұмсалған шығындар; </w:t>
      </w:r>
      <w:r>
        <w:br/>
      </w:r>
      <w:r>
        <w:rPr>
          <w:rFonts w:ascii="Times New Roman"/>
          <w:b w:val="false"/>
          <w:i w:val="false"/>
          <w:color w:val="000000"/>
          <w:sz w:val="28"/>
        </w:rPr>
        <w:t xml:space="preserve">
      - жер ресурстарын қорғауға жұмсалған шығындар; </w:t>
      </w:r>
      <w:r>
        <w:br/>
      </w:r>
      <w:r>
        <w:rPr>
          <w:rFonts w:ascii="Times New Roman"/>
          <w:b w:val="false"/>
          <w:i w:val="false"/>
          <w:color w:val="000000"/>
          <w:sz w:val="28"/>
        </w:rPr>
        <w:t>
      - табиғаты ерекше қорғалатын аумақтарды ұйымдастыру бойынша іс-шараларға жұмсалған шығындар және өзге де шығындар;</w:t>
      </w:r>
      <w:r>
        <w:br/>
      </w:r>
      <w:r>
        <w:rPr>
          <w:rFonts w:ascii="Times New Roman"/>
          <w:b w:val="false"/>
          <w:i w:val="false"/>
          <w:color w:val="000000"/>
          <w:sz w:val="28"/>
        </w:rPr>
        <w:t>
</w:t>
      </w:r>
      <w:r>
        <w:rPr>
          <w:rFonts w:ascii="Times New Roman"/>
          <w:b w:val="false"/>
          <w:i w:val="false"/>
          <w:color w:val="000000"/>
          <w:sz w:val="28"/>
        </w:rPr>
        <w:t>
      9) құрылыс-монтаж жұмыстарына шығындар - тұрғын және тұрғын емес ғимараттар мен имараттарды салу, кеңейту, қайта құру, техникалық қайта жарақтандыру жұмыстарына; энергетикалық, технологиялық және басқа да жабдықтарды монтаждау жұмыстарына кеткен шығындар;</w:t>
      </w:r>
      <w:r>
        <w:br/>
      </w:r>
      <w:r>
        <w:rPr>
          <w:rFonts w:ascii="Times New Roman"/>
          <w:b w:val="false"/>
          <w:i w:val="false"/>
          <w:color w:val="000000"/>
          <w:sz w:val="28"/>
        </w:rPr>
        <w:t>
</w:t>
      </w:r>
      <w:r>
        <w:rPr>
          <w:rFonts w:ascii="Times New Roman"/>
          <w:b w:val="false"/>
          <w:i w:val="false"/>
          <w:color w:val="000000"/>
          <w:sz w:val="28"/>
        </w:rPr>
        <w:t>
      10) машиналар, жабдықтар, құрал-саймандар - машиналарды, көлік құралдарын, жабдықтарды, компьютерлерді, жиһазды, құрал-саймандарды сатып алуға (соның ішінде лизинг бойынша) кеткен шығындар және машиналар мен жабдықтарды күрделі жөндеу бойынша шығындар;</w:t>
      </w:r>
      <w:r>
        <w:br/>
      </w:r>
      <w:r>
        <w:rPr>
          <w:rFonts w:ascii="Times New Roman"/>
          <w:b w:val="false"/>
          <w:i w:val="false"/>
          <w:color w:val="000000"/>
          <w:sz w:val="28"/>
        </w:rPr>
        <w:t>
</w:t>
      </w:r>
      <w:r>
        <w:rPr>
          <w:rFonts w:ascii="Times New Roman"/>
          <w:b w:val="false"/>
          <w:i w:val="false"/>
          <w:color w:val="000000"/>
          <w:sz w:val="28"/>
        </w:rPr>
        <w:t>
      11) меншікті қаражат - кәсіпорындардың, ұйымдардың, халықтың қаражаты;</w:t>
      </w:r>
      <w:r>
        <w:br/>
      </w:r>
      <w:r>
        <w:rPr>
          <w:rFonts w:ascii="Times New Roman"/>
          <w:b w:val="false"/>
          <w:i w:val="false"/>
          <w:color w:val="000000"/>
          <w:sz w:val="28"/>
        </w:rPr>
        <w:t>
</w:t>
      </w:r>
      <w:r>
        <w:rPr>
          <w:rFonts w:ascii="Times New Roman"/>
          <w:b w:val="false"/>
          <w:i w:val="false"/>
          <w:color w:val="000000"/>
          <w:sz w:val="28"/>
        </w:rPr>
        <w:t xml:space="preserve">
      12) негізгі капиталға салынған инвестициялар - жаңа құрылысқа, кеңейтуге, сондай-ақ объектінің бастапқы құнының көбеюіне әкелетін объектілерді қайта құру мен жаңартуға, машина, құрал-жабдықтарды, көлік құралдарын сатып алуға, негізгі табынды, көпжылдық екпелерді қалыптастыруға бағытталған инвестордың экономикалық, әлеуметтік және экологиялық әсерді алу мақсатында қаражаттарды салуы; </w:t>
      </w:r>
      <w:r>
        <w:br/>
      </w:r>
      <w:r>
        <w:rPr>
          <w:rFonts w:ascii="Times New Roman"/>
          <w:b w:val="false"/>
          <w:i w:val="false"/>
          <w:color w:val="000000"/>
          <w:sz w:val="28"/>
        </w:rPr>
        <w:t>
</w:t>
      </w:r>
      <w:r>
        <w:rPr>
          <w:rFonts w:ascii="Times New Roman"/>
          <w:b w:val="false"/>
          <w:i w:val="false"/>
          <w:color w:val="000000"/>
          <w:sz w:val="28"/>
        </w:rPr>
        <w:t xml:space="preserve">
      13) негізгі капиталға салынған инвестициялар көлеміндегі өзге де шығындар 1.4.1-1.4.4 жолдарда көрсетілгендерден басқа келесі шығындар: </w:t>
      </w:r>
      <w:r>
        <w:br/>
      </w:r>
      <w:r>
        <w:rPr>
          <w:rFonts w:ascii="Times New Roman"/>
          <w:b w:val="false"/>
          <w:i w:val="false"/>
          <w:color w:val="000000"/>
          <w:sz w:val="28"/>
        </w:rPr>
        <w:t xml:space="preserve">
      объект құрылысынан (құрылыс үшін жобалық іздестіру жұмыстары, авторлық қадағалау, салынып жатқан объектінің дирекциясын ұстауға, құрылыс үшін жер учаскелік алу және сатып алу кезінде жерге жұмсалған шығындар, құрылыс аумағын дайындау және игерумен байланысты басқа шығындар) құрылыс сметаларында көзделген шығындар; </w:t>
      </w:r>
      <w:r>
        <w:br/>
      </w:r>
      <w:r>
        <w:rPr>
          <w:rFonts w:ascii="Times New Roman"/>
          <w:b w:val="false"/>
          <w:i w:val="false"/>
          <w:color w:val="000000"/>
          <w:sz w:val="28"/>
        </w:rPr>
        <w:t>
      жерді рекультивациялау, көмір шахталары қызметтерінің зардаптарын жою бойынша (топырақтың шөгуінен кейін ойпаттарды, көлдерді, батпақтарды жою және тағы басқа) жұмыстарына кеткен шығындар.</w:t>
      </w:r>
      <w:r>
        <w:br/>
      </w:r>
      <w:r>
        <w:rPr>
          <w:rFonts w:ascii="Times New Roman"/>
          <w:b w:val="false"/>
          <w:i w:val="false"/>
          <w:color w:val="000000"/>
          <w:sz w:val="28"/>
        </w:rPr>
        <w:t xml:space="preserve">
      ғимараттар мен имараттардың негізгі белдеуін бөлуге; </w:t>
      </w:r>
      <w:r>
        <w:br/>
      </w:r>
      <w:r>
        <w:rPr>
          <w:rFonts w:ascii="Times New Roman"/>
          <w:b w:val="false"/>
          <w:i w:val="false"/>
          <w:color w:val="000000"/>
          <w:sz w:val="28"/>
        </w:rPr>
        <w:t xml:space="preserve">
      жобада қабылданған техникалық шешімдерді жүзеге асыру үшін (эксперименталды қондырғылардың құрылысымен және жабдықты сатып алумен байланысты жұмыстардан басқа) ғылыми – зерттеу, эксперименталды немесе тәжірибелік жұмыстарды орындауға; </w:t>
      </w:r>
      <w:r>
        <w:br/>
      </w:r>
      <w:r>
        <w:rPr>
          <w:rFonts w:ascii="Times New Roman"/>
          <w:b w:val="false"/>
          <w:i w:val="false"/>
          <w:color w:val="000000"/>
          <w:sz w:val="28"/>
        </w:rPr>
        <w:t xml:space="preserve">
      ғимараттар мен имараттардың қозғалысы мен деформациясына геодезиялық бақылау жүргізуге; </w:t>
      </w:r>
      <w:r>
        <w:br/>
      </w:r>
      <w:r>
        <w:rPr>
          <w:rFonts w:ascii="Times New Roman"/>
          <w:b w:val="false"/>
          <w:i w:val="false"/>
          <w:color w:val="000000"/>
          <w:sz w:val="28"/>
        </w:rPr>
        <w:t xml:space="preserve">
      құрылыс машиналарын жалдауға шығындар; </w:t>
      </w:r>
      <w:r>
        <w:br/>
      </w:r>
      <w:r>
        <w:rPr>
          <w:rFonts w:ascii="Times New Roman"/>
          <w:b w:val="false"/>
          <w:i w:val="false"/>
          <w:color w:val="000000"/>
          <w:sz w:val="28"/>
        </w:rPr>
        <w:t>
</w:t>
      </w:r>
      <w:r>
        <w:rPr>
          <w:rFonts w:ascii="Times New Roman"/>
          <w:b w:val="false"/>
          <w:i w:val="false"/>
          <w:color w:val="000000"/>
          <w:sz w:val="28"/>
        </w:rPr>
        <w:t xml:space="preserve">
      14) пайдалы қазбаларды барлау мен бақылауға кеткен шығындар - мұнай кен орны, табиғи газ және басқа да пайдалы қазбаларды барлау бойынша және барланған кен орындарын бұдан әрі бағалау жұмыстарына кеткен шығындардың жиынтығы; </w:t>
      </w:r>
      <w:r>
        <w:br/>
      </w:r>
      <w:r>
        <w:rPr>
          <w:rFonts w:ascii="Times New Roman"/>
          <w:b w:val="false"/>
          <w:i w:val="false"/>
          <w:color w:val="000000"/>
          <w:sz w:val="28"/>
        </w:rPr>
        <w:t>
</w:t>
      </w:r>
      <w:r>
        <w:rPr>
          <w:rFonts w:ascii="Times New Roman"/>
          <w:b w:val="false"/>
          <w:i w:val="false"/>
          <w:color w:val="000000"/>
          <w:sz w:val="28"/>
        </w:rPr>
        <w:t xml:space="preserve">
      15) резидент еместердің қарыз қаражаттары - шетелдік заңды тұлға және жеке тұлғалардың, банктік емес мекемелердің қарыздары есебінен жүзеге асырылатын инвестициялар; </w:t>
      </w:r>
      <w:r>
        <w:br/>
      </w:r>
      <w:r>
        <w:rPr>
          <w:rFonts w:ascii="Times New Roman"/>
          <w:b w:val="false"/>
          <w:i w:val="false"/>
          <w:color w:val="000000"/>
          <w:sz w:val="28"/>
        </w:rPr>
        <w:t>
</w:t>
      </w:r>
      <w:r>
        <w:rPr>
          <w:rFonts w:ascii="Times New Roman"/>
          <w:b w:val="false"/>
          <w:i w:val="false"/>
          <w:color w:val="000000"/>
          <w:sz w:val="28"/>
        </w:rPr>
        <w:t>
      16) республикалық бюджет қаражаты - өтеулі және өтеусіз негізде республикалық бюджеттен бөлінген қаражат, үкіметтің сыртқы қарыздарын қоса;</w:t>
      </w:r>
      <w:r>
        <w:br/>
      </w:r>
      <w:r>
        <w:rPr>
          <w:rFonts w:ascii="Times New Roman"/>
          <w:b w:val="false"/>
          <w:i w:val="false"/>
          <w:color w:val="000000"/>
          <w:sz w:val="28"/>
        </w:rPr>
        <w:t>
</w:t>
      </w:r>
      <w:r>
        <w:rPr>
          <w:rFonts w:ascii="Times New Roman"/>
          <w:b w:val="false"/>
          <w:i w:val="false"/>
          <w:color w:val="000000"/>
          <w:sz w:val="28"/>
        </w:rPr>
        <w:t xml:space="preserve">
      17) ғимараттар мен имараттарға күрделі жөндеу - объектінің бастапқы құнын ұлғайтатын тұрғын және тұрғын емес ғимараттар мен имараттарды күрделі жөндеу бойынша шығындар; </w:t>
      </w:r>
      <w:r>
        <w:br/>
      </w:r>
      <w:r>
        <w:rPr>
          <w:rFonts w:ascii="Times New Roman"/>
          <w:b w:val="false"/>
          <w:i w:val="false"/>
          <w:color w:val="000000"/>
          <w:sz w:val="28"/>
        </w:rPr>
        <w:t>
</w:t>
      </w:r>
      <w:r>
        <w:rPr>
          <w:rFonts w:ascii="Times New Roman"/>
          <w:b w:val="false"/>
          <w:i w:val="false"/>
          <w:color w:val="000000"/>
          <w:sz w:val="28"/>
        </w:rPr>
        <w:t>
      18) тұрғын үй құрылысына салынған инвестициялар - жеке және көп пәтерлі тұрғын үйлер, жатақханалар, әлеуметтік топтарға арналған тұрғын үй құрылысын салуға жұмсалған шығындар;</w:t>
      </w:r>
      <w:r>
        <w:br/>
      </w:r>
      <w:r>
        <w:rPr>
          <w:rFonts w:ascii="Times New Roman"/>
          <w:b w:val="false"/>
          <w:i w:val="false"/>
          <w:color w:val="000000"/>
          <w:sz w:val="28"/>
        </w:rPr>
        <w:t>
</w:t>
      </w:r>
      <w:r>
        <w:rPr>
          <w:rFonts w:ascii="Times New Roman"/>
          <w:b w:val="false"/>
          <w:i w:val="false"/>
          <w:color w:val="000000"/>
          <w:sz w:val="28"/>
        </w:rPr>
        <w:t>
      19) шетелдік банктер - тіркелген мемлекетінің заңнамасы бойынша банктік операциялар жүргізуге құқы бар, Қазақстан Республикасының шегінен тыс құрылған банктер және өзге де қаржы институттары;</w:t>
      </w:r>
      <w:r>
        <w:br/>
      </w:r>
      <w:r>
        <w:rPr>
          <w:rFonts w:ascii="Times New Roman"/>
          <w:b w:val="false"/>
          <w:i w:val="false"/>
          <w:color w:val="000000"/>
          <w:sz w:val="28"/>
        </w:rPr>
        <w:t>
</w:t>
      </w:r>
      <w:r>
        <w:rPr>
          <w:rFonts w:ascii="Times New Roman"/>
          <w:b w:val="false"/>
          <w:i w:val="false"/>
          <w:color w:val="000000"/>
          <w:sz w:val="28"/>
        </w:rPr>
        <w:t xml:space="preserve">
      20) бюджеттік инвестициялық жоба - жаңа құрылыс салуға не бар объектілерді қайта құруға бағытталған, белгілі бір уақыт кезеңінде бюджет қаражаты есебінен іске асырылатын және аяқталған сипатқа ие іс-шаралар жиынтығы. </w:t>
      </w:r>
      <w:r>
        <w:br/>
      </w:r>
      <w:r>
        <w:rPr>
          <w:rFonts w:ascii="Times New Roman"/>
          <w:b w:val="false"/>
          <w:i w:val="false"/>
          <w:color w:val="000000"/>
          <w:sz w:val="28"/>
        </w:rPr>
        <w:t>
</w:t>
      </w:r>
      <w:r>
        <w:rPr>
          <w:rFonts w:ascii="Times New Roman"/>
          <w:b w:val="false"/>
          <w:i w:val="false"/>
          <w:color w:val="000000"/>
          <w:sz w:val="28"/>
        </w:rPr>
        <w:t>
      3. Құрылымдық және оқшауланған бөлімше статистикалық нысандарды заңды тұлға оған есеп тапсыру бойынша өкілеттік берген жағдайда өзінің орналасқан жері бойынша тапсырады. Егер құрылымдық және оқшауланған бөлімшенің бұндай өкілеттігі жоқ болса, онда статистикалық нысандарды заңды тұлға құрылымдық және оқшауланған бөлімшелер бөлінісінде, олардың орналасқан жерін көрсетіп тапсырады.</w:t>
      </w:r>
      <w:r>
        <w:br/>
      </w:r>
      <w:r>
        <w:rPr>
          <w:rFonts w:ascii="Times New Roman"/>
          <w:b w:val="false"/>
          <w:i w:val="false"/>
          <w:color w:val="000000"/>
          <w:sz w:val="28"/>
        </w:rPr>
        <w:t>
      Екі және одан да көп облыс аумағында инвестициялауды жүзеге асыратын заңды тұлға жеке бланкіде жеке статистикалық нысанда әрбір аумақ бойынша ақпаратты бөлек көрсете отырып, статистикалық нысанды тапсырады, яғни деректер инвестициялардың салынған орны бойынша көрсетіледі.</w:t>
      </w:r>
      <w:r>
        <w:br/>
      </w:r>
      <w:r>
        <w:rPr>
          <w:rFonts w:ascii="Times New Roman"/>
          <w:b w:val="false"/>
          <w:i w:val="false"/>
          <w:color w:val="000000"/>
          <w:sz w:val="28"/>
        </w:rPr>
        <w:t>
      Қызметкерлерінің тізімдік орташа саны 50-ге дейінгі, ай сайынғы инвестициялар көлемі 350000 теңгеден аспайтын заңды тұлға осы статистикалық нысаны бойынша есептілікті есепті тоқсаннан кейін 2-ші күні, тоқсанына бір рет қана тапсырады.</w:t>
      </w:r>
      <w:r>
        <w:br/>
      </w:r>
      <w:r>
        <w:rPr>
          <w:rFonts w:ascii="Times New Roman"/>
          <w:b w:val="false"/>
          <w:i w:val="false"/>
          <w:color w:val="000000"/>
          <w:sz w:val="28"/>
        </w:rPr>
        <w:t>
      Егер кәсіпорын (жұмыскерлердің санынан тәуелсіз) инвестициялық қызметті жүзеге асыруды жоспарламаса, онда ол жайында кәсіпорынның тіркелген орны бойынша аумақтық статистика органына жазбаша түрде (болжамды кезеңді көрсетіп) хабарланады.</w:t>
      </w:r>
      <w:r>
        <w:br/>
      </w:r>
      <w:r>
        <w:rPr>
          <w:rFonts w:ascii="Times New Roman"/>
          <w:b w:val="false"/>
          <w:i w:val="false"/>
          <w:color w:val="000000"/>
          <w:sz w:val="28"/>
        </w:rPr>
        <w:t>
      Мемлекеттік мекемелер өздері жүргізген шығындар бюджеттік инвестициялық жобаларды іске асыру шеңберінде жүзеге асырылған жағдайда ғана есеп береді (Қазақстан Республикасының Қаулысы, маслихаттың шешімі негізінде).</w:t>
      </w:r>
      <w:r>
        <w:br/>
      </w:r>
      <w:r>
        <w:rPr>
          <w:rFonts w:ascii="Times New Roman"/>
          <w:b w:val="false"/>
          <w:i w:val="false"/>
          <w:color w:val="000000"/>
          <w:sz w:val="28"/>
        </w:rPr>
        <w:t>
      Компьютерлік бағдарламалық қамтамасыз етуді және дерекқорларды құруға және сатып алуға кеткен шығындарды көрсеткен кезде бағдарламаның даналарын сатып алуға кеткен (оны пайдалануға тек құқықты сатып алумен) күрделі сипаттағы шығындар болып қарастырылмайды, өйткені материалдық емес актив құруға әкелмейді және инвестициялық салым болып табылмайды.</w:t>
      </w:r>
      <w:r>
        <w:br/>
      </w:r>
      <w:r>
        <w:rPr>
          <w:rFonts w:ascii="Times New Roman"/>
          <w:b w:val="false"/>
          <w:i w:val="false"/>
          <w:color w:val="000000"/>
          <w:sz w:val="28"/>
        </w:rPr>
        <w:t xml:space="preserve">
      Күрделі жөндеу кезінде тозған құрылғылар мен бөлшектерді берік және үнемді, жөнделетін объектінің пайдалану мүмкіндіктерін жақсартатын жаңа құрылғыларға ауыстыру жұмыстары жүргізіледі. </w:t>
      </w:r>
      <w:r>
        <w:br/>
      </w:r>
      <w:r>
        <w:rPr>
          <w:rFonts w:ascii="Times New Roman"/>
          <w:b w:val="false"/>
          <w:i w:val="false"/>
          <w:color w:val="000000"/>
          <w:sz w:val="28"/>
        </w:rPr>
        <w:t>
</w:t>
      </w:r>
      <w:r>
        <w:rPr>
          <w:rFonts w:ascii="Times New Roman"/>
          <w:b w:val="false"/>
          <w:i w:val="false"/>
          <w:color w:val="000000"/>
          <w:sz w:val="28"/>
        </w:rPr>
        <w:t>
      4. Статистикалық нысанды шығындар есептеу әдісі бойынша оларды жүзеге асыру сәтінде қолданыста болған нақты бағаларда көрсетіледі, яғни қаражаттың нақты түсуіне байланыссыз және қосалқы құн салығынсыз.</w:t>
      </w:r>
      <w:r>
        <w:br/>
      </w:r>
      <w:r>
        <w:rPr>
          <w:rFonts w:ascii="Times New Roman"/>
          <w:b w:val="false"/>
          <w:i w:val="false"/>
          <w:color w:val="000000"/>
          <w:sz w:val="28"/>
        </w:rPr>
        <w:t xml:space="preserve">
      Негізгі капиталға салынған инвестицияларға құрал-жабдықтар, ғимараттар, тұрғын үй қоры объектілеріндегі пәтерлер және бұрын басқа ұйымдардың негізгі қорларында (қаражаттарында) болған имараттарды (бұрын қолданыста болған негізгі қаражаттар), кәсіпорындар мен ұйымдардың ағымдағы шығыстары және мемлекеттік бюджеттен мемлекеттік мекемелерді ұстауға бөлінетін шығыстар жатпайды. </w:t>
      </w:r>
      <w:r>
        <w:br/>
      </w:r>
      <w:r>
        <w:rPr>
          <w:rFonts w:ascii="Times New Roman"/>
          <w:b w:val="false"/>
          <w:i w:val="false"/>
          <w:color w:val="000000"/>
          <w:sz w:val="28"/>
        </w:rPr>
        <w:t>
</w:t>
      </w:r>
      <w:r>
        <w:rPr>
          <w:rFonts w:ascii="Times New Roman"/>
          <w:b w:val="false"/>
          <w:i w:val="false"/>
          <w:color w:val="000000"/>
          <w:sz w:val="28"/>
        </w:rPr>
        <w:t>
      5. Статистикалық нысанды толтыру үшін Қазақстан Республикасы Қаржы министрлігінің 2007 жылғы 23 мамырдағы № 185 бұйрығымен бекітілген Бухгалтерлік есеп шоттары типтік </w:t>
      </w:r>
      <w:r>
        <w:rPr>
          <w:rFonts w:ascii="Times New Roman"/>
          <w:b w:val="false"/>
          <w:i w:val="false"/>
          <w:color w:val="000000"/>
          <w:sz w:val="28"/>
        </w:rPr>
        <w:t>жоспарының</w:t>
      </w:r>
      <w:r>
        <w:rPr>
          <w:rFonts w:ascii="Times New Roman"/>
          <w:b w:val="false"/>
          <w:i w:val="false"/>
          <w:color w:val="000000"/>
          <w:sz w:val="28"/>
        </w:rPr>
        <w:t xml:space="preserve"> «Ұзақ мерзімді активтер» бөлімінде келтірілген деректерді қолдану қажет. Мұның өзінде 2910 «Берілген ұзақмерзімді аванстар», 2920 «Алдағы кезеңдегі шығыстар», 2930 «Аяқталмаған құрылыс» шоттары бойынша көрсеткіштер кәсіпорынның есептік саясатына сәйкес қалыптастырылады, яғни кәсіпорынның осы шығындары инвестицияларға жатады ма жоқ па өзі анықтауы керек.</w:t>
      </w:r>
      <w:r>
        <w:br/>
      </w:r>
      <w:r>
        <w:rPr>
          <w:rFonts w:ascii="Times New Roman"/>
          <w:b w:val="false"/>
          <w:i w:val="false"/>
          <w:color w:val="000000"/>
          <w:sz w:val="28"/>
        </w:rPr>
        <w:t>
</w:t>
      </w:r>
      <w:r>
        <w:rPr>
          <w:rFonts w:ascii="Times New Roman"/>
          <w:b w:val="false"/>
          <w:i w:val="false"/>
          <w:color w:val="000000"/>
          <w:sz w:val="28"/>
        </w:rPr>
        <w:t>
      6. Ғимараттар мен имараттарға күрделі жөндеуге кеткен шығындарды, бұл шығындар жөндеу объектісінің бастапқы құнын өсірген жағдайда ғана көрсетіледі.</w:t>
      </w:r>
      <w:r>
        <w:br/>
      </w:r>
      <w:r>
        <w:rPr>
          <w:rFonts w:ascii="Times New Roman"/>
          <w:b w:val="false"/>
          <w:i w:val="false"/>
          <w:color w:val="000000"/>
          <w:sz w:val="28"/>
        </w:rPr>
        <w:t>
      2-бөлімде 2-жолдың деректері 1-жолдан бөлініп көрсетіледі.</w:t>
      </w:r>
      <w:r>
        <w:br/>
      </w:r>
      <w:r>
        <w:rPr>
          <w:rFonts w:ascii="Times New Roman"/>
          <w:b w:val="false"/>
          <w:i w:val="false"/>
          <w:color w:val="000000"/>
          <w:sz w:val="28"/>
        </w:rPr>
        <w:t>
</w:t>
      </w:r>
      <w:r>
        <w:rPr>
          <w:rFonts w:ascii="Times New Roman"/>
          <w:b w:val="false"/>
          <w:i w:val="false"/>
          <w:color w:val="000000"/>
          <w:sz w:val="28"/>
        </w:rPr>
        <w:t xml:space="preserve">
      7. 3-бөлімде негізгі құралдарды пайдалануға беру және негізгі капиталға инвестициялар Экономикалық қызмет түрлерінің жалпы жіктеуішіне сәйкес өздері бағытталған экономикалық қызмет түрлері бойынша бөлінеді. </w:t>
      </w:r>
      <w:r>
        <w:br/>
      </w:r>
      <w:r>
        <w:rPr>
          <w:rFonts w:ascii="Times New Roman"/>
          <w:b w:val="false"/>
          <w:i w:val="false"/>
          <w:color w:val="000000"/>
          <w:sz w:val="28"/>
        </w:rPr>
        <w:t>
      3-бөлімдегі 2-жолдың деректері 1-жолдан бөлініп көрсетіледі.</w:t>
      </w:r>
      <w:r>
        <w:br/>
      </w:r>
      <w:r>
        <w:rPr>
          <w:rFonts w:ascii="Times New Roman"/>
          <w:b w:val="false"/>
          <w:i w:val="false"/>
          <w:color w:val="000000"/>
          <w:sz w:val="28"/>
        </w:rPr>
        <w:t>
</w:t>
      </w:r>
      <w:r>
        <w:rPr>
          <w:rFonts w:ascii="Times New Roman"/>
          <w:b w:val="false"/>
          <w:i w:val="false"/>
          <w:color w:val="000000"/>
          <w:sz w:val="28"/>
        </w:rPr>
        <w:t>
      8.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xml:space="preserve">
      Ескерту: Х – аталған айқындама толтыруға жатпайды. </w:t>
      </w:r>
      <w:r>
        <w:br/>
      </w:r>
      <w:r>
        <w:rPr>
          <w:rFonts w:ascii="Times New Roman"/>
          <w:b w:val="false"/>
          <w:i w:val="false"/>
          <w:color w:val="000000"/>
          <w:sz w:val="28"/>
        </w:rPr>
        <w:t>
</w:t>
      </w:r>
      <w:r>
        <w:rPr>
          <w:rFonts w:ascii="Times New Roman"/>
          <w:b w:val="false"/>
          <w:i w:val="false"/>
          <w:color w:val="000000"/>
          <w:sz w:val="28"/>
        </w:rPr>
        <w:t>
      9.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2-бөлім «Негізгі капиталға салынған инвестициялар көлемі»:</w:t>
      </w:r>
      <w:r>
        <w:br/>
      </w:r>
      <w:r>
        <w:rPr>
          <w:rFonts w:ascii="Times New Roman"/>
          <w:b w:val="false"/>
          <w:i w:val="false"/>
          <w:color w:val="000000"/>
          <w:sz w:val="28"/>
        </w:rPr>
        <w:t xml:space="preserve">
      1-баған = әр жол үшін 2-5, 7-бағандардың қосындысына; </w:t>
      </w:r>
      <w:r>
        <w:br/>
      </w:r>
      <w:r>
        <w:rPr>
          <w:rFonts w:ascii="Times New Roman"/>
          <w:b w:val="false"/>
          <w:i w:val="false"/>
          <w:color w:val="000000"/>
          <w:sz w:val="28"/>
        </w:rPr>
        <w:t>
      1-жол = әр баған үшін 1.1 – 1.4-жолдар қосындысына;</w:t>
      </w:r>
      <w:r>
        <w:br/>
      </w: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2-жол әр баған үшін;</w:t>
      </w:r>
      <w:r>
        <w:br/>
      </w:r>
      <w:r>
        <w:rPr>
          <w:rFonts w:ascii="Times New Roman"/>
          <w:b w:val="false"/>
          <w:i w:val="false"/>
          <w:color w:val="000000"/>
          <w:sz w:val="28"/>
        </w:rPr>
        <w:t xml:space="preserve">
      1.4-жол </w:t>
      </w:r>
      <w:r>
        <w:rPr>
          <w:rFonts w:ascii="Times New Roman"/>
          <w:b w:val="false"/>
          <w:i w:val="false"/>
          <w:color w:val="000000"/>
          <w:sz w:val="28"/>
          <w:u w:val="single"/>
        </w:rPr>
        <w:t>&gt;</w:t>
      </w:r>
      <w:r>
        <w:rPr>
          <w:rFonts w:ascii="Times New Roman"/>
          <w:b w:val="false"/>
          <w:i w:val="false"/>
          <w:color w:val="000000"/>
          <w:sz w:val="28"/>
        </w:rPr>
        <w:t xml:space="preserve"> әр баған үшін 1.4.1 – 1.4.4-жолдар қосындысына.</w:t>
      </w:r>
      <w:r>
        <w:br/>
      </w:r>
      <w:r>
        <w:rPr>
          <w:rFonts w:ascii="Times New Roman"/>
          <w:b w:val="false"/>
          <w:i w:val="false"/>
          <w:color w:val="000000"/>
          <w:sz w:val="28"/>
        </w:rPr>
        <w:t>
</w:t>
      </w:r>
      <w:r>
        <w:rPr>
          <w:rFonts w:ascii="Times New Roman"/>
          <w:b w:val="false"/>
          <w:i w:val="false"/>
          <w:color w:val="000000"/>
          <w:sz w:val="28"/>
        </w:rPr>
        <w:t>
      2) 3-бөлім «Пайдалану бағыттары бойынша негізгі капиталға салынған инвестициялар көлемі»:</w:t>
      </w:r>
      <w:r>
        <w:br/>
      </w:r>
      <w:r>
        <w:rPr>
          <w:rFonts w:ascii="Times New Roman"/>
          <w:b w:val="false"/>
          <w:i w:val="false"/>
          <w:color w:val="000000"/>
          <w:sz w:val="28"/>
        </w:rPr>
        <w:t>
      2-баған = әр жол үшін 3-6, 8-бағандардың қосындысына;</w:t>
      </w:r>
      <w:r>
        <w:br/>
      </w:r>
      <w:r>
        <w:rPr>
          <w:rFonts w:ascii="Times New Roman"/>
          <w:b w:val="false"/>
          <w:i w:val="false"/>
          <w:color w:val="000000"/>
          <w:sz w:val="28"/>
        </w:rPr>
        <w:t>
      1-жол = әр баған үшін пайдалану бағыттары бойынша толтырылған жолдардың қосындысына;</w:t>
      </w:r>
      <w:r>
        <w:br/>
      </w:r>
      <w:r>
        <w:rPr>
          <w:rFonts w:ascii="Times New Roman"/>
          <w:b w:val="false"/>
          <w:i w:val="false"/>
          <w:color w:val="000000"/>
          <w:sz w:val="28"/>
        </w:rPr>
        <w:t xml:space="preserve">
      «68.10.0» қызмет түрі бойынша деректер </w:t>
      </w:r>
      <w:r>
        <w:rPr>
          <w:rFonts w:ascii="Times New Roman"/>
          <w:b w:val="false"/>
          <w:i w:val="false"/>
          <w:color w:val="000000"/>
          <w:sz w:val="28"/>
          <w:u w:val="single"/>
        </w:rPr>
        <w:t>&gt;</w:t>
      </w:r>
      <w:r>
        <w:rPr>
          <w:rFonts w:ascii="Times New Roman"/>
          <w:b w:val="false"/>
          <w:i w:val="false"/>
          <w:color w:val="000000"/>
          <w:sz w:val="28"/>
        </w:rPr>
        <w:t xml:space="preserve"> 2-жолынан.</w:t>
      </w:r>
      <w:r>
        <w:br/>
      </w:r>
      <w:r>
        <w:rPr>
          <w:rFonts w:ascii="Times New Roman"/>
          <w:b w:val="false"/>
          <w:i w:val="false"/>
          <w:color w:val="000000"/>
          <w:sz w:val="28"/>
        </w:rPr>
        <w:t>
      «Пайдалану бағыттары бойынша іске қосылған жаңа негізгі құралдар көлемі»:</w:t>
      </w:r>
      <w:r>
        <w:br/>
      </w:r>
      <w:r>
        <w:rPr>
          <w:rFonts w:ascii="Times New Roman"/>
          <w:b w:val="false"/>
          <w:i w:val="false"/>
          <w:color w:val="000000"/>
          <w:sz w:val="28"/>
        </w:rPr>
        <w:t>
      1-жол = пайдалану бағыттары бойынша толтырылған жолдардың қосындысына.</w:t>
      </w:r>
      <w:r>
        <w:br/>
      </w:r>
      <w:r>
        <w:rPr>
          <w:rFonts w:ascii="Times New Roman"/>
          <w:b w:val="false"/>
          <w:i w:val="false"/>
          <w:color w:val="000000"/>
          <w:sz w:val="28"/>
        </w:rPr>
        <w:t>
</w:t>
      </w:r>
      <w:r>
        <w:rPr>
          <w:rFonts w:ascii="Times New Roman"/>
          <w:b w:val="false"/>
          <w:i w:val="false"/>
          <w:color w:val="000000"/>
          <w:sz w:val="28"/>
        </w:rPr>
        <w:t xml:space="preserve">
      3) Бөлімдер арасындағы бақылау: </w:t>
      </w:r>
      <w:r>
        <w:br/>
      </w:r>
      <w:r>
        <w:rPr>
          <w:rFonts w:ascii="Times New Roman"/>
          <w:b w:val="false"/>
          <w:i w:val="false"/>
          <w:color w:val="000000"/>
          <w:sz w:val="28"/>
        </w:rPr>
        <w:t xml:space="preserve">
      2-бөлімде 1-жол 1-бағанындағы деректер 3-бөлімнің 1-жолы 2-бағанындағы деректермен бірдей болуы тиіс. </w:t>
      </w:r>
      <w:r>
        <w:br/>
      </w:r>
      <w:r>
        <w:rPr>
          <w:rFonts w:ascii="Times New Roman"/>
          <w:b w:val="false"/>
          <w:i w:val="false"/>
          <w:color w:val="000000"/>
          <w:sz w:val="28"/>
        </w:rPr>
        <w:t>
      2-бөлімде:</w:t>
      </w:r>
      <w:r>
        <w:br/>
      </w:r>
      <w:r>
        <w:rPr>
          <w:rFonts w:ascii="Times New Roman"/>
          <w:b w:val="false"/>
          <w:i w:val="false"/>
          <w:color w:val="000000"/>
          <w:sz w:val="28"/>
        </w:rPr>
        <w:t xml:space="preserve">
      5-баған </w:t>
      </w:r>
      <w:r>
        <w:rPr>
          <w:rFonts w:ascii="Times New Roman"/>
          <w:b w:val="false"/>
          <w:i w:val="false"/>
          <w:color w:val="000000"/>
          <w:sz w:val="28"/>
          <w:u w:val="single"/>
        </w:rPr>
        <w:t>&gt;</w:t>
      </w:r>
      <w:r>
        <w:rPr>
          <w:rFonts w:ascii="Times New Roman"/>
          <w:b w:val="false"/>
          <w:i w:val="false"/>
          <w:color w:val="000000"/>
          <w:sz w:val="28"/>
        </w:rPr>
        <w:t xml:space="preserve"> 6-баған әр жол үшін; </w:t>
      </w:r>
      <w:r>
        <w:br/>
      </w:r>
      <w:r>
        <w:rPr>
          <w:rFonts w:ascii="Times New Roman"/>
          <w:b w:val="false"/>
          <w:i w:val="false"/>
          <w:color w:val="000000"/>
          <w:sz w:val="28"/>
        </w:rPr>
        <w:t xml:space="preserve">
      7-баған </w:t>
      </w:r>
      <w:r>
        <w:rPr>
          <w:rFonts w:ascii="Times New Roman"/>
          <w:b w:val="false"/>
          <w:i w:val="false"/>
          <w:color w:val="000000"/>
          <w:sz w:val="28"/>
          <w:u w:val="single"/>
        </w:rPr>
        <w:t>&gt;</w:t>
      </w:r>
      <w:r>
        <w:rPr>
          <w:rFonts w:ascii="Times New Roman"/>
          <w:b w:val="false"/>
          <w:i w:val="false"/>
          <w:color w:val="000000"/>
          <w:sz w:val="28"/>
        </w:rPr>
        <w:t xml:space="preserve"> 8-баған әр баған үшін; </w:t>
      </w:r>
      <w:r>
        <w:br/>
      </w:r>
      <w:r>
        <w:rPr>
          <w:rFonts w:ascii="Times New Roman"/>
          <w:b w:val="false"/>
          <w:i w:val="false"/>
          <w:color w:val="000000"/>
          <w:sz w:val="28"/>
        </w:rPr>
        <w:t>
      3-бөлімде:</w:t>
      </w:r>
      <w:r>
        <w:br/>
      </w:r>
      <w:r>
        <w:rPr>
          <w:rFonts w:ascii="Times New Roman"/>
          <w:b w:val="false"/>
          <w:i w:val="false"/>
          <w:color w:val="000000"/>
          <w:sz w:val="28"/>
        </w:rPr>
        <w:t xml:space="preserve">
      6-баған </w:t>
      </w:r>
      <w:r>
        <w:rPr>
          <w:rFonts w:ascii="Times New Roman"/>
          <w:b w:val="false"/>
          <w:i w:val="false"/>
          <w:color w:val="000000"/>
          <w:sz w:val="28"/>
          <w:u w:val="single"/>
        </w:rPr>
        <w:t>&gt;</w:t>
      </w:r>
      <w:r>
        <w:rPr>
          <w:rFonts w:ascii="Times New Roman"/>
          <w:b w:val="false"/>
          <w:i w:val="false"/>
          <w:color w:val="000000"/>
          <w:sz w:val="28"/>
        </w:rPr>
        <w:t xml:space="preserve"> 7-баған әр жол үшін; </w:t>
      </w:r>
      <w:r>
        <w:br/>
      </w:r>
      <w:r>
        <w:rPr>
          <w:rFonts w:ascii="Times New Roman"/>
          <w:b w:val="false"/>
          <w:i w:val="false"/>
          <w:color w:val="000000"/>
          <w:sz w:val="28"/>
        </w:rPr>
        <w:t xml:space="preserve">
      8-баған </w:t>
      </w:r>
      <w:r>
        <w:rPr>
          <w:rFonts w:ascii="Times New Roman"/>
          <w:b w:val="false"/>
          <w:i w:val="false"/>
          <w:color w:val="000000"/>
          <w:sz w:val="28"/>
          <w:u w:val="single"/>
        </w:rPr>
        <w:t>&gt;</w:t>
      </w:r>
      <w:r>
        <w:rPr>
          <w:rFonts w:ascii="Times New Roman"/>
          <w:b w:val="false"/>
          <w:i w:val="false"/>
          <w:color w:val="000000"/>
          <w:sz w:val="28"/>
        </w:rPr>
        <w:t xml:space="preserve"> 9-баған әр жол үшін.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