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c120" w14:textId="501c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пайдаланатын энергия өндіруші ұйымдардың тізбесіне энергия өндіруші ұйымдарды қосу үшін қажетті құжаттар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министрінің 2014 жылғы 19 тамыздағы № 3 бұйрығы. Қазақстан Республикасының Әділет министрлігінде 2014 жылы 28 тамызда № 9709 тіркелді. Күші жойылды - Қазақстан Республикасы Энергетика министрінің 2015 жылғы 29 маусымдағы № 448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29.06.2015 </w:t>
      </w:r>
      <w:r>
        <w:rPr>
          <w:rFonts w:ascii="Times New Roman"/>
          <w:b w:val="false"/>
          <w:i w:val="false"/>
          <w:color w:val="ff0000"/>
          <w:sz w:val="28"/>
        </w:rPr>
        <w:t>№ 448</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Қазақстан Республикасы Үкіметінің 2009 жылғы 5 қазандағы № 1529 қаулысымен бекітілген Жаңартылатын энергия көздерін пайдалану мониторингін жүзеге асыру ережесінің </w:t>
      </w:r>
      <w:r>
        <w:rPr>
          <w:rFonts w:ascii="Times New Roman"/>
          <w:b w:val="false"/>
          <w:i w:val="false"/>
          <w:color w:val="000000"/>
          <w:sz w:val="28"/>
        </w:rPr>
        <w:t>12-тармағына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Жаңартылатын энергия көздерін пайдаланатын энергия өндіруші ұйымдардың тізбесіне энергия өндіруші ұйымдарды қосу үшін қажетті құжаттар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2. 
</w:t>
      </w:r>
      <w:r>
        <w:rPr>
          <w:rFonts w:ascii="Times New Roman"/>
          <w:b w:val="false"/>
          <w:i w:val="false"/>
          <w:color w:val="000000"/>
          <w:sz w:val="28"/>
        </w:rPr>
        <w:t>
Қазақстан Республикасы Энергетика министрлігінің Жаңартылатын энергия көздері департаменті заңнамада белгіленген тәртіпте:</w:t>
      </w:r>
      <w:r>
        <w:br/>
      </w:r>
      <w:r>
        <w:rPr>
          <w:rFonts w:ascii="Times New Roman"/>
          <w:b w:val="false"/>
          <w:i w:val="false"/>
          <w:color w:val="000000"/>
          <w:sz w:val="28"/>
        </w:rPr>
        <w:t>
      1) 
</w:t>
      </w:r>
      <w:r>
        <w:rPr>
          <w:rFonts w:ascii="Times New Roman"/>
          <w:b w:val="false"/>
          <w:i w:val="false"/>
          <w:color w:val="000000"/>
          <w:sz w:val="28"/>
        </w:rPr>
        <w:t>
осы бұйрықтың Қазақстан Республикасы Әділет министрлігінде мемлекеттік тіркелуін;</w:t>
      </w:r>
      <w:r>
        <w:br/>
      </w:r>
      <w:r>
        <w:rPr>
          <w:rFonts w:ascii="Times New Roman"/>
          <w:b w:val="false"/>
          <w:i w:val="false"/>
          <w:color w:val="000000"/>
          <w:sz w:val="28"/>
        </w:rPr>
        <w:t>
      2) 
</w:t>
      </w:r>
      <w:r>
        <w:rPr>
          <w:rFonts w:ascii="Times New Roman"/>
          <w:b w:val="false"/>
          <w:i w:val="false"/>
          <w:color w:val="000000"/>
          <w:sz w:val="28"/>
        </w:rPr>
        <w:t>
Қазақстан Республикасы Әділет министрлігінде осы бұйрық мемлекеттік тіркелгеннен кейін күнтізбелік он күн ішінде мерзімдік баспа басылымдарына және «Әділет» ақпараттық-құқықтық жүйесінде ресми жариялауына жіберуін;</w:t>
      </w:r>
      <w:r>
        <w:br/>
      </w:r>
      <w:r>
        <w:rPr>
          <w:rFonts w:ascii="Times New Roman"/>
          <w:b w:val="false"/>
          <w:i w:val="false"/>
          <w:color w:val="000000"/>
          <w:sz w:val="28"/>
        </w:rPr>
        <w:t>
      3) 
</w:t>
      </w:r>
      <w:r>
        <w:rPr>
          <w:rFonts w:ascii="Times New Roman"/>
          <w:b w:val="false"/>
          <w:i w:val="false"/>
          <w:color w:val="000000"/>
          <w:sz w:val="28"/>
        </w:rPr>
        <w:t>
осы бұйрықтың Қазақстан Республикасы Энергетика министрлігінің ресми интернет-ресурсында жариялануын қамтамасыз етсін.</w:t>
      </w:r>
      <w:r>
        <w:br/>
      </w:r>
      <w:r>
        <w:rPr>
          <w:rFonts w:ascii="Times New Roman"/>
          <w:b w:val="false"/>
          <w:i w:val="false"/>
          <w:color w:val="000000"/>
          <w:sz w:val="28"/>
        </w:rPr>
        <w:t>
      3. 
</w:t>
      </w:r>
      <w:r>
        <w:rPr>
          <w:rFonts w:ascii="Times New Roman"/>
          <w:b w:val="false"/>
          <w:i w:val="false"/>
          <w:color w:val="000000"/>
          <w:sz w:val="28"/>
        </w:rPr>
        <w:t>
Осы бұйрық мемлекеттік тіркелген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w:t>
            </w:r>
            <w:r>
              <w:rPr>
                <w:rFonts w:ascii="Times New Roman"/>
                <w:b w:val="false"/>
                <w:i/>
                <w:color w:val="000000"/>
                <w:sz w:val="20"/>
              </w:rPr>
              <w:t>      Министр</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Школьник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Энергетика министрінің</w:t>
            </w:r>
            <w:r>
              <w:br/>
            </w:r>
            <w:r>
              <w:rPr>
                <w:rFonts w:ascii="Times New Roman"/>
                <w:b w:val="false"/>
                <w:i w:val="false"/>
                <w:color w:val="000000"/>
                <w:sz w:val="20"/>
              </w:rPr>
              <w:t>
2014 жылғы 19 тамыздағы</w:t>
            </w:r>
            <w:r>
              <w:br/>
            </w:r>
            <w:r>
              <w:rPr>
                <w:rFonts w:ascii="Times New Roman"/>
                <w:b w:val="false"/>
                <w:i w:val="false"/>
                <w:color w:val="000000"/>
                <w:sz w:val="20"/>
              </w:rPr>
              <w:t>
№ 3 бұйрығына</w:t>
            </w:r>
            <w:r>
              <w:br/>
            </w:r>
            <w:r>
              <w:rPr>
                <w:rFonts w:ascii="Times New Roman"/>
                <w:b w:val="false"/>
                <w:i w:val="false"/>
                <w:color w:val="000000"/>
                <w:sz w:val="20"/>
              </w:rPr>
              <w:t>
қосымша</w:t>
            </w:r>
          </w:p>
          <w:bookmarkEnd w:id="2"/>
        </w:tc>
      </w:tr>
    </w:tbl>
    <w:bookmarkStart w:name="z13" w:id="3"/>
    <w:p>
      <w:pPr>
        <w:spacing w:after="0"/>
        <w:ind w:left="0"/>
        <w:jc w:val="left"/>
      </w:pPr>
      <w:r>
        <w:rPr>
          <w:rFonts w:ascii="Times New Roman"/>
          <w:b/>
          <w:i w:val="false"/>
          <w:color w:val="000000"/>
        </w:rPr>
        <w:t xml:space="preserve"> 
Жаңартылатын энергия көздерін пайдаланатын энергия өндіруші ұйымдарының тізбесіне энергия өндіруші ұйымдарды қосу үшін қажетті құжаттар тізбесі</w:t>
      </w:r>
    </w:p>
    <w:bookmarkEnd w:id="3"/>
    <w:bookmarkStart w:name="z14" w:id="4"/>
    <w:p>
      <w:pPr>
        <w:spacing w:after="0"/>
        <w:ind w:left="0"/>
        <w:jc w:val="both"/>
      </w:pPr>
      <w:r>
        <w:rPr>
          <w:rFonts w:ascii="Times New Roman"/>
          <w:b w:val="false"/>
          <w:i w:val="false"/>
          <w:color w:val="000000"/>
          <w:sz w:val="28"/>
        </w:rPr>
        <w:t>      1.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жаңартылатын энергия көздерін пайдаланатын энергия өндіруші ұйымдардың тізбесіне энергия өндіруші ұйымдарды қосу өтінімі.</w:t>
      </w:r>
      <w:r>
        <w:br/>
      </w:r>
      <w:r>
        <w:rPr>
          <w:rFonts w:ascii="Times New Roman"/>
          <w:b w:val="false"/>
          <w:i w:val="false"/>
          <w:color w:val="000000"/>
          <w:sz w:val="28"/>
        </w:rPr>
        <w:t>
      2. 
</w:t>
      </w:r>
      <w:r>
        <w:rPr>
          <w:rFonts w:ascii="Times New Roman"/>
          <w:b w:val="false"/>
          <w:i w:val="false"/>
          <w:color w:val="000000"/>
          <w:sz w:val="28"/>
        </w:rPr>
        <w:t>
Жаңартылатын энергия көздерін (бұдан әрі - ЖЭК) пайдалану объектілерін салу үшін немесе сәйкес жобалық зерттеу жұмыстарын өткізу үшін ЖЭК пайдалану объектілері құрылысына жер участкесін беру туралы жергілікті атқарушы органның шешім көшірмесі.</w:t>
      </w:r>
      <w:r>
        <w:br/>
      </w:r>
      <w:r>
        <w:rPr>
          <w:rFonts w:ascii="Times New Roman"/>
          <w:b w:val="false"/>
          <w:i w:val="false"/>
          <w:color w:val="000000"/>
          <w:sz w:val="28"/>
        </w:rPr>
        <w:t>
      3. 
</w:t>
      </w:r>
      <w:r>
        <w:rPr>
          <w:rFonts w:ascii="Times New Roman"/>
          <w:b w:val="false"/>
          <w:i w:val="false"/>
          <w:color w:val="000000"/>
          <w:sz w:val="28"/>
        </w:rPr>
        <w:t>
ЖЭК пайдалану бойынша жаңа объектіні салуға арналған жобалау алдындағы (техника-экономикалық негіздемелер) немесе жобалау (жобалау-сметалық) құжаттамаларына мемлекеттік және/немесе жеке сараптаманың оң қорытындысының нотариалды расталған көшірмесі;</w:t>
      </w:r>
      <w:r>
        <w:br/>
      </w:r>
      <w:r>
        <w:rPr>
          <w:rFonts w:ascii="Times New Roman"/>
          <w:b w:val="false"/>
          <w:i w:val="false"/>
          <w:color w:val="000000"/>
          <w:sz w:val="28"/>
        </w:rPr>
        <w:t>
      4. 
</w:t>
      </w:r>
      <w:r>
        <w:rPr>
          <w:rFonts w:ascii="Times New Roman"/>
          <w:b w:val="false"/>
          <w:i w:val="false"/>
          <w:color w:val="000000"/>
          <w:sz w:val="28"/>
        </w:rPr>
        <w:t>
ЖЭК пайдалану объектілерін электр желілеріне қосуға техникалық шарттың нотариалды расталған көшірмесі.</w:t>
      </w:r>
      <w:r>
        <w:br/>
      </w:r>
      <w:r>
        <w:rPr>
          <w:rFonts w:ascii="Times New Roman"/>
          <w:b w:val="false"/>
          <w:i w:val="false"/>
          <w:color w:val="000000"/>
          <w:sz w:val="28"/>
        </w:rPr>
        <w:t>
      5. 
</w:t>
      </w:r>
      <w:r>
        <w:rPr>
          <w:rFonts w:ascii="Times New Roman"/>
          <w:b w:val="false"/>
          <w:i w:val="false"/>
          <w:color w:val="000000"/>
          <w:sz w:val="28"/>
        </w:rPr>
        <w:t>
Энергия өндіруші ұйымның нотариалды расталған құраушы құжаттардың көшірмелері.</w:t>
      </w:r>
      <w:r>
        <w:br/>
      </w:r>
      <w:r>
        <w:rPr>
          <w:rFonts w:ascii="Times New Roman"/>
          <w:b w:val="false"/>
          <w:i w:val="false"/>
          <w:color w:val="000000"/>
          <w:sz w:val="28"/>
        </w:rPr>
        <w:t>
</w:t>
      </w:r>
      <w:r>
        <w:rPr>
          <w:rFonts w:ascii="Times New Roman"/>
          <w:b w:val="false"/>
          <w:i w:val="false"/>
          <w:color w:val="000000"/>
          <w:sz w:val="28"/>
        </w:rPr>
        <w:t>
      Егер ЖЭК пайдалану объектісі қолданыстағы негізгі генерациялайтын жабдықты ауыстыра отырып, реконструкцияланса, онда реконструкцияланып жатқан осы объекттегі қайта жаңарту жұмыстары басталған кездегі теңгерілген құнын растайтын, аудиторлық ұйыммен берілген қорытынды көшірмесін қоса береді.</w:t>
      </w:r>
      <w:r>
        <w:br/>
      </w:r>
      <w:r>
        <w:rPr>
          <w:rFonts w:ascii="Times New Roman"/>
          <w:b w:val="false"/>
          <w:i w:val="false"/>
          <w:color w:val="000000"/>
          <w:sz w:val="28"/>
        </w:rPr>
        <w:t>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Жаңартылатын энергия</w:t>
            </w:r>
            <w:r>
              <w:br/>
            </w:r>
            <w:r>
              <w:rPr>
                <w:rFonts w:ascii="Times New Roman"/>
                <w:b w:val="false"/>
                <w:i w:val="false"/>
                <w:color w:val="000000"/>
                <w:sz w:val="20"/>
              </w:rPr>
              <w:t>
көздерін пайдаланатын энергия</w:t>
            </w:r>
            <w:r>
              <w:br/>
            </w:r>
            <w:r>
              <w:rPr>
                <w:rFonts w:ascii="Times New Roman"/>
                <w:b w:val="false"/>
                <w:i w:val="false"/>
                <w:color w:val="000000"/>
                <w:sz w:val="20"/>
              </w:rPr>
              <w:t>
өндіруші ұйымдардың</w:t>
            </w:r>
            <w:r>
              <w:br/>
            </w:r>
            <w:r>
              <w:rPr>
                <w:rFonts w:ascii="Times New Roman"/>
                <w:b w:val="false"/>
                <w:i w:val="false"/>
                <w:color w:val="000000"/>
                <w:sz w:val="20"/>
              </w:rPr>
              <w:t>
тізбесіне энергия өндіруші</w:t>
            </w:r>
            <w:r>
              <w:br/>
            </w:r>
            <w:r>
              <w:rPr>
                <w:rFonts w:ascii="Times New Roman"/>
                <w:b w:val="false"/>
                <w:i w:val="false"/>
                <w:color w:val="000000"/>
                <w:sz w:val="20"/>
              </w:rPr>
              <w:t>
ұйымдарды қосу үшін қажетті</w:t>
            </w:r>
            <w:r>
              <w:br/>
            </w:r>
            <w:r>
              <w:rPr>
                <w:rFonts w:ascii="Times New Roman"/>
                <w:b w:val="false"/>
                <w:i w:val="false"/>
                <w:color w:val="000000"/>
                <w:sz w:val="20"/>
              </w:rPr>
              <w:t>
құжаттар тізбесіне қосымша</w:t>
            </w:r>
          </w:p>
          <w:bookmarkEnd w:id="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22" w:id="6"/>
    <w:p>
      <w:pPr>
        <w:spacing w:after="0"/>
        <w:ind w:left="0"/>
        <w:jc w:val="left"/>
      </w:pPr>
      <w:r>
        <w:rPr>
          <w:rFonts w:ascii="Times New Roman"/>
          <w:b/>
          <w:i w:val="false"/>
          <w:color w:val="000000"/>
        </w:rPr>
        <w:t xml:space="preserve"> 
Жаңартылатын энергия көздерін пайдаланатын энергия өндіруші ұйымдардың</w:t>
      </w:r>
      <w:r>
        <w:br/>
      </w:r>
      <w:r>
        <w:rPr>
          <w:rFonts w:ascii="Times New Roman"/>
          <w:b/>
          <w:i w:val="false"/>
          <w:color w:val="000000"/>
        </w:rPr>
        <w:t>
тізбесіне энергия өндіруші ұйымдарды қосу өтінімі</w:t>
      </w:r>
    </w:p>
    <w:bookmarkEnd w:id="6"/>
    <w:bookmarkStart w:name="z23" w:id="7"/>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(Энергия </w:t>
      </w:r>
      <w:r>
        <w:rPr>
          <w:rFonts w:ascii="Times New Roman"/>
          <w:b w:val="false"/>
          <w:i/>
          <w:color w:val="000000"/>
          <w:sz w:val="28"/>
        </w:rPr>
        <w:t>ө</w:t>
      </w:r>
      <w:r>
        <w:rPr>
          <w:rFonts w:ascii="Times New Roman"/>
          <w:b w:val="false"/>
          <w:i/>
          <w:color w:val="000000"/>
          <w:sz w:val="28"/>
        </w:rPr>
        <w:t xml:space="preserve">ндіруші </w:t>
      </w:r>
      <w:r>
        <w:rPr>
          <w:rFonts w:ascii="Times New Roman"/>
          <w:b w:val="false"/>
          <w:i/>
          <w:color w:val="000000"/>
          <w:sz w:val="28"/>
        </w:rPr>
        <w:t>ұ</w:t>
      </w:r>
      <w:r>
        <w:rPr>
          <w:rFonts w:ascii="Times New Roman"/>
          <w:b w:val="false"/>
          <w:i/>
          <w:color w:val="000000"/>
          <w:sz w:val="28"/>
        </w:rPr>
        <w:t>йымны</w:t>
      </w:r>
      <w:r>
        <w:rPr>
          <w:rFonts w:ascii="Times New Roman"/>
          <w:b w:val="false"/>
          <w:i/>
          <w:color w:val="000000"/>
          <w:sz w:val="28"/>
        </w:rPr>
        <w:t>ң</w:t>
      </w:r>
      <w:r>
        <w:rPr>
          <w:rFonts w:ascii="Times New Roman"/>
          <w:b w:val="false"/>
          <w:i/>
          <w:color w:val="000000"/>
          <w:sz w:val="28"/>
        </w:rPr>
        <w:t xml:space="preserve"> толы</w:t>
      </w:r>
      <w:r>
        <w:rPr>
          <w:rFonts w:ascii="Times New Roman"/>
          <w:b w:val="false"/>
          <w:i/>
          <w:color w:val="000000"/>
          <w:sz w:val="28"/>
        </w:rPr>
        <w:t>қ</w:t>
      </w:r>
      <w:r>
        <w:rPr>
          <w:rFonts w:ascii="Times New Roman"/>
          <w:b w:val="false"/>
          <w:i/>
          <w:color w:val="000000"/>
          <w:sz w:val="28"/>
        </w:rPr>
        <w:t xml:space="preserve"> атауы)</w:t>
      </w:r>
    </w:p>
    <w:bookmarkEnd w:id="7"/>
    <w:bookmarkStart w:name="z24" w:id="8"/>
    <w:p>
      <w:pPr>
        <w:spacing w:after="0"/>
        <w:ind w:left="0"/>
        <w:jc w:val="both"/>
      </w:pPr>
      <w:r>
        <w:rPr>
          <w:rFonts w:ascii="Times New Roman"/>
          <w:b w:val="false"/>
          <w:i w:val="false"/>
          <w:color w:val="000000"/>
          <w:sz w:val="28"/>
        </w:rPr>
        <w:t>
      ұйымды жаңартылатын энергия көздерін пайдаланатын энергия өндіруші ұйымдардың тізбесіне қосуды сұрайды.</w:t>
      </w:r>
      <w:r>
        <w:br/>
      </w:r>
      <w:r>
        <w:rPr>
          <w:rFonts w:ascii="Times New Roman"/>
          <w:b w:val="false"/>
          <w:i w:val="false"/>
          <w:color w:val="000000"/>
          <w:sz w:val="28"/>
        </w:rPr>
        <w:t>
</w:t>
      </w:r>
      <w:r>
        <w:rPr>
          <w:rFonts w:ascii="Times New Roman"/>
          <w:b w:val="false"/>
          <w:i w:val="false"/>
          <w:color w:val="000000"/>
          <w:sz w:val="28"/>
        </w:rPr>
        <w:t>
      Осы өтінімге жаңартылатын энергия көздерін (бұдан әрі - ЖЭК) пайдалану объектісі бойынша келесі ақпарат қоса беріледі:</w:t>
      </w:r>
      <w:r>
        <w:br/>
      </w:r>
      <w:r>
        <w:rPr>
          <w:rFonts w:ascii="Times New Roman"/>
          <w:b w:val="false"/>
          <w:i w:val="false"/>
          <w:color w:val="000000"/>
          <w:sz w:val="28"/>
        </w:rPr>
        <w:t>
      1. 
</w:t>
      </w:r>
      <w:r>
        <w:rPr>
          <w:rFonts w:ascii="Times New Roman"/>
          <w:b w:val="false"/>
          <w:i w:val="false"/>
          <w:color w:val="000000"/>
          <w:sz w:val="28"/>
        </w:rPr>
        <w:t>
Энергия өндіруші ұйым туралы жалпы мәлімет (атауы; бизнес-сәйкестендіру нөмірі; орналасқан жері; Қазақстан Республикасындағы нақты мекен-жайы; Қазақстан Республикасындағы пошталық мекен-жайы; Қазақстан Республикасындағы байланыс телефоны; электрондық поштаның байланыс мекен-жайы).</w:t>
      </w:r>
      <w:r>
        <w:br/>
      </w:r>
      <w:r>
        <w:rPr>
          <w:rFonts w:ascii="Times New Roman"/>
          <w:b w:val="false"/>
          <w:i w:val="false"/>
          <w:color w:val="000000"/>
          <w:sz w:val="28"/>
        </w:rPr>
        <w:t>
      2. 
</w:t>
      </w:r>
      <w:r>
        <w:rPr>
          <w:rFonts w:ascii="Times New Roman"/>
          <w:b w:val="false"/>
          <w:i w:val="false"/>
          <w:color w:val="000000"/>
          <w:sz w:val="28"/>
        </w:rPr>
        <w:t>
ЖЭК пайдалану объектісі (бұдан әрі - Объект) туралы ақпарат:</w:t>
      </w:r>
      <w:r>
        <w:br/>
      </w:r>
      <w:r>
        <w:rPr>
          <w:rFonts w:ascii="Times New Roman"/>
          <w:b w:val="false"/>
          <w:i w:val="false"/>
          <w:color w:val="000000"/>
          <w:sz w:val="28"/>
        </w:rPr>
        <w:t>
      1) 
</w:t>
      </w:r>
      <w:r>
        <w:rPr>
          <w:rFonts w:ascii="Times New Roman"/>
          <w:b w:val="false"/>
          <w:i w:val="false"/>
          <w:color w:val="000000"/>
          <w:sz w:val="28"/>
        </w:rPr>
        <w:t>
Объектінің атауы (электр энергиясын өндіру үшін ЖЭК қай түрін пайдаланатындығына байланысты);</w:t>
      </w:r>
      <w:r>
        <w:br/>
      </w:r>
      <w:r>
        <w:rPr>
          <w:rFonts w:ascii="Times New Roman"/>
          <w:b w:val="false"/>
          <w:i w:val="false"/>
          <w:color w:val="000000"/>
          <w:sz w:val="28"/>
        </w:rPr>
        <w:t>
      2) 
</w:t>
      </w:r>
      <w:r>
        <w:rPr>
          <w:rFonts w:ascii="Times New Roman"/>
          <w:b w:val="false"/>
          <w:i w:val="false"/>
          <w:color w:val="000000"/>
          <w:sz w:val="28"/>
        </w:rPr>
        <w:t>
Объектінің генерациялайтын қондырғыларының жинақталған орнатылган қуаты, ЖЭК түрлері бойынша бөлінген;</w:t>
      </w:r>
      <w:r>
        <w:br/>
      </w:r>
      <w:r>
        <w:rPr>
          <w:rFonts w:ascii="Times New Roman"/>
          <w:b w:val="false"/>
          <w:i w:val="false"/>
          <w:color w:val="000000"/>
          <w:sz w:val="28"/>
        </w:rPr>
        <w:t>
      3) 
</w:t>
      </w:r>
      <w:r>
        <w:rPr>
          <w:rFonts w:ascii="Times New Roman"/>
          <w:b w:val="false"/>
          <w:i w:val="false"/>
          <w:color w:val="000000"/>
          <w:sz w:val="28"/>
        </w:rPr>
        <w:t>
Объектінің жоспарланған іске берілу мерзімі;</w:t>
      </w:r>
      <w:r>
        <w:br/>
      </w:r>
      <w:r>
        <w:rPr>
          <w:rFonts w:ascii="Times New Roman"/>
          <w:b w:val="false"/>
          <w:i w:val="false"/>
          <w:color w:val="000000"/>
          <w:sz w:val="28"/>
        </w:rPr>
        <w:t>
      4) 
</w:t>
      </w:r>
      <w:r>
        <w:rPr>
          <w:rFonts w:ascii="Times New Roman"/>
          <w:b w:val="false"/>
          <w:i w:val="false"/>
          <w:color w:val="000000"/>
          <w:sz w:val="28"/>
        </w:rPr>
        <w:t>
Объекті пайдаланудың жоспарланған мерзімі (жылмен);</w:t>
      </w:r>
      <w:r>
        <w:br/>
      </w:r>
      <w:r>
        <w:rPr>
          <w:rFonts w:ascii="Times New Roman"/>
          <w:b w:val="false"/>
          <w:i w:val="false"/>
          <w:color w:val="000000"/>
          <w:sz w:val="28"/>
        </w:rPr>
        <w:t>
      5) 
</w:t>
      </w:r>
      <w:r>
        <w:rPr>
          <w:rFonts w:ascii="Times New Roman"/>
          <w:b w:val="false"/>
          <w:i w:val="false"/>
          <w:color w:val="000000"/>
          <w:sz w:val="28"/>
        </w:rPr>
        <w:t>
Объектінің қуатты пайдаланудың болжанған коэффициенті;</w:t>
      </w:r>
      <w:r>
        <w:br/>
      </w:r>
      <w:r>
        <w:rPr>
          <w:rFonts w:ascii="Times New Roman"/>
          <w:b w:val="false"/>
          <w:i w:val="false"/>
          <w:color w:val="000000"/>
          <w:sz w:val="28"/>
        </w:rPr>
        <w:t>
      6) 
</w:t>
      </w:r>
      <w:r>
        <w:rPr>
          <w:rFonts w:ascii="Times New Roman"/>
          <w:b w:val="false"/>
          <w:i w:val="false"/>
          <w:color w:val="000000"/>
          <w:sz w:val="28"/>
        </w:rPr>
        <w:t>
Объектіні пайдалануға берілгеннен кейінгі Объектінің 15 жылға және Объектінің жоспарланған барлық пайдалану кезінде өндірілетін электр энергиясының болжанған көлемі;</w:t>
      </w:r>
      <w:r>
        <w:br/>
      </w:r>
      <w:r>
        <w:rPr>
          <w:rFonts w:ascii="Times New Roman"/>
          <w:b w:val="false"/>
          <w:i w:val="false"/>
          <w:color w:val="000000"/>
          <w:sz w:val="28"/>
        </w:rPr>
        <w:t>
      7) 
</w:t>
      </w:r>
      <w:r>
        <w:rPr>
          <w:rFonts w:ascii="Times New Roman"/>
          <w:b w:val="false"/>
          <w:i w:val="false"/>
          <w:color w:val="000000"/>
          <w:sz w:val="28"/>
        </w:rPr>
        <w:t>
жер участкесінің кадастрлық нөмірін (болған жағдайда) көрсетілген Объектіні орналастыру ауданының мекен-жайы, алаң ауданы туралы ақпарат;</w:t>
      </w:r>
      <w:r>
        <w:br/>
      </w:r>
      <w:r>
        <w:rPr>
          <w:rFonts w:ascii="Times New Roman"/>
          <w:b w:val="false"/>
          <w:i w:val="false"/>
          <w:color w:val="000000"/>
          <w:sz w:val="28"/>
        </w:rPr>
        <w:t>
      8) 
</w:t>
      </w:r>
      <w:r>
        <w:rPr>
          <w:rFonts w:ascii="Times New Roman"/>
          <w:b w:val="false"/>
          <w:i w:val="false"/>
          <w:color w:val="000000"/>
          <w:sz w:val="28"/>
        </w:rPr>
        <w:t>
ЖЭК пайдалану объектісі орналасқан аудан бойынша тапсырыс берушінің құқығы, осы құқықтың түрі, жасалған мерзімі және оның іске асу мерзімін көрсетілген ақпарат.</w:t>
      </w:r>
      <w:r>
        <w:br/>
      </w:r>
      <w:r>
        <w:rPr>
          <w:rFonts w:ascii="Times New Roman"/>
          <w:b w:val="false"/>
          <w:i w:val="false"/>
          <w:color w:val="000000"/>
          <w:sz w:val="28"/>
        </w:rPr>
        <w:t>
      3. 
</w:t>
      </w:r>
      <w:r>
        <w:rPr>
          <w:rFonts w:ascii="Times New Roman"/>
          <w:b w:val="false"/>
          <w:i w:val="false"/>
          <w:color w:val="000000"/>
          <w:sz w:val="28"/>
        </w:rPr>
        <w:t>
Объектінің қондырғысы туралы ақпарат:</w:t>
      </w:r>
      <w:r>
        <w:br/>
      </w:r>
      <w:r>
        <w:rPr>
          <w:rFonts w:ascii="Times New Roman"/>
          <w:b w:val="false"/>
          <w:i w:val="false"/>
          <w:color w:val="000000"/>
          <w:sz w:val="28"/>
        </w:rPr>
        <w:t>
      1) 
</w:t>
      </w:r>
      <w:r>
        <w:rPr>
          <w:rFonts w:ascii="Times New Roman"/>
          <w:b w:val="false"/>
          <w:i w:val="false"/>
          <w:color w:val="000000"/>
          <w:sz w:val="28"/>
        </w:rPr>
        <w:t>
объектідегі генерациялайтын қондырғының жеке бірлік қуаты көрсетілген, генерациялайтын қондырғылардың саны және түрі;</w:t>
      </w:r>
      <w:r>
        <w:br/>
      </w:r>
      <w:r>
        <w:rPr>
          <w:rFonts w:ascii="Times New Roman"/>
          <w:b w:val="false"/>
          <w:i w:val="false"/>
          <w:color w:val="000000"/>
          <w:sz w:val="28"/>
        </w:rPr>
        <w:t>
      2) 
</w:t>
      </w:r>
      <w:r>
        <w:rPr>
          <w:rFonts w:ascii="Times New Roman"/>
          <w:b w:val="false"/>
          <w:i w:val="false"/>
          <w:color w:val="000000"/>
          <w:sz w:val="28"/>
        </w:rPr>
        <w:t>
объекті қондырғысының болжанған пайдалану мерзімі (аймен).</w:t>
      </w:r>
      <w:r>
        <w:br/>
      </w:r>
      <w:r>
        <w:rPr>
          <w:rFonts w:ascii="Times New Roman"/>
          <w:b w:val="false"/>
          <w:i w:val="false"/>
          <w:color w:val="000000"/>
          <w:sz w:val="28"/>
        </w:rPr>
        <w:t>
      4. 
</w:t>
      </w:r>
      <w:r>
        <w:rPr>
          <w:rFonts w:ascii="Times New Roman"/>
          <w:b w:val="false"/>
          <w:i w:val="false"/>
          <w:color w:val="000000"/>
          <w:sz w:val="28"/>
        </w:rPr>
        <w:t>
Жобаның қаржы экономикалық көрсеткіштері:</w:t>
      </w:r>
      <w:r>
        <w:br/>
      </w:r>
      <w:r>
        <w:rPr>
          <w:rFonts w:ascii="Times New Roman"/>
          <w:b w:val="false"/>
          <w:i w:val="false"/>
          <w:color w:val="000000"/>
          <w:sz w:val="28"/>
        </w:rPr>
        <w:t>
      1) 
</w:t>
      </w:r>
      <w:r>
        <w:rPr>
          <w:rFonts w:ascii="Times New Roman"/>
          <w:b w:val="false"/>
          <w:i w:val="false"/>
          <w:color w:val="000000"/>
          <w:sz w:val="28"/>
        </w:rPr>
        <w:t>
объектіні салуға немесе жаңартуға жоспарланған инвестиция көлемі (жобаны әзірлеу құнын, қондырғы құнын, жеткізу құнын, кедендік төлемдер шығынын және салу монтаждау жұмыстарының құнын көрсете отырып);</w:t>
      </w:r>
      <w:r>
        <w:br/>
      </w:r>
      <w:r>
        <w:rPr>
          <w:rFonts w:ascii="Times New Roman"/>
          <w:b w:val="false"/>
          <w:i w:val="false"/>
          <w:color w:val="000000"/>
          <w:sz w:val="28"/>
        </w:rPr>
        <w:t>
      2) 
</w:t>
      </w:r>
      <w:r>
        <w:rPr>
          <w:rFonts w:ascii="Times New Roman"/>
          <w:b w:val="false"/>
          <w:i w:val="false"/>
          <w:color w:val="000000"/>
          <w:sz w:val="28"/>
        </w:rPr>
        <w:t>
жобаны қаржыландыру құрылымы (өзіндік және қарыз қаражат көлемін көрсете отырып);</w:t>
      </w:r>
      <w:r>
        <w:br/>
      </w:r>
      <w:r>
        <w:rPr>
          <w:rFonts w:ascii="Times New Roman"/>
          <w:b w:val="false"/>
          <w:i w:val="false"/>
          <w:color w:val="000000"/>
          <w:sz w:val="28"/>
        </w:rPr>
        <w:t>
      3) 
</w:t>
      </w:r>
      <w:r>
        <w:rPr>
          <w:rFonts w:ascii="Times New Roman"/>
          <w:b w:val="false"/>
          <w:i w:val="false"/>
          <w:color w:val="000000"/>
          <w:sz w:val="28"/>
        </w:rPr>
        <w:t>
жобаның жоспарланған өтімділігінің қарапайым мерзімі.</w:t>
      </w:r>
      <w:r>
        <w:br/>
      </w:r>
      <w:r>
        <w:rPr>
          <w:rFonts w:ascii="Times New Roman"/>
          <w:b w:val="false"/>
          <w:i w:val="false"/>
          <w:color w:val="000000"/>
          <w:sz w:val="28"/>
        </w:rPr>
        <w:t>
      5. 
</w:t>
      </w:r>
      <w:r>
        <w:rPr>
          <w:rFonts w:ascii="Times New Roman"/>
          <w:b w:val="false"/>
          <w:i w:val="false"/>
          <w:color w:val="000000"/>
          <w:sz w:val="28"/>
        </w:rPr>
        <w:t>
Қоса берілетін құжаттар тізімі:</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(Жетекші немесе уәкілетті тұлға, Тегі аты әкесінің аты (бар болған жағдайда), колы,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