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e12c" w14:textId="710e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шығарылымы және айналысы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18 сәуірдегі № 52 қаулысы. Қазақстан Республикасының Әділет министрлігінде 2014 жылы 13 маусымда № 9513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Республикасының Ұлттық Банкі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Қаржы нарығын және қаржы ұйымдарын реттеу мен қадағалау жөніндегі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Мемлекеттік емес облигациялардың шығарылымын мемлекеттік тіркеу және облигацияларды орналастыру және өтеу, облигациялар шығарылымының күшін жою қорытындылары туралы есепті қарау ережесінде:</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Эмитент облигациялардың (облигациялық бағдарламаның) шығарылымын мемлекеттік тіркеу үшін Қазақстан Республикасының Ұлттық Банкіне (бұдан әрі - уәкілетті орган)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«1-1. Облигациялар (облигациялық бағдарлама) шығарылымын мемлекеттік тіркеуге арналған эмитент (екінші деңгейдегі банктерді (бұдан әрі – банк), банк операцияларының жекелеген түрлерін жүзеге асыратын ұйымдарды қоспағанда) левереджінің шамасы 2-ден аспайды (облигациялар шығарылымын мемлекеттік тіркеу үшін ұсынылатын соңғы қаржылық есептіліктің деректеріне сәйкес).</w:t>
      </w:r>
      <w:r>
        <w:br/>
      </w:r>
      <w:r>
        <w:rPr>
          <w:rFonts w:ascii="Times New Roman"/>
          <w:b w:val="false"/>
          <w:i w:val="false"/>
          <w:color w:val="000000"/>
          <w:sz w:val="28"/>
        </w:rPr>
        <w:t>
</w:t>
      </w:r>
      <w:r>
        <w:rPr>
          <w:rFonts w:ascii="Times New Roman"/>
          <w:b w:val="false"/>
          <w:i w:val="false"/>
          <w:color w:val="000000"/>
          <w:sz w:val="28"/>
        </w:rPr>
        <w:t>
      Standard&amp;Poor's агенттiгiнiң халықаралық шәкiлi бойынша «АА»-дан төмен емес рейтингілік бағасы немесе Moody's Investors Service, Fitch агенттiктерінiң халықаралық шәкiлi бойынша осыған ұқсас деңгейдегі рейтингі бар халықаралық қаржы ұйымының облигацияларын (облигациялық бағдарламаны) мемлекеттік тіркеуге арналған левереджінің шамасы халықаралық қаржы ұйымдарының ішкі құжаттарында белгіленген шамадан аспайды.</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кредиттік портфельдерінің сапасын жақсартуға маманданған ұйымның облигацияларын (облигациялық бағдарламасын) мемлекеттік тіркеуге арналған левередж шамасы 5-тен аспайды (облигациялар шығарылымын мемлекеттік тіркеу үшін ұсынылатын соңғы қаржылық есептілік деректеріне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 </w:t>
      </w:r>
      <w:r>
        <w:br/>
      </w:r>
      <w:r>
        <w:rPr>
          <w:rFonts w:ascii="Times New Roman"/>
          <w:b w:val="false"/>
          <w:i w:val="false"/>
          <w:color w:val="000000"/>
          <w:sz w:val="28"/>
        </w:rPr>
        <w:t xml:space="preserve">
      «3) тиiстi қаржы ұйымының iшкi құжаттарына сәйкес жасалған, қағаз тасымалдағышта мемлекеттiк тілде және орыс тiлiнде екi данада және Acrobat Reader форматында электронды тасымалдағышта (эмитенттің қаржылық есептілігiн қоспағанда) бiр данада облигациялар шығарылымының (облигация шығарылымының талаптары) проспектiсiн не облигациялар шығарылымының талаптарын.»;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«9. Облигацияларды орналастыру қорытындылары туралы есепті қарау үшін эмитент уәкілетті органға Заңның </w:t>
      </w:r>
      <w:r>
        <w:rPr>
          <w:rFonts w:ascii="Times New Roman"/>
          <w:b w:val="false"/>
          <w:i w:val="false"/>
          <w:color w:val="000000"/>
          <w:sz w:val="28"/>
        </w:rPr>
        <w:t>24-бабының</w:t>
      </w:r>
      <w:r>
        <w:rPr>
          <w:rFonts w:ascii="Times New Roman"/>
          <w:b w:val="false"/>
          <w:i w:val="false"/>
          <w:color w:val="000000"/>
          <w:sz w:val="28"/>
        </w:rPr>
        <w:t xml:space="preserve"> 1-тармағында белгіленген құжаттарды ұсынады. Облигацияларды орналастыру қорытындылары туралы есеп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жасалады және қағаз тасымалдағышта екі данада және Acrobat Reader форматында электронды тасымалдағышта ұсынылады. Бұл ретте екі дананың әрқайсысында облигацияларды орналастыру қорытындысы туралы қазақ және орыс тілдеріндегі есеп қамтылады.</w:t>
      </w:r>
      <w:r>
        <w:br/>
      </w:r>
      <w:r>
        <w:rPr>
          <w:rFonts w:ascii="Times New Roman"/>
          <w:b w:val="false"/>
          <w:i w:val="false"/>
          <w:color w:val="000000"/>
          <w:sz w:val="28"/>
        </w:rPr>
        <w:t>
      Standard&amp;Poor's агенттiгiнiң халықаралық шәкiлi бойынша «АА»-дан төмен емес рейтингілік бағасы немесе Moody's Investors Service, Fitch агенттiктерінiң халықаралық шәкiлi бойынша осыған ұқсас деңгейдегі рейтингі бар халықаралық қаржы ұйымының облигацияларын орналастыру қорытындылары туралы есеп осы Ереженің 5-1-қосымшасына сәйкес нысан бойынша жасалады және қағаз тасымалдағышта мемлекеттік және орыс тілдерінде екі данада және Acrobat Reader форматында электронды тасымалдағышта мемлекеттік және орыс тілдерінде бір данада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«10. Облигацияларды өтеу қорытындылары туралы есепті қарау үшін эмитент уәкілетті органға Заңның </w:t>
      </w:r>
      <w:r>
        <w:rPr>
          <w:rFonts w:ascii="Times New Roman"/>
          <w:b w:val="false"/>
          <w:i w:val="false"/>
          <w:color w:val="000000"/>
          <w:sz w:val="28"/>
        </w:rPr>
        <w:t>32-бабының</w:t>
      </w:r>
      <w:r>
        <w:rPr>
          <w:rFonts w:ascii="Times New Roman"/>
          <w:b w:val="false"/>
          <w:i w:val="false"/>
          <w:color w:val="000000"/>
          <w:sz w:val="28"/>
        </w:rPr>
        <w:t xml:space="preserve"> 2-тармағында белгіленген құжаттарды ұсынады. Облигацияларды өтеу қорытындылары туралы есеп осы Ереженің 6-қосымшасына сәйкес нысан бойынша жасалады және қағаз тасымалдағышта екі данада ұсынылады. Бұл ретте екі дананың әрқайсысында облигацияларды өтеу қорытындылары туралы мемлекеттік және орыс тілдеріндегі есеп қамтылады.</w:t>
      </w:r>
      <w:r>
        <w:br/>
      </w:r>
      <w:r>
        <w:rPr>
          <w:rFonts w:ascii="Times New Roman"/>
          <w:b w:val="false"/>
          <w:i w:val="false"/>
          <w:color w:val="000000"/>
          <w:sz w:val="28"/>
        </w:rPr>
        <w:t>
</w:t>
      </w:r>
      <w:r>
        <w:rPr>
          <w:rFonts w:ascii="Times New Roman"/>
          <w:b w:val="false"/>
          <w:i w:val="false"/>
          <w:color w:val="000000"/>
          <w:sz w:val="28"/>
        </w:rPr>
        <w:t>
      Standard&amp;Poor's агенттiгiнiң халықаралық шәкiлi бойынша «АА»-дан төмен емес рейтингілік бағасы немесе Moody's Investors Service, Fitch агенттiктерінiң халықаралық шәкiлi бойынша осыған ұқсас деңгейдегі рейтингі бар халықаралық қаржы ұйымының облигацияларын өтеу қорытындылары туралы есеп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жасалады және қағаз тасымалдағышта мемлекеттік және орыс тілдерінде екі данада және Acrobat Reader форматында электронды тасымалдағышта мемлекеттік және орыс тілдерінде бір данада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br/>
      </w:r>
      <w:r>
        <w:rPr>
          <w:rFonts w:ascii="Times New Roman"/>
          <w:b w:val="false"/>
          <w:i w:val="false"/>
          <w:color w:val="000000"/>
          <w:sz w:val="28"/>
        </w:rPr>
        <w:t>
      38-тармағының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мыналар қоса көрсетілген облигациялардың айналысы және оларды өтеу туралы мәліметтер:</w:t>
      </w:r>
      <w:r>
        <w:br/>
      </w:r>
      <w:r>
        <w:rPr>
          <w:rFonts w:ascii="Times New Roman"/>
          <w:b w:val="false"/>
          <w:i w:val="false"/>
          <w:color w:val="000000"/>
          <w:sz w:val="28"/>
        </w:rPr>
        <w:t>
</w:t>
      </w:r>
      <w:r>
        <w:rPr>
          <w:rFonts w:ascii="Times New Roman"/>
          <w:b w:val="false"/>
          <w:i w:val="false"/>
          <w:color w:val="000000"/>
          <w:sz w:val="28"/>
        </w:rPr>
        <w:t>
      облигациялардың айналыс мерзімі және оларды өтеу талаптары;</w:t>
      </w:r>
      <w:r>
        <w:br/>
      </w:r>
      <w:r>
        <w:rPr>
          <w:rFonts w:ascii="Times New Roman"/>
          <w:b w:val="false"/>
          <w:i w:val="false"/>
          <w:color w:val="000000"/>
          <w:sz w:val="28"/>
        </w:rPr>
        <w:t>
</w:t>
      </w:r>
      <w:r>
        <w:rPr>
          <w:rFonts w:ascii="Times New Roman"/>
          <w:b w:val="false"/>
          <w:i w:val="false"/>
          <w:color w:val="000000"/>
          <w:sz w:val="28"/>
        </w:rPr>
        <w:t>
      облигациялар айналысы жоспарланатын (ұйымдастырылған және (немесе) ұйымдастырылмаған) нарығын;</w:t>
      </w:r>
      <w:r>
        <w:br/>
      </w:r>
      <w:r>
        <w:rPr>
          <w:rFonts w:ascii="Times New Roman"/>
          <w:b w:val="false"/>
          <w:i w:val="false"/>
          <w:color w:val="000000"/>
          <w:sz w:val="28"/>
        </w:rPr>
        <w:t>
</w:t>
      </w:r>
      <w:r>
        <w:rPr>
          <w:rFonts w:ascii="Times New Roman"/>
          <w:b w:val="false"/>
          <w:i w:val="false"/>
          <w:color w:val="000000"/>
          <w:sz w:val="28"/>
        </w:rPr>
        <w:t>
      облигацияларды өтеу күні;</w:t>
      </w:r>
      <w:r>
        <w:br/>
      </w:r>
      <w:r>
        <w:rPr>
          <w:rFonts w:ascii="Times New Roman"/>
          <w:b w:val="false"/>
          <w:i w:val="false"/>
          <w:color w:val="000000"/>
          <w:sz w:val="28"/>
        </w:rPr>
        <w:t>
</w:t>
      </w:r>
      <w:r>
        <w:rPr>
          <w:rFonts w:ascii="Times New Roman"/>
          <w:b w:val="false"/>
          <w:i w:val="false"/>
          <w:color w:val="000000"/>
          <w:sz w:val="28"/>
        </w:rPr>
        <w:t>
      облигациялар өтелетін орын (орындар);</w:t>
      </w:r>
      <w:r>
        <w:br/>
      </w:r>
      <w:r>
        <w:rPr>
          <w:rFonts w:ascii="Times New Roman"/>
          <w:b w:val="false"/>
          <w:i w:val="false"/>
          <w:color w:val="000000"/>
          <w:sz w:val="28"/>
        </w:rPr>
        <w:t>
</w:t>
      </w:r>
      <w:r>
        <w:rPr>
          <w:rFonts w:ascii="Times New Roman"/>
          <w:b w:val="false"/>
          <w:i w:val="false"/>
          <w:color w:val="000000"/>
          <w:sz w:val="28"/>
        </w:rPr>
        <w:t>
      облигацияларды өтеу тәсілі;</w:t>
      </w:r>
      <w:r>
        <w:br/>
      </w:r>
      <w:r>
        <w:rPr>
          <w:rFonts w:ascii="Times New Roman"/>
          <w:b w:val="false"/>
          <w:i w:val="false"/>
          <w:color w:val="000000"/>
          <w:sz w:val="28"/>
        </w:rPr>
        <w:t>
</w:t>
      </w:r>
      <w:r>
        <w:rPr>
          <w:rFonts w:ascii="Times New Roman"/>
          <w:b w:val="false"/>
          <w:i w:val="false"/>
          <w:color w:val="000000"/>
          <w:sz w:val="28"/>
        </w:rPr>
        <w:t>
      орны және облигацияларды эмитент кассасы арқылы қолма-қол ақшамен өтеу кезінде өтініш жасауға болатын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2-қосымшаның 23-тармағының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облигациялар айналысының басталуын анықтау тәртібін, облигациялар айналысы жоспарланатын (ұйымдастырылған және (немесе) ұйымдастырылмаған) нарығын, оларды өтеу, облигацияларды өтеу күнін белгілеу талаптарын көрсете отырып, облигациялардың айналысы және оларды өтеу жөніндегі мәліметтер;»;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3-тармағының 5) тармақшасы мынадай редакцияда жазылсын: </w:t>
      </w:r>
      <w:r>
        <w:br/>
      </w:r>
      <w:r>
        <w:rPr>
          <w:rFonts w:ascii="Times New Roman"/>
          <w:b w:val="false"/>
          <w:i w:val="false"/>
          <w:color w:val="000000"/>
          <w:sz w:val="28"/>
        </w:rPr>
        <w:t>
      «5) мыналар қоса көрсетілген облигациялардың айналысы және өтеу туралы мәліметтер:</w:t>
      </w:r>
      <w:r>
        <w:br/>
      </w:r>
      <w:r>
        <w:rPr>
          <w:rFonts w:ascii="Times New Roman"/>
          <w:b w:val="false"/>
          <w:i w:val="false"/>
          <w:color w:val="000000"/>
          <w:sz w:val="28"/>
        </w:rPr>
        <w:t>
      облигациялар айналысының басталу күні;</w:t>
      </w:r>
      <w:r>
        <w:br/>
      </w:r>
      <w:r>
        <w:rPr>
          <w:rFonts w:ascii="Times New Roman"/>
          <w:b w:val="false"/>
          <w:i w:val="false"/>
          <w:color w:val="000000"/>
          <w:sz w:val="28"/>
        </w:rPr>
        <w:t>
      облигациялар айналысы жоспарланатын (ұйымдастырылған және (немесе) ұйымдастырылмаған) нарығын;</w:t>
      </w:r>
      <w:r>
        <w:br/>
      </w:r>
      <w:r>
        <w:rPr>
          <w:rFonts w:ascii="Times New Roman"/>
          <w:b w:val="false"/>
          <w:i w:val="false"/>
          <w:color w:val="000000"/>
          <w:sz w:val="28"/>
        </w:rPr>
        <w:t>
      облигациялардың айналыс мерзімі және оларды өтеу шарттары;</w:t>
      </w:r>
      <w:r>
        <w:br/>
      </w:r>
      <w:r>
        <w:rPr>
          <w:rFonts w:ascii="Times New Roman"/>
          <w:b w:val="false"/>
          <w:i w:val="false"/>
          <w:color w:val="000000"/>
          <w:sz w:val="28"/>
        </w:rPr>
        <w:t>
      облигацияларды өтеу күні;</w:t>
      </w:r>
      <w:r>
        <w:br/>
      </w:r>
      <w:r>
        <w:rPr>
          <w:rFonts w:ascii="Times New Roman"/>
          <w:b w:val="false"/>
          <w:i w:val="false"/>
          <w:color w:val="000000"/>
          <w:sz w:val="28"/>
        </w:rPr>
        <w:t>
      облигациялар өтелетін орын (орындар);</w:t>
      </w:r>
      <w:r>
        <w:br/>
      </w:r>
      <w:r>
        <w:rPr>
          <w:rFonts w:ascii="Times New Roman"/>
          <w:b w:val="false"/>
          <w:i w:val="false"/>
          <w:color w:val="000000"/>
          <w:sz w:val="28"/>
        </w:rPr>
        <w:t>
      облигацияларды өтеу тәсілі;»;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3-3-қосымшалары</w:t>
      </w:r>
      <w:r>
        <w:rPr>
          <w:rFonts w:ascii="Times New Roman"/>
          <w:b w:val="false"/>
          <w:i w:val="false"/>
          <w:color w:val="000000"/>
          <w:sz w:val="28"/>
        </w:rPr>
        <w:t xml:space="preserve"> осы қаулының 1, 2 және 3-қосымшаларына сәйкес редакцияда жазылсын;</w:t>
      </w:r>
      <w:r>
        <w:br/>
      </w:r>
      <w:r>
        <w:rPr>
          <w:rFonts w:ascii="Times New Roman"/>
          <w:b w:val="false"/>
          <w:i w:val="false"/>
          <w:color w:val="000000"/>
          <w:sz w:val="28"/>
        </w:rPr>
        <w:t>
      осы қаулының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5-1 және 6-1-қосымшалармен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w:t>
      </w:r>
      <w:r>
        <w:rPr>
          <w:rFonts w:ascii="Times New Roman"/>
          <w:b w:val="false"/>
          <w:i w:val="false"/>
          <w:color w:val="000000"/>
          <w:sz w:val="28"/>
        </w:rPr>
        <w:t xml:space="preserve"> осы қаулының 6-қосымшасына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Қ.Келімбетов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2014 жылғы 11 мамыр</w:t>
      </w:r>
    </w:p>
    <w:bookmarkStart w:name="z6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1-қосымша </w:t>
      </w:r>
    </w:p>
    <w:bookmarkEnd w:id="1"/>
    <w:bookmarkStart w:name="z61" w:id="2"/>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облигациялар шығарылымының </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3-1-қосымшасы              </w:t>
      </w:r>
    </w:p>
    <w:bookmarkEnd w:id="2"/>
    <w:p>
      <w:pPr>
        <w:spacing w:after="0"/>
        <w:ind w:left="0"/>
        <w:jc w:val="both"/>
      </w:pPr>
      <w:r>
        <w:rPr>
          <w:rFonts w:ascii="Times New Roman"/>
          <w:b w:val="false"/>
          <w:i w:val="false"/>
          <w:color w:val="000000"/>
          <w:sz w:val="28"/>
        </w:rPr>
        <w:t>Нысан</w:t>
      </w:r>
    </w:p>
    <w:bookmarkStart w:name="z62" w:id="3"/>
    <w:p>
      <w:pPr>
        <w:spacing w:after="0"/>
        <w:ind w:left="0"/>
        <w:jc w:val="left"/>
      </w:pPr>
      <w:r>
        <w:rPr>
          <w:rFonts w:ascii="Times New Roman"/>
          <w:b/>
          <w:i w:val="false"/>
          <w:color w:val="000000"/>
        </w:rPr>
        <w:t xml:space="preserve"> 
Бағалы қағаздар шығарылымын мемлекеттік тіркеу туралы куәлік</w:t>
      </w:r>
    </w:p>
    <w:bookmarkEnd w:id="3"/>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20__жылғы «___» __________                               № _____</w:t>
      </w:r>
    </w:p>
    <w:p>
      <w:pPr>
        <w:spacing w:after="0"/>
        <w:ind w:left="0"/>
        <w:jc w:val="both"/>
      </w:pPr>
      <w:r>
        <w:rPr>
          <w:rFonts w:ascii="Times New Roman"/>
          <w:b w:val="false"/>
          <w:i w:val="false"/>
          <w:color w:val="000000"/>
          <w:sz w:val="28"/>
        </w:rPr>
        <w:t>Қазақстан Республикасы Ұлттық Банкі____________________________</w:t>
      </w:r>
      <w:r>
        <w:br/>
      </w:r>
      <w:r>
        <w:rPr>
          <w:rFonts w:ascii="Times New Roman"/>
          <w:b w:val="false"/>
          <w:i w:val="false"/>
          <w:color w:val="000000"/>
          <w:sz w:val="28"/>
        </w:rPr>
        <w:t>
_______________________________________________________ тіркеген</w:t>
      </w:r>
      <w:r>
        <w:br/>
      </w:r>
      <w:r>
        <w:rPr>
          <w:rFonts w:ascii="Times New Roman"/>
          <w:b w:val="false"/>
          <w:i w:val="false"/>
          <w:color w:val="000000"/>
          <w:sz w:val="28"/>
        </w:rPr>
        <w:t>
(заңды тұлғаны мемлекеттік тіркеу (қайта тіркеу) туралы анықтаманы немесе куәлікті берген органның атауы, куәліктің берілген күні және нөмірі)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немесе куәлікке сәйкес эмитенттің атауы және мекенжайы)</w:t>
      </w:r>
    </w:p>
    <w:p>
      <w:pPr>
        <w:spacing w:after="0"/>
        <w:ind w:left="0"/>
        <w:jc w:val="both"/>
      </w:pPr>
      <w:r>
        <w:rPr>
          <w:rFonts w:ascii="Times New Roman"/>
          <w:b w:val="false"/>
          <w:i w:val="false"/>
          <w:color w:val="000000"/>
          <w:sz w:val="28"/>
        </w:rPr>
        <w:t>облигациялар шығарылымын_______________________________________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(шығарылымның реттік нөмірі)</w:t>
      </w:r>
    </w:p>
    <w:p>
      <w:pPr>
        <w:spacing w:after="0"/>
        <w:ind w:left="0"/>
        <w:jc w:val="both"/>
      </w:pPr>
      <w:r>
        <w:rPr>
          <w:rFonts w:ascii="Times New Roman"/>
          <w:b w:val="false"/>
          <w:i w:val="false"/>
          <w:color w:val="000000"/>
          <w:sz w:val="28"/>
        </w:rPr>
        <w:t>мемлекеттік тіркеуге алды.</w:t>
      </w:r>
    </w:p>
    <w:p>
      <w:pPr>
        <w:spacing w:after="0"/>
        <w:ind w:left="0"/>
        <w:jc w:val="both"/>
      </w:pPr>
      <w:r>
        <w:rPr>
          <w:rFonts w:ascii="Times New Roman"/>
          <w:b w:val="false"/>
          <w:i w:val="false"/>
          <w:color w:val="000000"/>
          <w:sz w:val="28"/>
        </w:rPr>
        <w:t>Шығарылым______________________________________________________</w:t>
      </w:r>
      <w:r>
        <w:br/>
      </w:r>
      <w:r>
        <w:rPr>
          <w:rFonts w:ascii="Times New Roman"/>
          <w:b w:val="false"/>
          <w:i w:val="false"/>
          <w:color w:val="000000"/>
          <w:sz w:val="28"/>
        </w:rPr>
        <w:t>
__________________________________________________ бөлінді,</w:t>
      </w:r>
      <w:r>
        <w:br/>
      </w:r>
      <w:r>
        <w:rPr>
          <w:rFonts w:ascii="Times New Roman"/>
          <w:b w:val="false"/>
          <w:i w:val="false"/>
          <w:color w:val="000000"/>
          <w:sz w:val="28"/>
        </w:rPr>
        <w:t>
(облигациялар саны цифрмен және жазбаша)</w:t>
      </w:r>
    </w:p>
    <w:p>
      <w:pPr>
        <w:spacing w:after="0"/>
        <w:ind w:left="0"/>
        <w:jc w:val="both"/>
      </w:pPr>
      <w:r>
        <w:rPr>
          <w:rFonts w:ascii="Times New Roman"/>
          <w:b w:val="false"/>
          <w:i w:val="false"/>
          <w:color w:val="000000"/>
          <w:sz w:val="28"/>
        </w:rPr>
        <w:t>әрі оларға ұлттық бірегейлендіру нөмірі</w:t>
      </w:r>
      <w:r>
        <w:br/>
      </w:r>
      <w:r>
        <w:rPr>
          <w:rFonts w:ascii="Times New Roman"/>
          <w:b w:val="false"/>
          <w:i w:val="false"/>
          <w:color w:val="000000"/>
          <w:sz w:val="28"/>
        </w:rPr>
        <w:t>
_________________________________________________________берілді.</w:t>
      </w:r>
      <w:r>
        <w:br/>
      </w:r>
      <w:r>
        <w:rPr>
          <w:rFonts w:ascii="Times New Roman"/>
          <w:b w:val="false"/>
          <w:i w:val="false"/>
          <w:color w:val="000000"/>
          <w:sz w:val="28"/>
        </w:rPr>
        <w:t>
Бір облигацияның номиналдық құны</w:t>
      </w:r>
      <w:r>
        <w:br/>
      </w:r>
      <w:r>
        <w:rPr>
          <w:rFonts w:ascii="Times New Roman"/>
          <w:b w:val="false"/>
          <w:i w:val="false"/>
          <w:color w:val="000000"/>
          <w:sz w:val="28"/>
        </w:rPr>
        <w:t>
__________________________________________________________ теңге.</w:t>
      </w:r>
      <w:r>
        <w:br/>
      </w: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Облигациялар шығарылымының көлемі __________________________</w:t>
      </w:r>
      <w:r>
        <w:br/>
      </w:r>
      <w:r>
        <w:rPr>
          <w:rFonts w:ascii="Times New Roman"/>
          <w:b w:val="false"/>
          <w:i w:val="false"/>
          <w:color w:val="000000"/>
          <w:sz w:val="28"/>
        </w:rPr>
        <w:t>
                                (шығарылатын облигациялардың</w:t>
      </w:r>
      <w:r>
        <w:br/>
      </w:r>
      <w:r>
        <w:rPr>
          <w:rFonts w:ascii="Times New Roman"/>
          <w:b w:val="false"/>
          <w:i w:val="false"/>
          <w:color w:val="000000"/>
          <w:sz w:val="28"/>
        </w:rPr>
        <w:t>
________________________________________________теңге болады.</w:t>
      </w:r>
      <w:r>
        <w:br/>
      </w:r>
      <w:r>
        <w:rPr>
          <w:rFonts w:ascii="Times New Roman"/>
          <w:b w:val="false"/>
          <w:i w:val="false"/>
          <w:color w:val="000000"/>
          <w:sz w:val="28"/>
        </w:rPr>
        <w:t>
жиынтық номиналдық құны цифрмен және жазбаша)</w:t>
      </w:r>
    </w:p>
    <w:p>
      <w:pPr>
        <w:spacing w:after="0"/>
        <w:ind w:left="0"/>
        <w:jc w:val="both"/>
      </w:pPr>
      <w:r>
        <w:rPr>
          <w:rFonts w:ascii="Times New Roman"/>
          <w:b w:val="false"/>
          <w:i w:val="false"/>
          <w:color w:val="000000"/>
          <w:sz w:val="28"/>
        </w:rPr>
        <w:t>Шығарылым ______________________________ нөмірімен Эмиссиялық бағалы қағаздардың мемлекеттік тізіліміне енгізілді.</w:t>
      </w:r>
    </w:p>
    <w:p>
      <w:pPr>
        <w:spacing w:after="0"/>
        <w:ind w:left="0"/>
        <w:jc w:val="both"/>
      </w:pPr>
      <w:r>
        <w:rPr>
          <w:rFonts w:ascii="Times New Roman"/>
          <w:b w:val="false"/>
          <w:i w:val="false"/>
          <w:color w:val="000000"/>
          <w:sz w:val="28"/>
        </w:rPr>
        <w:t>Шығарылым туралы қосымша ақпарат:______________________________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Куәлікке қол қойған адамның</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лауазымы, қолы, мөрі.»</w:t>
      </w:r>
    </w:p>
    <w:bookmarkStart w:name="z63"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2-қосымша </w:t>
      </w:r>
    </w:p>
    <w:bookmarkEnd w:id="4"/>
    <w:bookmarkStart w:name="z64" w:id="5"/>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3-2-қосымшасы             </w:t>
      </w:r>
    </w:p>
    <w:bookmarkEnd w:id="5"/>
    <w:p>
      <w:pPr>
        <w:spacing w:after="0"/>
        <w:ind w:left="0"/>
        <w:jc w:val="both"/>
      </w:pPr>
      <w:r>
        <w:rPr>
          <w:rFonts w:ascii="Times New Roman"/>
          <w:b w:val="false"/>
          <w:i w:val="false"/>
          <w:color w:val="000000"/>
          <w:sz w:val="28"/>
        </w:rPr>
        <w:t>Нысан</w:t>
      </w:r>
    </w:p>
    <w:bookmarkStart w:name="z65" w:id="6"/>
    <w:p>
      <w:pPr>
        <w:spacing w:after="0"/>
        <w:ind w:left="0"/>
        <w:jc w:val="left"/>
      </w:pPr>
      <w:r>
        <w:rPr>
          <w:rFonts w:ascii="Times New Roman"/>
          <w:b/>
          <w:i w:val="false"/>
          <w:color w:val="000000"/>
        </w:rPr>
        <w:t xml:space="preserve"> 
Бағалы қағаздар шығарылымын мемлекеттік тіркеу туралы куәлік</w:t>
      </w:r>
    </w:p>
    <w:bookmarkEnd w:id="6"/>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20__жылғы «__» _________                                    № _____</w:t>
      </w:r>
    </w:p>
    <w:p>
      <w:pPr>
        <w:spacing w:after="0"/>
        <w:ind w:left="0"/>
        <w:jc w:val="both"/>
      </w:pPr>
      <w:r>
        <w:rPr>
          <w:rFonts w:ascii="Times New Roman"/>
          <w:b w:val="false"/>
          <w:i w:val="false"/>
          <w:color w:val="000000"/>
          <w:sz w:val="28"/>
        </w:rPr>
        <w:t>Қазақстан Республикасы Ұлттық Банкі____________________________</w:t>
      </w:r>
      <w:r>
        <w:br/>
      </w:r>
      <w:r>
        <w:rPr>
          <w:rFonts w:ascii="Times New Roman"/>
          <w:b w:val="false"/>
          <w:i w:val="false"/>
          <w:color w:val="000000"/>
          <w:sz w:val="28"/>
        </w:rPr>
        <w:t>
_______________________________________________________ тіркеген</w:t>
      </w:r>
      <w:r>
        <w:br/>
      </w:r>
      <w:r>
        <w:rPr>
          <w:rFonts w:ascii="Times New Roman"/>
          <w:b w:val="false"/>
          <w:i w:val="false"/>
          <w:color w:val="000000"/>
          <w:sz w:val="28"/>
        </w:rPr>
        <w:t>
(заңды тұлғаны мемлекеттік тіркеу (қайта тіркеу) туралы анықтаманы немесе куәлікті берген органның атауы, куәліктің берілген күні және нөмірі)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немесе куәлікке сәйкес эмитенттің атауы және мекенжайы)</w:t>
      </w:r>
    </w:p>
    <w:p>
      <w:pPr>
        <w:spacing w:after="0"/>
        <w:ind w:left="0"/>
        <w:jc w:val="both"/>
      </w:pPr>
      <w:r>
        <w:rPr>
          <w:rFonts w:ascii="Times New Roman"/>
          <w:b w:val="false"/>
          <w:i w:val="false"/>
          <w:color w:val="000000"/>
          <w:sz w:val="28"/>
        </w:rPr>
        <w:t>облигациялық бағдарламаның_______________________________________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(реттік нөмірі)</w:t>
      </w:r>
      <w:r>
        <w:br/>
      </w:r>
      <w:r>
        <w:rPr>
          <w:rFonts w:ascii="Times New Roman"/>
          <w:b w:val="false"/>
          <w:i w:val="false"/>
          <w:color w:val="000000"/>
          <w:sz w:val="28"/>
        </w:rPr>
        <w:t>
мемлекеттік тіркеуге алды.</w:t>
      </w:r>
    </w:p>
    <w:p>
      <w:pPr>
        <w:spacing w:after="0"/>
        <w:ind w:left="0"/>
        <w:jc w:val="both"/>
      </w:pPr>
      <w:r>
        <w:rPr>
          <w:rFonts w:ascii="Times New Roman"/>
          <w:b w:val="false"/>
          <w:i w:val="false"/>
          <w:color w:val="000000"/>
          <w:sz w:val="28"/>
        </w:rPr>
        <w:t>Облигациялық бағдарламаның көлемі __________________________</w:t>
      </w:r>
      <w:r>
        <w:br/>
      </w:r>
      <w:r>
        <w:rPr>
          <w:rFonts w:ascii="Times New Roman"/>
          <w:b w:val="false"/>
          <w:i w:val="false"/>
          <w:color w:val="000000"/>
          <w:sz w:val="28"/>
        </w:rPr>
        <w:t>
                                 (облигациялық бағдарламаның</w:t>
      </w:r>
      <w:r>
        <w:br/>
      </w:r>
      <w:r>
        <w:rPr>
          <w:rFonts w:ascii="Times New Roman"/>
          <w:b w:val="false"/>
          <w:i w:val="false"/>
          <w:color w:val="000000"/>
          <w:sz w:val="28"/>
        </w:rPr>
        <w:t>
_________________________________________________теңге болады.</w:t>
      </w:r>
      <w:r>
        <w:br/>
      </w:r>
      <w:r>
        <w:rPr>
          <w:rFonts w:ascii="Times New Roman"/>
          <w:b w:val="false"/>
          <w:i w:val="false"/>
          <w:color w:val="000000"/>
          <w:sz w:val="28"/>
        </w:rPr>
        <w:t>
               шығарылым көлемі)</w:t>
      </w:r>
    </w:p>
    <w:p>
      <w:pPr>
        <w:spacing w:after="0"/>
        <w:ind w:left="0"/>
        <w:jc w:val="both"/>
      </w:pPr>
      <w:r>
        <w:rPr>
          <w:rFonts w:ascii="Times New Roman"/>
          <w:b w:val="false"/>
          <w:i w:val="false"/>
          <w:color w:val="000000"/>
          <w:sz w:val="28"/>
        </w:rPr>
        <w:t>Шығарылым _______________________________ нөмірімен Эмиссиялық бағалы қағаздардың мемлекеттік тізіліміне енгізілді.</w:t>
      </w:r>
    </w:p>
    <w:p>
      <w:pPr>
        <w:spacing w:after="0"/>
        <w:ind w:left="0"/>
        <w:jc w:val="both"/>
      </w:pPr>
      <w:r>
        <w:rPr>
          <w:rFonts w:ascii="Times New Roman"/>
          <w:b w:val="false"/>
          <w:i w:val="false"/>
          <w:color w:val="000000"/>
          <w:sz w:val="28"/>
        </w:rPr>
        <w:t>Шығарылым туралы қосымша ақпарат:_____________________________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Куәлікке қол қойған адамның</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лауазымы, қолы, мөрі.»</w:t>
      </w:r>
    </w:p>
    <w:bookmarkStart w:name="z66"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3-қосымша </w:t>
      </w:r>
    </w:p>
    <w:bookmarkEnd w:id="7"/>
    <w:bookmarkStart w:name="z67" w:id="8"/>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3-3-қосымшасы            </w:t>
      </w:r>
    </w:p>
    <w:bookmarkEnd w:id="8"/>
    <w:p>
      <w:pPr>
        <w:spacing w:after="0"/>
        <w:ind w:left="0"/>
        <w:jc w:val="both"/>
      </w:pPr>
      <w:r>
        <w:rPr>
          <w:rFonts w:ascii="Times New Roman"/>
          <w:b w:val="false"/>
          <w:i w:val="false"/>
          <w:color w:val="000000"/>
          <w:sz w:val="28"/>
        </w:rPr>
        <w:t>Нысан</w:t>
      </w:r>
    </w:p>
    <w:bookmarkStart w:name="z68" w:id="9"/>
    <w:p>
      <w:pPr>
        <w:spacing w:after="0"/>
        <w:ind w:left="0"/>
        <w:jc w:val="left"/>
      </w:pPr>
      <w:r>
        <w:rPr>
          <w:rFonts w:ascii="Times New Roman"/>
          <w:b/>
          <w:i w:val="false"/>
          <w:color w:val="000000"/>
        </w:rPr>
        <w:t xml:space="preserve"> 
Бағалы қағаздар шығарылымын мемлекеттік тіркеу туралы куәлік</w:t>
      </w:r>
    </w:p>
    <w:bookmarkEnd w:id="9"/>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20__жылғы «__» __________                                   № _____</w:t>
      </w:r>
    </w:p>
    <w:p>
      <w:pPr>
        <w:spacing w:after="0"/>
        <w:ind w:left="0"/>
        <w:jc w:val="both"/>
      </w:pPr>
      <w:r>
        <w:rPr>
          <w:rFonts w:ascii="Times New Roman"/>
          <w:b w:val="false"/>
          <w:i w:val="false"/>
          <w:color w:val="000000"/>
          <w:sz w:val="28"/>
        </w:rPr>
        <w:t>Қазақстан Республикасы Ұлттық Банкі____________________________</w:t>
      </w:r>
      <w:r>
        <w:br/>
      </w:r>
      <w:r>
        <w:rPr>
          <w:rFonts w:ascii="Times New Roman"/>
          <w:b w:val="false"/>
          <w:i w:val="false"/>
          <w:color w:val="000000"/>
          <w:sz w:val="28"/>
        </w:rPr>
        <w:t>
_______________________________________________________ тіркеген</w:t>
      </w:r>
      <w:r>
        <w:br/>
      </w:r>
      <w:r>
        <w:rPr>
          <w:rFonts w:ascii="Times New Roman"/>
          <w:b w:val="false"/>
          <w:i w:val="false"/>
          <w:color w:val="000000"/>
          <w:sz w:val="28"/>
        </w:rPr>
        <w:t>
(заңды тұлғаны мемлекеттік тіркеу (қайта тіркеу) туралы анықтаманы немесе куәлікті берген органның атауы, куәліктің берілген күні және нөмірі)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немесе куәлікке сәйкес эмитенттің атауы және мекенжайы)</w:t>
      </w:r>
    </w:p>
    <w:p>
      <w:pPr>
        <w:spacing w:after="0"/>
        <w:ind w:left="0"/>
        <w:jc w:val="both"/>
      </w:pPr>
      <w:r>
        <w:rPr>
          <w:rFonts w:ascii="Times New Roman"/>
          <w:b w:val="false"/>
          <w:i w:val="false"/>
          <w:color w:val="000000"/>
          <w:sz w:val="28"/>
        </w:rPr>
        <w:t>облигациялар шығарылымы____________________________________</w:t>
      </w:r>
      <w:r>
        <w:br/>
      </w:r>
      <w:r>
        <w:rPr>
          <w:rFonts w:ascii="Times New Roman"/>
          <w:b w:val="false"/>
          <w:i w:val="false"/>
          <w:color w:val="000000"/>
          <w:sz w:val="28"/>
        </w:rPr>
        <w:t>
                              (реттік нөмірі)</w:t>
      </w:r>
      <w:r>
        <w:br/>
      </w:r>
      <w:r>
        <w:rPr>
          <w:rFonts w:ascii="Times New Roman"/>
          <w:b w:val="false"/>
          <w:i w:val="false"/>
          <w:color w:val="000000"/>
          <w:sz w:val="28"/>
        </w:rPr>
        <w:t>
шегінде_________________________________________________________</w:t>
      </w:r>
      <w:r>
        <w:br/>
      </w: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мемлекеттік тіркеуге алды.</w:t>
      </w:r>
    </w:p>
    <w:p>
      <w:pPr>
        <w:spacing w:after="0"/>
        <w:ind w:left="0"/>
        <w:jc w:val="both"/>
      </w:pPr>
      <w:r>
        <w:rPr>
          <w:rFonts w:ascii="Times New Roman"/>
          <w:b w:val="false"/>
          <w:i w:val="false"/>
          <w:color w:val="000000"/>
          <w:sz w:val="28"/>
        </w:rPr>
        <w:t>Шығарылым_______________________________________________________</w:t>
      </w:r>
      <w:r>
        <w:br/>
      </w:r>
      <w:r>
        <w:rPr>
          <w:rFonts w:ascii="Times New Roman"/>
          <w:b w:val="false"/>
          <w:i w:val="false"/>
          <w:color w:val="000000"/>
          <w:sz w:val="28"/>
        </w:rPr>
        <w:t>
_________________________________________________ бөлінді,</w:t>
      </w:r>
      <w:r>
        <w:br/>
      </w:r>
      <w:r>
        <w:rPr>
          <w:rFonts w:ascii="Times New Roman"/>
          <w:b w:val="false"/>
          <w:i w:val="false"/>
          <w:color w:val="000000"/>
          <w:sz w:val="28"/>
        </w:rPr>
        <w:t>
(облигациялар саны цифрмен және жазбаша)</w:t>
      </w:r>
    </w:p>
    <w:p>
      <w:pPr>
        <w:spacing w:after="0"/>
        <w:ind w:left="0"/>
        <w:jc w:val="both"/>
      </w:pPr>
      <w:r>
        <w:rPr>
          <w:rFonts w:ascii="Times New Roman"/>
          <w:b w:val="false"/>
          <w:i w:val="false"/>
          <w:color w:val="000000"/>
          <w:sz w:val="28"/>
        </w:rPr>
        <w:t>әрі оларға ұлттық бірегейлендіру нөмірі</w:t>
      </w:r>
      <w:r>
        <w:br/>
      </w:r>
      <w:r>
        <w:rPr>
          <w:rFonts w:ascii="Times New Roman"/>
          <w:b w:val="false"/>
          <w:i w:val="false"/>
          <w:color w:val="000000"/>
          <w:sz w:val="28"/>
        </w:rPr>
        <w:t>
________________________________________________________берілді.</w:t>
      </w:r>
    </w:p>
    <w:p>
      <w:pPr>
        <w:spacing w:after="0"/>
        <w:ind w:left="0"/>
        <w:jc w:val="both"/>
      </w:pPr>
      <w:r>
        <w:rPr>
          <w:rFonts w:ascii="Times New Roman"/>
          <w:b w:val="false"/>
          <w:i w:val="false"/>
          <w:color w:val="000000"/>
          <w:sz w:val="28"/>
        </w:rPr>
        <w:t>Бір облигацияның номиналдық құны</w:t>
      </w:r>
      <w:r>
        <w:br/>
      </w:r>
      <w:r>
        <w:rPr>
          <w:rFonts w:ascii="Times New Roman"/>
          <w:b w:val="false"/>
          <w:i w:val="false"/>
          <w:color w:val="000000"/>
          <w:sz w:val="28"/>
        </w:rPr>
        <w:t>
_________________________________________________________ теңге.</w:t>
      </w:r>
      <w:r>
        <w:br/>
      </w: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Облигациялар шығарылымының көлемі ________________________</w:t>
      </w:r>
      <w:r>
        <w:br/>
      </w:r>
      <w:r>
        <w:rPr>
          <w:rFonts w:ascii="Times New Roman"/>
          <w:b w:val="false"/>
          <w:i w:val="false"/>
          <w:color w:val="000000"/>
          <w:sz w:val="28"/>
        </w:rPr>
        <w:t>
                                (шығарылатын облигациялардың</w:t>
      </w:r>
      <w:r>
        <w:br/>
      </w:r>
      <w:r>
        <w:rPr>
          <w:rFonts w:ascii="Times New Roman"/>
          <w:b w:val="false"/>
          <w:i w:val="false"/>
          <w:color w:val="000000"/>
          <w:sz w:val="28"/>
        </w:rPr>
        <w:t>
_________________________________________________теңге болады.</w:t>
      </w:r>
      <w:r>
        <w:br/>
      </w:r>
      <w:r>
        <w:rPr>
          <w:rFonts w:ascii="Times New Roman"/>
          <w:b w:val="false"/>
          <w:i w:val="false"/>
          <w:color w:val="000000"/>
          <w:sz w:val="28"/>
        </w:rPr>
        <w:t>
жиынтық номиналдық құны цифрмен және жазбаша)</w:t>
      </w:r>
    </w:p>
    <w:p>
      <w:pPr>
        <w:spacing w:after="0"/>
        <w:ind w:left="0"/>
        <w:jc w:val="both"/>
      </w:pPr>
      <w:r>
        <w:rPr>
          <w:rFonts w:ascii="Times New Roman"/>
          <w:b w:val="false"/>
          <w:i w:val="false"/>
          <w:color w:val="000000"/>
          <w:sz w:val="28"/>
        </w:rPr>
        <w:t>Шығарылым ________________________________ нөмірімен Эмиссиялық бағалы қағаздардың мемлекеттік тізіліміне енгізілді.</w:t>
      </w:r>
    </w:p>
    <w:p>
      <w:pPr>
        <w:spacing w:after="0"/>
        <w:ind w:left="0"/>
        <w:jc w:val="both"/>
      </w:pPr>
      <w:r>
        <w:rPr>
          <w:rFonts w:ascii="Times New Roman"/>
          <w:b w:val="false"/>
          <w:i w:val="false"/>
          <w:color w:val="000000"/>
          <w:sz w:val="28"/>
        </w:rPr>
        <w:t>Шығарылым туралы қосымша ақпарат:______________________________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Куәлікке қол қойған адамның</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лауазымы, қолы, мөрі.»</w:t>
      </w:r>
    </w:p>
    <w:bookmarkStart w:name="z69" w:id="1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4-қосымша </w:t>
      </w:r>
    </w:p>
    <w:bookmarkEnd w:id="10"/>
    <w:bookmarkStart w:name="z70" w:id="11"/>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5-1-қосымшасы            </w:t>
      </w:r>
    </w:p>
    <w:bookmarkEnd w:id="11"/>
    <w:p>
      <w:pPr>
        <w:spacing w:after="0"/>
        <w:ind w:left="0"/>
        <w:jc w:val="both"/>
      </w:pPr>
      <w:r>
        <w:rPr>
          <w:rFonts w:ascii="Times New Roman"/>
          <w:b w:val="false"/>
          <w:i w:val="false"/>
          <w:color w:val="000000"/>
          <w:sz w:val="28"/>
        </w:rPr>
        <w:t>Нысан</w:t>
      </w:r>
    </w:p>
    <w:bookmarkStart w:name="z71" w:id="12"/>
    <w:p>
      <w:pPr>
        <w:spacing w:after="0"/>
        <w:ind w:left="0"/>
        <w:jc w:val="left"/>
      </w:pPr>
      <w:r>
        <w:rPr>
          <w:rFonts w:ascii="Times New Roman"/>
          <w:b/>
          <w:i w:val="false"/>
          <w:color w:val="000000"/>
        </w:rPr>
        <w:t xml:space="preserve"> 
облигацияларды орналастыру қорытындылары туралы</w:t>
      </w:r>
      <w:r>
        <w:br/>
      </w:r>
      <w:r>
        <w:rPr>
          <w:rFonts w:ascii="Times New Roman"/>
          <w:b/>
          <w:i w:val="false"/>
          <w:color w:val="000000"/>
        </w:rPr>
        <w:t>
ЕСЕП</w:t>
      </w:r>
    </w:p>
    <w:bookmarkEnd w:id="12"/>
    <w:bookmarkStart w:name="z72" w:id="13"/>
    <w:p>
      <w:pPr>
        <w:spacing w:after="0"/>
        <w:ind w:left="0"/>
        <w:jc w:val="both"/>
      </w:pPr>
      <w:r>
        <w:rPr>
          <w:rFonts w:ascii="Times New Roman"/>
          <w:b w:val="false"/>
          <w:i w:val="false"/>
          <w:color w:val="000000"/>
          <w:sz w:val="28"/>
        </w:rPr>
        <w:t>
      1. Эмитенттің атауы</w:t>
      </w:r>
      <w:r>
        <w:br/>
      </w:r>
      <w:r>
        <w:rPr>
          <w:rFonts w:ascii="Times New Roman"/>
          <w:b w:val="false"/>
          <w:i w:val="false"/>
          <w:color w:val="000000"/>
          <w:sz w:val="28"/>
        </w:rPr>
        <w:t>
</w:t>
      </w:r>
      <w:r>
        <w:rPr>
          <w:rFonts w:ascii="Times New Roman"/>
          <w:b w:val="false"/>
          <w:i w:val="false"/>
          <w:color w:val="000000"/>
          <w:sz w:val="28"/>
        </w:rPr>
        <w:t>
      2. Эмитенттің орналасқан жері.</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күні және нөмірі.</w:t>
      </w:r>
      <w:r>
        <w:br/>
      </w:r>
      <w:r>
        <w:rPr>
          <w:rFonts w:ascii="Times New Roman"/>
          <w:b w:val="false"/>
          <w:i w:val="false"/>
          <w:color w:val="000000"/>
          <w:sz w:val="28"/>
        </w:rPr>
        <w:t>
</w:t>
      </w:r>
      <w:r>
        <w:rPr>
          <w:rFonts w:ascii="Times New Roman"/>
          <w:b w:val="false"/>
          <w:i w:val="false"/>
          <w:color w:val="000000"/>
          <w:sz w:val="28"/>
        </w:rPr>
        <w:t>
      4. Облигациялар туралы мәліметтер:</w:t>
      </w:r>
      <w:r>
        <w:br/>
      </w:r>
      <w:r>
        <w:rPr>
          <w:rFonts w:ascii="Times New Roman"/>
          <w:b w:val="false"/>
          <w:i w:val="false"/>
          <w:color w:val="000000"/>
          <w:sz w:val="28"/>
        </w:rPr>
        <w:t>
      шығаруға жарияланған облигациялардың жалпы саны және түрі, номиналдық құны, купонның және (немесе) дисконттың мөлшері.</w:t>
      </w:r>
      <w:r>
        <w:br/>
      </w:r>
      <w:r>
        <w:rPr>
          <w:rFonts w:ascii="Times New Roman"/>
          <w:b w:val="false"/>
          <w:i w:val="false"/>
          <w:color w:val="000000"/>
          <w:sz w:val="28"/>
        </w:rPr>
        <w:t>
</w:t>
      </w:r>
      <w:r>
        <w:rPr>
          <w:rFonts w:ascii="Times New Roman"/>
          <w:b w:val="false"/>
          <w:i w:val="false"/>
          <w:color w:val="000000"/>
          <w:sz w:val="28"/>
        </w:rPr>
        <w:t>
      5. Облигацияларды орналастыру туралы мәліметтер:</w:t>
      </w:r>
      <w:r>
        <w:br/>
      </w:r>
      <w:r>
        <w:rPr>
          <w:rFonts w:ascii="Times New Roman"/>
          <w:b w:val="false"/>
          <w:i w:val="false"/>
          <w:color w:val="000000"/>
          <w:sz w:val="28"/>
        </w:rPr>
        <w:t>
</w:t>
      </w:r>
      <w:r>
        <w:rPr>
          <w:rFonts w:ascii="Times New Roman"/>
          <w:b w:val="false"/>
          <w:i w:val="false"/>
          <w:color w:val="000000"/>
          <w:sz w:val="28"/>
        </w:rPr>
        <w:t>
      1) есеп ұсынылатын орналастыру кезеңі басталған күні және аяқталған күні;</w:t>
      </w:r>
      <w:r>
        <w:br/>
      </w:r>
      <w:r>
        <w:rPr>
          <w:rFonts w:ascii="Times New Roman"/>
          <w:b w:val="false"/>
          <w:i w:val="false"/>
          <w:color w:val="000000"/>
          <w:sz w:val="28"/>
        </w:rPr>
        <w:t>
</w:t>
      </w:r>
      <w:r>
        <w:rPr>
          <w:rFonts w:ascii="Times New Roman"/>
          <w:b w:val="false"/>
          <w:i w:val="false"/>
          <w:color w:val="000000"/>
          <w:sz w:val="28"/>
        </w:rPr>
        <w:t>
      2) есепті кезеңге орналастырылған облигациялардың саны және оларды айналысқа жіберген күннен бастап бұрын орналастырылған облигацияларды ескере отырып;</w:t>
      </w:r>
      <w:r>
        <w:br/>
      </w:r>
      <w:r>
        <w:rPr>
          <w:rFonts w:ascii="Times New Roman"/>
          <w:b w:val="false"/>
          <w:i w:val="false"/>
          <w:color w:val="000000"/>
          <w:sz w:val="28"/>
        </w:rPr>
        <w:t>
      Есепке эмитенттің уәкілетті тұлғасы қол қояды. Есептің әрбір данасы облигацияларды орналастыру кезеңінің аяқталған күні тіркеуші берген облигацияларды ұстаушылар тізілімінің көшірмесімен тігіледі.»</w:t>
      </w:r>
    </w:p>
    <w:bookmarkEnd w:id="13"/>
    <w:bookmarkStart w:name="z79" w:id="1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5-қосымша </w:t>
      </w:r>
    </w:p>
    <w:bookmarkEnd w:id="14"/>
    <w:bookmarkStart w:name="z80" w:id="15"/>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6-1-қосымшасы            </w:t>
      </w:r>
    </w:p>
    <w:bookmarkEnd w:id="15"/>
    <w:p>
      <w:pPr>
        <w:spacing w:after="0"/>
        <w:ind w:left="0"/>
        <w:jc w:val="both"/>
      </w:pPr>
      <w:r>
        <w:rPr>
          <w:rFonts w:ascii="Times New Roman"/>
          <w:b w:val="false"/>
          <w:i w:val="false"/>
          <w:color w:val="000000"/>
          <w:sz w:val="28"/>
        </w:rPr>
        <w:t>Нысан</w:t>
      </w:r>
    </w:p>
    <w:bookmarkStart w:name="z81" w:id="16"/>
    <w:p>
      <w:pPr>
        <w:spacing w:after="0"/>
        <w:ind w:left="0"/>
        <w:jc w:val="left"/>
      </w:pPr>
      <w:r>
        <w:rPr>
          <w:rFonts w:ascii="Times New Roman"/>
          <w:b/>
          <w:i w:val="false"/>
          <w:color w:val="000000"/>
        </w:rPr>
        <w:t xml:space="preserve"> 
Облигацияларды өтеу</w:t>
      </w:r>
      <w:r>
        <w:br/>
      </w:r>
      <w:r>
        <w:rPr>
          <w:rFonts w:ascii="Times New Roman"/>
          <w:b/>
          <w:i w:val="false"/>
          <w:color w:val="000000"/>
        </w:rPr>
        <w:t>
қорытындылары туралы</w:t>
      </w:r>
      <w:r>
        <w:br/>
      </w:r>
      <w:r>
        <w:rPr>
          <w:rFonts w:ascii="Times New Roman"/>
          <w:b/>
          <w:i w:val="false"/>
          <w:color w:val="000000"/>
        </w:rPr>
        <w:t>
ЕСЕП</w:t>
      </w:r>
    </w:p>
    <w:bookmarkEnd w:id="16"/>
    <w:bookmarkStart w:name="z82" w:id="17"/>
    <w:p>
      <w:pPr>
        <w:spacing w:after="0"/>
        <w:ind w:left="0"/>
        <w:jc w:val="both"/>
      </w:pPr>
      <w:r>
        <w:rPr>
          <w:rFonts w:ascii="Times New Roman"/>
          <w:b w:val="false"/>
          <w:i w:val="false"/>
          <w:color w:val="000000"/>
          <w:sz w:val="28"/>
        </w:rPr>
        <w:t>
      1. Эмитенттің атауы.</w:t>
      </w:r>
      <w:r>
        <w:br/>
      </w:r>
      <w:r>
        <w:rPr>
          <w:rFonts w:ascii="Times New Roman"/>
          <w:b w:val="false"/>
          <w:i w:val="false"/>
          <w:color w:val="000000"/>
          <w:sz w:val="28"/>
        </w:rPr>
        <w:t>
</w:t>
      </w:r>
      <w:r>
        <w:rPr>
          <w:rFonts w:ascii="Times New Roman"/>
          <w:b w:val="false"/>
          <w:i w:val="false"/>
          <w:color w:val="000000"/>
          <w:sz w:val="28"/>
        </w:rPr>
        <w:t>
      2. Эмитенттің орналасқан жері.</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күні және шығарылым нөмірі.</w:t>
      </w:r>
      <w:r>
        <w:br/>
      </w:r>
      <w:r>
        <w:rPr>
          <w:rFonts w:ascii="Times New Roman"/>
          <w:b w:val="false"/>
          <w:i w:val="false"/>
          <w:color w:val="000000"/>
          <w:sz w:val="28"/>
        </w:rPr>
        <w:t>
</w:t>
      </w:r>
      <w:r>
        <w:rPr>
          <w:rFonts w:ascii="Times New Roman"/>
          <w:b w:val="false"/>
          <w:i w:val="false"/>
          <w:color w:val="000000"/>
          <w:sz w:val="28"/>
        </w:rPr>
        <w:t>
      4. Облигацияларды өтеу туралы мәліметтер:</w:t>
      </w:r>
      <w:r>
        <w:br/>
      </w:r>
      <w:r>
        <w:rPr>
          <w:rFonts w:ascii="Times New Roman"/>
          <w:b w:val="false"/>
          <w:i w:val="false"/>
          <w:color w:val="000000"/>
          <w:sz w:val="28"/>
        </w:rPr>
        <w:t>
</w:t>
      </w:r>
      <w:r>
        <w:rPr>
          <w:rFonts w:ascii="Times New Roman"/>
          <w:b w:val="false"/>
          <w:i w:val="false"/>
          <w:color w:val="000000"/>
          <w:sz w:val="28"/>
        </w:rPr>
        <w:t>
      1) облигацияларды өтеу күні;</w:t>
      </w:r>
      <w:r>
        <w:br/>
      </w:r>
      <w:r>
        <w:rPr>
          <w:rFonts w:ascii="Times New Roman"/>
          <w:b w:val="false"/>
          <w:i w:val="false"/>
          <w:color w:val="000000"/>
          <w:sz w:val="28"/>
        </w:rPr>
        <w:t>
</w:t>
      </w:r>
      <w:r>
        <w:rPr>
          <w:rFonts w:ascii="Times New Roman"/>
          <w:b w:val="false"/>
          <w:i w:val="false"/>
          <w:color w:val="000000"/>
          <w:sz w:val="28"/>
        </w:rPr>
        <w:t>
      2) облигацияларды өтеу күніндегі жағдай бойынша эмитент сатып алған облигациялар саны туралы мәліметтер;</w:t>
      </w:r>
      <w:r>
        <w:br/>
      </w:r>
      <w:r>
        <w:rPr>
          <w:rFonts w:ascii="Times New Roman"/>
          <w:b w:val="false"/>
          <w:i w:val="false"/>
          <w:color w:val="000000"/>
          <w:sz w:val="28"/>
        </w:rPr>
        <w:t>
</w:t>
      </w:r>
      <w:r>
        <w:rPr>
          <w:rFonts w:ascii="Times New Roman"/>
          <w:b w:val="false"/>
          <w:i w:val="false"/>
          <w:color w:val="000000"/>
          <w:sz w:val="28"/>
        </w:rPr>
        <w:t>
      3) мерзімінен бұрын өтелген облигациялар саны туралы мәліметтер.</w:t>
      </w:r>
      <w:r>
        <w:br/>
      </w:r>
      <w:r>
        <w:rPr>
          <w:rFonts w:ascii="Times New Roman"/>
          <w:b w:val="false"/>
          <w:i w:val="false"/>
          <w:color w:val="000000"/>
          <w:sz w:val="28"/>
        </w:rPr>
        <w:t>
      Облигацияларды өтеу қорытындылары туралы есепке эмитенттің уәкілетті тұлғасы қол қояды.»</w:t>
      </w:r>
    </w:p>
    <w:bookmarkEnd w:id="17"/>
    <w:bookmarkStart w:name="z89" w:id="1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6-қосымша </w:t>
      </w:r>
    </w:p>
    <w:bookmarkEnd w:id="18"/>
    <w:bookmarkStart w:name="z90" w:id="19"/>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және өтеу, облигациялар шығарылымының</w:t>
      </w:r>
      <w:r>
        <w:br/>
      </w:r>
      <w:r>
        <w:rPr>
          <w:rFonts w:ascii="Times New Roman"/>
          <w:b w:val="false"/>
          <w:i w:val="false"/>
          <w:color w:val="000000"/>
          <w:sz w:val="28"/>
        </w:rPr>
        <w:t xml:space="preserve">
күшін жою қорытындылары туралы    </w:t>
      </w:r>
      <w:r>
        <w:br/>
      </w:r>
      <w:r>
        <w:rPr>
          <w:rFonts w:ascii="Times New Roman"/>
          <w:b w:val="false"/>
          <w:i w:val="false"/>
          <w:color w:val="000000"/>
          <w:sz w:val="28"/>
        </w:rPr>
        <w:t xml:space="preserve">
есепті қарау ережесінің        </w:t>
      </w:r>
      <w:r>
        <w:br/>
      </w:r>
      <w:r>
        <w:rPr>
          <w:rFonts w:ascii="Times New Roman"/>
          <w:b w:val="false"/>
          <w:i w:val="false"/>
          <w:color w:val="000000"/>
          <w:sz w:val="28"/>
        </w:rPr>
        <w:t xml:space="preserve">
8-қосымшасы            </w:t>
      </w:r>
    </w:p>
    <w:bookmarkEnd w:id="19"/>
    <w:p>
      <w:pPr>
        <w:spacing w:after="0"/>
        <w:ind w:left="0"/>
        <w:jc w:val="both"/>
      </w:pPr>
      <w:r>
        <w:rPr>
          <w:rFonts w:ascii="Times New Roman"/>
          <w:b w:val="false"/>
          <w:i w:val="false"/>
          <w:color w:val="000000"/>
          <w:sz w:val="28"/>
        </w:rPr>
        <w:t>Нысан</w:t>
      </w:r>
    </w:p>
    <w:bookmarkStart w:name="z91" w:id="20"/>
    <w:p>
      <w:pPr>
        <w:spacing w:after="0"/>
        <w:ind w:left="0"/>
        <w:jc w:val="left"/>
      </w:pPr>
      <w:r>
        <w:rPr>
          <w:rFonts w:ascii="Times New Roman"/>
          <w:b/>
          <w:i w:val="false"/>
          <w:color w:val="000000"/>
        </w:rPr>
        <w:t xml:space="preserve"> 
Облигацияларды орналастыру (өтеу) қорытындылары туралы есепті бекіту жөніндегі хабарлама</w:t>
      </w:r>
    </w:p>
    <w:bookmarkEnd w:id="20"/>
    <w:p>
      <w:pPr>
        <w:spacing w:after="0"/>
        <w:ind w:left="0"/>
        <w:jc w:val="both"/>
      </w:pPr>
      <w:r>
        <w:rPr>
          <w:rFonts w:ascii="Times New Roman"/>
          <w:b w:val="false"/>
          <w:i w:val="false"/>
          <w:color w:val="000000"/>
          <w:sz w:val="28"/>
        </w:rPr>
        <w:t>Алматы қаласы «__» __________                           № ______</w:t>
      </w:r>
      <w:r>
        <w:br/>
      </w:r>
      <w:r>
        <w:rPr>
          <w:rFonts w:ascii="Times New Roman"/>
          <w:b w:val="false"/>
          <w:i w:val="false"/>
          <w:color w:val="000000"/>
          <w:sz w:val="28"/>
        </w:rPr>
        <w:t>
20__жыл</w:t>
      </w:r>
    </w:p>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 тіркеген (заңды</w:t>
      </w:r>
      <w:r>
        <w:br/>
      </w:r>
      <w:r>
        <w:rPr>
          <w:rFonts w:ascii="Times New Roman"/>
          <w:b w:val="false"/>
          <w:i w:val="false"/>
          <w:color w:val="000000"/>
          <w:sz w:val="28"/>
        </w:rPr>
        <w:t>
тұлғаны мемлекеттік тіркеу (қайта тіркеу) туралы анықтаманы немесе куәлікті берген органның атауы, куәліктің берілген күні және нөмірі)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 немесе куәлікке сәйкес эмитенттің атауы және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 облигацияларды орналастыру</w:t>
      </w:r>
      <w:r>
        <w:br/>
      </w:r>
      <w:r>
        <w:rPr>
          <w:rFonts w:ascii="Times New Roman"/>
          <w:b w:val="false"/>
          <w:i w:val="false"/>
          <w:color w:val="000000"/>
          <w:sz w:val="28"/>
        </w:rPr>
        <w:t>
(шығарылымның реттік нөмірі)</w:t>
      </w:r>
      <w:r>
        <w:br/>
      </w:r>
      <w:r>
        <w:rPr>
          <w:rFonts w:ascii="Times New Roman"/>
          <w:b w:val="false"/>
          <w:i w:val="false"/>
          <w:color w:val="000000"/>
          <w:sz w:val="28"/>
        </w:rPr>
        <w:t>
(өтеу) қорытындылары туралы есепті бекітті.</w:t>
      </w:r>
    </w:p>
    <w:p>
      <w:pPr>
        <w:spacing w:after="0"/>
        <w:ind w:left="0"/>
        <w:jc w:val="both"/>
      </w:pPr>
      <w:r>
        <w:rPr>
          <w:rFonts w:ascii="Times New Roman"/>
          <w:b w:val="false"/>
          <w:i w:val="false"/>
          <w:color w:val="000000"/>
          <w:sz w:val="28"/>
        </w:rPr>
        <w:t>Шығарылым номиналдық құны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(номиналдық құнының мөлшері цифрмен және жазбаша)</w:t>
      </w:r>
      <w:r>
        <w:br/>
      </w:r>
      <w:r>
        <w:rPr>
          <w:rFonts w:ascii="Times New Roman"/>
          <w:b w:val="false"/>
          <w:i w:val="false"/>
          <w:color w:val="000000"/>
          <w:sz w:val="28"/>
        </w:rPr>
        <w:t>
теңге болатын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 облигацияға бөлінді.</w:t>
      </w:r>
      <w:r>
        <w:br/>
      </w:r>
      <w:r>
        <w:rPr>
          <w:rFonts w:ascii="Times New Roman"/>
          <w:b w:val="false"/>
          <w:i w:val="false"/>
          <w:color w:val="000000"/>
          <w:sz w:val="28"/>
        </w:rPr>
        <w:t>
(облигациялар саны цифрмен және жазбаша, облигациялар түрі)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 жағдай бойынша</w:t>
      </w:r>
      <w:r>
        <w:br/>
      </w:r>
      <w:r>
        <w:rPr>
          <w:rFonts w:ascii="Times New Roman"/>
          <w:b w:val="false"/>
          <w:i w:val="false"/>
          <w:color w:val="000000"/>
          <w:sz w:val="28"/>
        </w:rPr>
        <w:t>
(облигацияларды орналастырудың (өтеудің) аяқталған күні, айы, жылы) орналастырылған (өтелген) облигациялар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орналастырылмаған облигациялар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Шығарылым_________________нөмірімен Эмиссиялық бағалы қағаздар мемлекеттік тізіліміне енгізілген</w:t>
      </w:r>
      <w:r>
        <w:br/>
      </w:r>
      <w:r>
        <w:rPr>
          <w:rFonts w:ascii="Times New Roman"/>
          <w:b w:val="false"/>
          <w:i w:val="false"/>
          <w:color w:val="000000"/>
          <w:sz w:val="28"/>
        </w:rPr>
        <w:t>
Шығарылым туралы қосымша ақпарат:________________________________.</w:t>
      </w:r>
    </w:p>
    <w:p>
      <w:pPr>
        <w:spacing w:after="0"/>
        <w:ind w:left="0"/>
        <w:jc w:val="both"/>
      </w:pPr>
      <w:r>
        <w:rPr>
          <w:rFonts w:ascii="Times New Roman"/>
          <w:b w:val="false"/>
          <w:i w:val="false"/>
          <w:color w:val="000000"/>
          <w:sz w:val="28"/>
        </w:rPr>
        <w:t>Хабарламаға қол қойған адамның</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және лауазымы, қолы, мөрі.»</w:t>
      </w:r>
    </w:p>
    <w:bookmarkStart w:name="z92" w:id="2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7-қосымша </w:t>
      </w:r>
    </w:p>
    <w:bookmarkEnd w:id="21"/>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95"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52 қаулысына 8-қосымша  </w:t>
      </w:r>
    </w:p>
    <w:bookmarkEnd w:id="22"/>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