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a15cc" w14:textId="93a15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Ауыл шаруашылығы министрінің 2014 жылғы 4 наурыздағы  № 4-1/130 "Мемлекеттік сатылатын астық ресурстарының ішкі нарықты реттеу  мақсатында пайдаланылуы туралы"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2014 жылғы 13 наурыздағы № 4-1/147 бұйрығы. Қазақстан Республикасының Әділет министрлігінде 2014 жылы 14 наурызда № 9216 тіркелді. Күші жойылды - Қазақстан Республикасы Ауыл шаруашылығы министрінің 2016 жылғы 4 сәуірдегі № 151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Ауыл шаруашылығы министрінің 04.04.2016 </w:t>
      </w:r>
      <w:r>
        <w:rPr>
          <w:rFonts w:ascii="Times New Roman"/>
          <w:b w:val="false"/>
          <w:i w:val="false"/>
          <w:color w:val="ff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БҰЙЫРАМЫН</w:t>
      </w:r>
      <w:r>
        <w:rPr>
          <w:rFonts w:ascii="Times New Roman"/>
          <w:b w:val="false"/>
          <w:i w:val="false"/>
          <w:color w:val="000000"/>
          <w:sz w:val="28"/>
        </w:rPr>
        <w:t xml:space="preserve"> 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Ауыл шаруашылығы министрінің 2014 жылғы 4 наурыздағы № 4-1/130 «Мемлекеттік сатылатын астық ресурстарының ішкі нарықты реттеу мақсатында пайдаланылуы туралы» (Нормативтік құқықтық актілерді мемлекеттік тіркеу тізілімінде № 9193 болып тіркелген)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«Астық туралы» 2001 жылғы 19 қаңтардағы Қазақстан Республикасы Заңының 6-бабының </w:t>
      </w:r>
      <w:r>
        <w:rPr>
          <w:rFonts w:ascii="Times New Roman"/>
          <w:b w:val="false"/>
          <w:i w:val="false"/>
          <w:color w:val="000000"/>
          <w:sz w:val="28"/>
        </w:rPr>
        <w:t>25)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28 наурыздағы № 394 қаулысымен бекітілген Мемлекеттiк астық ресурстарын қалыптастыру, сақтау, жаңарту, орнын ауыстыру және пайдалану </w:t>
      </w:r>
      <w:r>
        <w:rPr>
          <w:rFonts w:ascii="Times New Roman"/>
          <w:b w:val="false"/>
          <w:i w:val="false"/>
          <w:color w:val="000000"/>
          <w:sz w:val="28"/>
        </w:rPr>
        <w:t>ережесінің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30-тармағына сәйкес, Қазақстан Республикасының экономиканы жаңғырту мәселелері жөніндегі Мемлекеттік комиссиясы отырысының 2014 жылғы 14 ақпандағы және 2014 жылғы 28 ақпандағы хаттамалары негізінде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Егіншілік департаменті (Буць А.А.) заңнамамен белгіленген тәртіпте Қазақстан Республикасының Әділет министрлігінде осы бұйрықты мемлекеттік тіркеуді және оны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Ауыл шаруашылығы вице-министрі Г.С. Исаеваға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мемлекеттік тіркеуден өткен күннен бастап қолданысқа енгізіледі және ресми жариялануы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Мамытбеков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