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a1b9" w14:textId="1b4a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2013 жылғы әлеуметтік маңызы бар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2013 жылғы 28 тамыздағы № 12-7 шешімі. Батыс Қазақстан облысы Әділет департаментінде 2013 жылғы 5 қыркүйекте № 3341 болып тіркелді. Күші жойылды - Батыс Қазақстан облыстық мәслихатының 2013 жылғы 13 желтоқсандағы № 14-4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облыстық мәслихатының 13.12.2013 № 14-4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"Автомобиль көлігі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жылғы 4 шілдедегі Қазақстан Республикасының Заңдарына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бойынша 2013 жылғы әлеуметтік маңызы бар қатынастардың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М. Құлшар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 М. Құлшар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тамыздағы № 12-7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</w:t>
      </w:r>
      <w:r>
        <w:br/>
      </w:r>
      <w:r>
        <w:rPr>
          <w:rFonts w:ascii="Times New Roman"/>
          <w:b/>
          <w:i w:val="false"/>
          <w:color w:val="000000"/>
        </w:rPr>
        <w:t>
бойынша 2013 жылғы әлеуметтік</w:t>
      </w:r>
      <w:r>
        <w:br/>
      </w:r>
      <w:r>
        <w:rPr>
          <w:rFonts w:ascii="Times New Roman"/>
          <w:b/>
          <w:i w:val="false"/>
          <w:color w:val="000000"/>
        </w:rPr>
        <w:t>
маңызы бар қатынастардың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3116"/>
        <w:gridCol w:w="4248"/>
        <w:gridCol w:w="4061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Қатынастардың нөмірі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Қатынастардың атауы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Орал-Тайпақ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Орал-Сайқын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Ақсай-Орал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Орал-Жаңақала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(Жалпақтал арқылы)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Орал-Қазталов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(Жалпақтал арқылы)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Орал-Жалпақтал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Орал-Қаратөбе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Орал-Бұлдырты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Орал-Тасқала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Федоровка-Орал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Шыңғырлау-Орал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Орал-Шыңғырлау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