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ea13" w14:textId="77ce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26 желтоқсандағы N 21-2 шешімі. Шығыс Қазақстан облысының Әділет департаментінде 2014 жылғы 10 қаңтарда N 3154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2013 жылғы 13 желтоқсандағы «2014-2016 жылдарға арналған облыстық бюджет туралы» № 17/188-V (нормативтік құқықтық актілердің мемлекеттік тіркеу Тізілімінде № 3132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3 643 404,3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607 002,0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29 578,0 мың теңге, соның ішінде:</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 – 10,4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23 000,0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2 961 982,0 мың теңге, соның ішінде:</w:t>
      </w:r>
      <w:r>
        <w:br/>
      </w:r>
      <w:r>
        <w:rPr>
          <w:rFonts w:ascii="Times New Roman"/>
          <w:b w:val="false"/>
          <w:i w:val="false"/>
          <w:color w:val="000000"/>
          <w:sz w:val="28"/>
        </w:rPr>
        <w:t>
</w:t>
      </w:r>
      <w:r>
        <w:rPr>
          <w:rFonts w:ascii="Times New Roman"/>
          <w:b w:val="false"/>
          <w:i w:val="false"/>
          <w:color w:val="000000"/>
          <w:sz w:val="28"/>
        </w:rPr>
        <w:t>
      субвенциялар – 2 586 606,0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7 490,0 мың теңге; </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14 352,3 мың теңге;</w:t>
      </w:r>
      <w:r>
        <w:br/>
      </w:r>
      <w:r>
        <w:rPr>
          <w:rFonts w:ascii="Times New Roman"/>
          <w:b w:val="false"/>
          <w:i w:val="false"/>
          <w:color w:val="000000"/>
          <w:sz w:val="28"/>
        </w:rPr>
        <w:t>
      2) шығындар – 3 635 914,3 мың теңге, соның ішінде: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10,4 мың теңге;</w:t>
      </w:r>
      <w:r>
        <w:br/>
      </w:r>
      <w:r>
        <w:rPr>
          <w:rFonts w:ascii="Times New Roman"/>
          <w:b w:val="false"/>
          <w:i w:val="false"/>
          <w:color w:val="000000"/>
          <w:sz w:val="28"/>
        </w:rPr>
        <w:t>
      3) таза бюджеттік кредит беру – 41 580,0 мың теңге, соның ішінде:</w:t>
      </w:r>
      <w:r>
        <w:br/>
      </w:r>
      <w:r>
        <w:rPr>
          <w:rFonts w:ascii="Times New Roman"/>
          <w:b w:val="false"/>
          <w:i w:val="false"/>
          <w:color w:val="000000"/>
          <w:sz w:val="28"/>
        </w:rPr>
        <w:t>
      бюджеттік кредиттер – 41 580,0 мың теңге;</w:t>
      </w:r>
      <w:r>
        <w:br/>
      </w:r>
      <w:r>
        <w:rPr>
          <w:rFonts w:ascii="Times New Roman"/>
          <w:b w:val="false"/>
          <w:i w:val="false"/>
          <w:color w:val="000000"/>
          <w:sz w:val="28"/>
        </w:rPr>
        <w:t xml:space="preserve">
      бюджеттік кредиттерді өтеу – 7490,0 мың теңге; </w:t>
      </w:r>
      <w:r>
        <w:br/>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xml:space="preserve">
      5) бюджет тапшылығы (профициті) – - 34 090,0 мың теңге; </w:t>
      </w:r>
      <w:r>
        <w:br/>
      </w:r>
      <w:r>
        <w:rPr>
          <w:rFonts w:ascii="Times New Roman"/>
          <w:b w:val="false"/>
          <w:i w:val="false"/>
          <w:color w:val="000000"/>
          <w:sz w:val="28"/>
        </w:rPr>
        <w:t>
      6) бюджет тапшылығын қаржыландыру (профицитін пайдалану) – 34 090,0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Көкпекті аудандық мәслихатының 21.04.2014 </w:t>
      </w:r>
      <w:r>
        <w:rPr>
          <w:rFonts w:ascii="Times New Roman"/>
          <w:b w:val="false"/>
          <w:i w:val="false"/>
          <w:color w:val="000000"/>
          <w:sz w:val="28"/>
        </w:rPr>
        <w:t>№ 23-2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22.07.2014 </w:t>
      </w:r>
      <w:r>
        <w:rPr>
          <w:rFonts w:ascii="Times New Roman"/>
          <w:b w:val="false"/>
          <w:i w:val="false"/>
          <w:color w:val="000000"/>
          <w:sz w:val="28"/>
        </w:rPr>
        <w:t>№ 26-2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21.08.2014 </w:t>
      </w:r>
      <w:r>
        <w:rPr>
          <w:rFonts w:ascii="Times New Roman"/>
          <w:b w:val="false"/>
          <w:i w:val="false"/>
          <w:color w:val="000000"/>
          <w:sz w:val="28"/>
        </w:rPr>
        <w:t>№ 27-4</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27.10.2014 </w:t>
      </w:r>
      <w:r>
        <w:rPr>
          <w:rFonts w:ascii="Times New Roman"/>
          <w:b w:val="false"/>
          <w:i w:val="false"/>
          <w:color w:val="000000"/>
          <w:sz w:val="28"/>
        </w:rPr>
        <w:t>№ 28-2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02.12.2014 </w:t>
      </w:r>
      <w:r>
        <w:rPr>
          <w:rFonts w:ascii="Times New Roman"/>
          <w:b w:val="false"/>
          <w:i w:val="false"/>
          <w:color w:val="000000"/>
          <w:sz w:val="28"/>
        </w:rPr>
        <w:t>№ 29-2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2. 
</w:t>
      </w:r>
      <w:r>
        <w:rPr>
          <w:rFonts w:ascii="Times New Roman"/>
          <w:b w:val="false"/>
          <w:i w:val="false"/>
          <w:color w:val="000000"/>
          <w:sz w:val="28"/>
        </w:rPr>
        <w:t>
Аудан бюджетіне 2014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Шығыс Қазақстан облыстық мәслихатының 2013 жылғы 13 желтоқсандағы «2014-2016 жылдарға арналған облыстық бюджет туралы» № 17/188-V (нормативтік құқықтық актілердің мемлекеттік тіркеу Тізіліміндегі № 3132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қабылдансын.</w:t>
      </w:r>
      <w:r>
        <w:br/>
      </w:r>
      <w:r>
        <w:rPr>
          <w:rFonts w:ascii="Times New Roman"/>
          <w:b w:val="false"/>
          <w:i w:val="false"/>
          <w:color w:val="000000"/>
          <w:sz w:val="28"/>
        </w:rPr>
        <w:t>
      3. 
</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еңбекақылары жиырма бес пайызға көбейтіліп белгіленсін. </w:t>
      </w:r>
      <w:r>
        <w:br/>
      </w:r>
      <w:r>
        <w:rPr>
          <w:rFonts w:ascii="Times New Roman"/>
          <w:b w:val="false"/>
          <w:i w:val="false"/>
          <w:color w:val="000000"/>
          <w:sz w:val="28"/>
        </w:rPr>
        <w:t>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4. 
</w:t>
      </w:r>
      <w:r>
        <w:rPr>
          <w:rFonts w:ascii="Times New Roman"/>
          <w:b w:val="false"/>
          <w:i w:val="false"/>
          <w:color w:val="000000"/>
          <w:sz w:val="28"/>
        </w:rPr>
        <w:t>
Аудандық жергілікті атқарушы органының 2014 жылға арналған резерві 10 000,0 мың теңге сомасында бекітілсін.</w:t>
      </w:r>
      <w:r>
        <w:br/>
      </w:r>
      <w:r>
        <w:rPr>
          <w:rFonts w:ascii="Times New Roman"/>
          <w:b w:val="false"/>
          <w:i w:val="false"/>
          <w:color w:val="000000"/>
          <w:sz w:val="28"/>
        </w:rPr>
        <w:t>
      5. 
</w:t>
      </w:r>
      <w:r>
        <w:rPr>
          <w:rFonts w:ascii="Times New Roman"/>
          <w:b w:val="false"/>
          <w:i w:val="false"/>
          <w:color w:val="000000"/>
          <w:sz w:val="28"/>
        </w:rPr>
        <w:t>
2014 жылға арналған аудандық бюджетте мұқтаж азаматтардың жеке санаттарына арналған әлеуметтік көмекке облыстық бюджеттен 53 826,0 мың теңге көлемінде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Көкпекті аудандық мәслихатының 21.04.2014 </w:t>
      </w:r>
      <w:r>
        <w:rPr>
          <w:rFonts w:ascii="Times New Roman"/>
          <w:b w:val="false"/>
          <w:i w:val="false"/>
          <w:color w:val="000000"/>
          <w:sz w:val="28"/>
        </w:rPr>
        <w:t>№ 23-2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6. 
</w:t>
      </w:r>
      <w:r>
        <w:rPr>
          <w:rFonts w:ascii="Times New Roman"/>
          <w:b w:val="false"/>
          <w:i w:val="false"/>
          <w:color w:val="000000"/>
          <w:sz w:val="28"/>
        </w:rPr>
        <w:t>
2014 жылға аудандық бюджетте облыстық бюджеттен 26 400,0 мың теңге сомасында нысаналы даму трансферттері және ағымдағы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Көкпекті аудандық мәслихатының 27.10.2014 </w:t>
      </w:r>
      <w:r>
        <w:rPr>
          <w:rFonts w:ascii="Times New Roman"/>
          <w:b w:val="false"/>
          <w:i w:val="false"/>
          <w:color w:val="000000"/>
          <w:sz w:val="28"/>
        </w:rPr>
        <w:t>№ 28-2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7. 
</w:t>
      </w:r>
      <w:r>
        <w:rPr>
          <w:rFonts w:ascii="Times New Roman"/>
          <w:b w:val="false"/>
          <w:i w:val="false"/>
          <w:color w:val="000000"/>
          <w:sz w:val="28"/>
        </w:rPr>
        <w:t>
2014 жылға аудандық бюджетте республикалық бюджеттен 295 150,0 мың теңге сомасында ағымдағы нысаналы трансферттер 5 қосымшаға сәйкес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02.12.2014 </w:t>
      </w:r>
      <w:r>
        <w:rPr>
          <w:rFonts w:ascii="Times New Roman"/>
          <w:b w:val="false"/>
          <w:i w:val="false"/>
          <w:color w:val="000000"/>
          <w:sz w:val="28"/>
        </w:rPr>
        <w:t>№ 29-2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2014 жылға арналған аудандық бюджеттің ағымдағы бюджеттік бағдарламаларының тізбесі бекітілсін.</w:t>
      </w:r>
      <w:r>
        <w:br/>
      </w:r>
      <w:r>
        <w:rPr>
          <w:rFonts w:ascii="Times New Roman"/>
          <w:b w:val="false"/>
          <w:i w:val="false"/>
          <w:color w:val="000000"/>
          <w:sz w:val="28"/>
        </w:rPr>
        <w:t>
      9. 
</w:t>
      </w:r>
      <w:r>
        <w:rPr>
          <w:rFonts w:ascii="Times New Roman"/>
          <w:b w:val="false"/>
          <w:i w:val="false"/>
          <w:color w:val="000000"/>
          <w:sz w:val="28"/>
        </w:rPr>
        <w:t>
</w:t>
      </w:r>
      <w:r>
        <w:rPr>
          <w:rFonts w:ascii="Times New Roman"/>
          <w:b w:val="false"/>
          <w:i w:val="false"/>
          <w:color w:val="000000"/>
          <w:sz w:val="28"/>
        </w:rPr>
        <w:t>7 қосымшаға</w:t>
      </w:r>
      <w:r>
        <w:rPr>
          <w:rFonts w:ascii="Times New Roman"/>
          <w:b w:val="false"/>
          <w:i w:val="false"/>
          <w:color w:val="000000"/>
          <w:sz w:val="28"/>
        </w:rPr>
        <w:t xml:space="preserve"> сәйкес 2014 жылға арналған секвестрлеуге жатпайтын жергілікті бюджеттік бағдарламалар тізбесі ескерілсін.</w:t>
      </w:r>
      <w:r>
        <w:br/>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sz w:val="28"/>
        </w:rPr>
        <w:t>8 қосымшаға</w:t>
      </w:r>
      <w:r>
        <w:rPr>
          <w:rFonts w:ascii="Times New Roman"/>
          <w:b w:val="false"/>
          <w:i w:val="false"/>
          <w:color w:val="000000"/>
          <w:sz w:val="28"/>
        </w:rPr>
        <w:t xml:space="preserve"> сәйкес 2014 жылға арналған бюджеттік инвестициялық жобалардың тізбесі бекітілсін.</w:t>
      </w:r>
      <w:r>
        <w:br/>
      </w:r>
      <w:r>
        <w:rPr>
          <w:rFonts w:ascii="Times New Roman"/>
          <w:b w:val="false"/>
          <w:i w:val="false"/>
          <w:color w:val="000000"/>
          <w:sz w:val="28"/>
        </w:rPr>
        <w:t>
      11.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Бекбердинов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Көкпекті аудандық</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Беспаев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 1 қосымша</w:t>
            </w:r>
          </w:p>
          <w:bookmarkEnd w:id="1"/>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Көкпекті аудандық мәслихатының 02.12.2014 </w:t>
      </w:r>
      <w:r>
        <w:rPr>
          <w:rFonts w:ascii="Times New Roman"/>
          <w:b w:val="false"/>
          <w:i w:val="false"/>
          <w:color w:val="ff0000"/>
          <w:sz w:val="28"/>
        </w:rPr>
        <w:t>№ 29-2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3 643 404,3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607 002,0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208 236,0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208 236,0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2 961 982,0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2 961 982,0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2 961 982,0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фунционалдық топ</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3 635 914,3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389 062,3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358 292,5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2 140 751,0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 оқыту ұйымдарының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1 861 024,4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1 861 024,4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1 821 140,4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297 332,9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222 267,9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 2 қосымша </w:t>
            </w:r>
          </w:p>
          <w:bookmarkEnd w:id="2"/>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5222"/>
        <w:gridCol w:w="4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3 283 678,0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622 490,0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2 613 678,0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2 613 678,0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2 613 678,0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3 272 478,0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413 153,1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1 927 674,0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 3 қосымша </w:t>
            </w:r>
          </w:p>
          <w:bookmarkEnd w:id="3"/>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5222"/>
        <w:gridCol w:w="4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3 354 025,0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3 342 825,0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1 931 710,0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4 қосымша </w:t>
            </w:r>
          </w:p>
          <w:bookmarkEnd w:id="4"/>
        </w:tc>
      </w:tr>
    </w:tbl>
    <w:p>
      <w:pPr>
        <w:spacing w:after="0"/>
        <w:ind w:left="0"/>
        <w:jc w:val="left"/>
      </w:pPr>
      <w:r>
        <w:rPr>
          <w:rFonts w:ascii="Times New Roman"/>
          <w:b/>
          <w:i w:val="false"/>
          <w:color w:val="000000"/>
        </w:rPr>
        <w:t xml:space="preserve"> 2014 жылға арналған облыстық бюджеттен берілетін нысаналы даму трансферттері және 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Шығыс Қазақстан облысы Көкпекті аудандық мәслихатының 27.10.2014 </w:t>
      </w:r>
      <w:r>
        <w:rPr>
          <w:rFonts w:ascii="Times New Roman"/>
          <w:b w:val="false"/>
          <w:i w:val="false"/>
          <w:color w:val="ff0000"/>
          <w:sz w:val="28"/>
        </w:rPr>
        <w:t>№ 28-2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370"/>
        <w:gridCol w:w="4817"/>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ауылындағы су құбырлары желілерін қайта салу» жобасына ЖСҚ әзірлеуге</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су құбырлары желілерін қайта салу» жобасына ЖСҚ әзірлеуге</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жоюға бағытталған ауыл шаруашылығы малдарының құнын (50 %) өтеуге</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5 қосымша </w:t>
            </w:r>
          </w:p>
          <w:bookmarkEnd w:id="5"/>
        </w:tc>
      </w:tr>
    </w:tbl>
    <w:p>
      <w:pPr>
        <w:spacing w:after="0"/>
        <w:ind w:left="0"/>
        <w:jc w:val="left"/>
      </w:pPr>
      <w:r>
        <w:rPr>
          <w:rFonts w:ascii="Times New Roman"/>
          <w:b/>
          <w:i w:val="false"/>
          <w:color w:val="000000"/>
        </w:rPr>
        <w:t xml:space="preserve"> 2014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Шығыс Қазақстан облысы Көкпекті аудандық мәслихатының 02.12.2014 </w:t>
      </w:r>
      <w:r>
        <w:rPr>
          <w:rFonts w:ascii="Times New Roman"/>
          <w:b w:val="false"/>
          <w:i w:val="false"/>
          <w:color w:val="ff0000"/>
          <w:sz w:val="28"/>
        </w:rPr>
        <w:t>№ 29-2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00"/>
        <w:gridCol w:w="423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21 613,0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Қазақстан Республикасындағы білім беруді дамыту мемлекеттік бағдарламасын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19 259,0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қызметшілерге жатпайтын жұмысшыларының, сондай-ақ жергілікті бюджет есебінен қаржыландырылатын мемлекеттік кәсіпорындардың жұмысшыларының қызметтік ақысына ерекше еңбек шартына үстемақы төлеуге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төлеуге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 6 қосымша </w:t>
            </w:r>
          </w:p>
          <w:bookmarkEnd w:id="6"/>
        </w:tc>
      </w:tr>
    </w:tbl>
    <w:p>
      <w:pPr>
        <w:spacing w:after="0"/>
        <w:ind w:left="0"/>
        <w:jc w:val="left"/>
      </w:pPr>
      <w:r>
        <w:rPr>
          <w:rFonts w:ascii="Times New Roman"/>
          <w:b/>
          <w:i w:val="false"/>
          <w:color w:val="000000"/>
        </w:rPr>
        <w:t xml:space="preserve"> 2014 жылға арналған аудандық бюджеттің ағымдағы бюджеттік бағдарламаларының тізбесі</w:t>
      </w:r>
    </w:p>
    <w:p>
      <w:pPr>
        <w:spacing w:after="0"/>
        <w:ind w:left="0"/>
        <w:jc w:val="both"/>
      </w:pPr>
      <w:r>
        <w:rPr>
          <w:rFonts w:ascii="Times New Roman"/>
          <w:b w:val="false"/>
          <w:i w:val="false"/>
          <w:color w:val="ff0000"/>
          <w:sz w:val="28"/>
        </w:rPr>
        <w:t xml:space="preserve">      Ескерту. 6 қосымша жаңа редакцияда - Шығыс Қазақстан облысы Көкпекті аудандық мәслихатының 21.04.2014 </w:t>
      </w:r>
      <w:r>
        <w:rPr>
          <w:rFonts w:ascii="Times New Roman"/>
          <w:b w:val="false"/>
          <w:i w:val="false"/>
          <w:color w:val="ff0000"/>
          <w:sz w:val="28"/>
        </w:rPr>
        <w:t>№ 23-2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467"/>
        <w:gridCol w:w="1467"/>
        <w:gridCol w:w="7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7 қосымша </w:t>
            </w:r>
          </w:p>
          <w:bookmarkEnd w:id="7"/>
        </w:tc>
      </w:tr>
    </w:tbl>
    <w:p>
      <w:pPr>
        <w:spacing w:after="0"/>
        <w:ind w:left="0"/>
        <w:jc w:val="left"/>
      </w:pPr>
      <w:r>
        <w:rPr>
          <w:rFonts w:ascii="Times New Roman"/>
          <w:b/>
          <w:i w:val="false"/>
          <w:color w:val="000000"/>
        </w:rPr>
        <w:t xml:space="preserve"> 2014 жылға арналған секвестрлеуге жатпайтын жергілікті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637"/>
        <w:gridCol w:w="2637"/>
        <w:gridCol w:w="5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сессия шешіміне </w:t>
            </w:r>
            <w:r>
              <w:br/>
            </w:r>
            <w:r>
              <w:rPr>
                <w:rFonts w:ascii="Times New Roman"/>
                <w:b w:val="false"/>
                <w:i w:val="false"/>
                <w:color w:val="000000"/>
                <w:sz w:val="20"/>
              </w:rPr>
              <w:t xml:space="preserve">
№ 8 қосымша </w:t>
            </w:r>
          </w:p>
          <w:bookmarkEnd w:id="8"/>
        </w:tc>
      </w:tr>
    </w:tbl>
    <w:p>
      <w:pPr>
        <w:spacing w:after="0"/>
        <w:ind w:left="0"/>
        <w:jc w:val="left"/>
      </w:pPr>
      <w:r>
        <w:rPr>
          <w:rFonts w:ascii="Times New Roman"/>
          <w:b/>
          <w:i w:val="false"/>
          <w:color w:val="000000"/>
        </w:rPr>
        <w:t xml:space="preserve"> 2014 жылға арналған бюджеттік инвестициялық жобалардың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5320"/>
        <w:gridCol w:w="5669"/>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ауылындағы су құбырлары желілерін қайта салу» жобасына ЖСҚ әзірлеу</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су құбырлары желілерін қайта салу» жобасына ЖСҚ әзірлеу</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