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cb20" w14:textId="a20c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коммуналдық қалдықтардың түзілу және жинақталу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17 қазандағы № 20/3-V шешімі. Шығыс Қазақстан облысының Әділет департаментінде 2013 жылғы 12 қарашада № 3084 болып тіркелді. Күші жойылды - Шығыс Қазақстан облысы Риддер қалалық мәслихатының 2023 жылғы 6 қыркүйектегі № 7/2-VIII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06.09.2023 </w:t>
      </w:r>
      <w:r>
        <w:rPr>
          <w:rFonts w:ascii="Times New Roman"/>
          <w:b w:val="false"/>
          <w:i w:val="false"/>
          <w:color w:val="000000"/>
          <w:sz w:val="28"/>
        </w:rPr>
        <w:t>№ 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Шығыс Қазақстан облысы Риддер қалалық мәслихатының 14.10.2015 </w:t>
      </w:r>
      <w:r>
        <w:rPr>
          <w:rFonts w:ascii="Times New Roman"/>
          <w:b w:val="false"/>
          <w:i w:val="false"/>
          <w:color w:val="000000"/>
          <w:sz w:val="28"/>
        </w:rPr>
        <w:t>№ 38/7-V</w:t>
      </w:r>
      <w:r>
        <w:rPr>
          <w:rFonts w:ascii="Times New Roman"/>
          <w:b w:val="false"/>
          <w:i w:val="false"/>
          <w:color w:val="ff0000"/>
          <w:sz w:val="28"/>
        </w:rPr>
        <w:t xml:space="preserve"> шешімімен (алғаш ресми жарияланған күннен кейiн он күнтiзбелiк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2007 жылғы 09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Энергетика Министрінің 2014 жылғы 25 қарашадағы № 145 бұйрығымен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Бастамасы жаңа редакцияда - Шығыс Қазақстан облысы Риддер қалалық мәслихатының 14.10.2015 </w:t>
      </w:r>
      <w:r>
        <w:rPr>
          <w:rFonts w:ascii="Times New Roman"/>
          <w:b w:val="false"/>
          <w:i w:val="false"/>
          <w:color w:val="ff0000"/>
          <w:sz w:val="28"/>
        </w:rPr>
        <w:t>№ 38/7-V</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Риддер қаласы бойынша коммуналдық қалдықтардың пайда болу және жинақталудың қоса беріліп отырған </w:t>
      </w:r>
      <w:r>
        <w:rPr>
          <w:rFonts w:ascii="Times New Roman"/>
          <w:b w:val="false"/>
          <w:i w:val="false"/>
          <w:color w:val="000000"/>
          <w:sz w:val="28"/>
        </w:rPr>
        <w:t>нормалары</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күннен бастап он күнтізбелік күн өткеннен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2013 жылғы 17 қазандағы № 20/3-V</w:t>
            </w:r>
            <w:r>
              <w:br/>
            </w:r>
            <w:r>
              <w:rPr>
                <w:rFonts w:ascii="Times New Roman"/>
                <w:b w:val="false"/>
                <w:i w:val="false"/>
                <w:color w:val="000000"/>
                <w:sz w:val="20"/>
              </w:rPr>
              <w:t>шешімімен бекітілген</w:t>
            </w:r>
          </w:p>
        </w:tc>
      </w:tr>
    </w:tbl>
    <w:bookmarkStart w:name="z16" w:id="1"/>
    <w:p>
      <w:pPr>
        <w:spacing w:after="0"/>
        <w:ind w:left="0"/>
        <w:jc w:val="left"/>
      </w:pPr>
      <w:r>
        <w:rPr>
          <w:rFonts w:ascii="Times New Roman"/>
          <w:b/>
          <w:i w:val="false"/>
          <w:color w:val="000000"/>
        </w:rPr>
        <w:t xml:space="preserve"> Риддер қаласы бойынша коммуналдық қалдықтардың түзілу және жинақталу нормаларын бекіту туралы</w:t>
      </w:r>
    </w:p>
    <w:bookmarkEnd w:id="1"/>
    <w:p>
      <w:pPr>
        <w:spacing w:after="0"/>
        <w:ind w:left="0"/>
        <w:jc w:val="both"/>
      </w:pPr>
      <w:bookmarkStart w:name="z18" w:id="2"/>
      <w:r>
        <w:rPr>
          <w:rFonts w:ascii="Times New Roman"/>
          <w:b w:val="false"/>
          <w:i w:val="false"/>
          <w:color w:val="ff0000"/>
          <w:sz w:val="28"/>
        </w:rPr>
        <w:t xml:space="preserve">
      Ескерту. Қосымшасының атауы жаңа редакцияда - Шығыс Қазақстан облысы Риддер қалалық мәслихатының 14.10.2015 </w:t>
      </w:r>
      <w:r>
        <w:rPr>
          <w:rFonts w:ascii="Times New Roman"/>
          <w:b w:val="false"/>
          <w:i w:val="false"/>
          <w:color w:val="ff0000"/>
          <w:sz w:val="28"/>
        </w:rPr>
        <w:t>№ 38/7-V</w:t>
      </w:r>
      <w:r>
        <w:rPr>
          <w:rFonts w:ascii="Times New Roman"/>
          <w:b w:val="false"/>
          <w:i w:val="false"/>
          <w:color w:val="ff0000"/>
          <w:sz w:val="28"/>
        </w:rPr>
        <w:t xml:space="preserve"> шешімімен (алғаш ресми жарияланған күннен кейiн он күнтiзбелiк күн өткен соң қолданысқа енгiзiледi).</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Нормаларға өзгерістер енгізілді - Шығыс Қазақстан облысы Риддер қалалық мәслихатының 29.12.2014 </w:t>
      </w:r>
      <w:r>
        <w:rPr>
          <w:rFonts w:ascii="Times New Roman"/>
          <w:b w:val="false"/>
          <w:i w:val="false"/>
          <w:color w:val="000000"/>
          <w:sz w:val="28"/>
        </w:rPr>
        <w:t>№ 30/20-V</w:t>
      </w:r>
      <w:r>
        <w:rPr>
          <w:rFonts w:ascii="Times New Roman"/>
          <w:b w:val="false"/>
          <w:i w:val="false"/>
          <w:color w:val="000000"/>
          <w:sz w:val="28"/>
        </w:rPr>
        <w:t xml:space="preserve">; 14.10.2015 </w:t>
      </w:r>
      <w:r>
        <w:rPr>
          <w:rFonts w:ascii="Times New Roman"/>
          <w:b w:val="false"/>
          <w:i w:val="false"/>
          <w:color w:val="000000"/>
          <w:sz w:val="28"/>
        </w:rPr>
        <w:t>№ 38/7-V</w:t>
      </w:r>
      <w:r>
        <w:rPr>
          <w:rFonts w:ascii="Times New Roman"/>
          <w:b w:val="false"/>
          <w:i w:val="false"/>
          <w:color w:val="000000"/>
          <w:sz w:val="28"/>
        </w:rPr>
        <w:t xml:space="preserve"> шешімдерімен (алғаш ресми жарияланған күнінен кейін күнтізбелік он күн өткен соң колданысқа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бірлігіне жылдық жиналу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жайлы жайлы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p>
            <w:pPr>
              <w:spacing w:after="20"/>
              <w:ind w:left="20"/>
              <w:jc w:val="both"/>
            </w:pPr>
            <w:r>
              <w:rPr>
                <w:rFonts w:ascii="Times New Roman"/>
                <w:b w:val="false"/>
                <w:i w:val="false"/>
                <w:color w:val="000000"/>
                <w:sz w:val="20"/>
              </w:rPr>
              <w:t>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үйлер, санаторийлер, демалыс үйлері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ұйымдар, офистер, кеңселер, жинақ банктері, байланыс бөлімшелері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отырғызу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отырғызу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Мұражайлар, көрмелер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Стадиондар, спорт алаңдары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би және ойын залдары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Машиналардан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Вокзалдар, автовокзалдар, әуежайлар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Автотұрақтар, автомобильді жуу орындары, АЖС, гараждар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кооперативтері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Зергерлік, аяқ киімді, сағаттарды жөндеу шеберханалары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 көрсету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bl>
    <w:p>
      <w:pPr>
        <w:spacing w:after="0"/>
        <w:ind w:left="0"/>
        <w:jc w:val="both"/>
      </w:pPr>
      <w:r>
        <w:rPr>
          <w:rFonts w:ascii="Times New Roman"/>
          <w:b w:val="false"/>
          <w:i w:val="false"/>
          <w:color w:val="000000"/>
          <w:sz w:val="28"/>
        </w:rPr>
        <w:t xml:space="preserve">
      Ескертпе: бюджет қаражатынан қаржыландырылатын ұйымдар үшiн коммуналдық қалдықтардың жинақталу нормалары "Бюджет қаражатынан қаржыландырылатын ұйымдар бойынша электрэнергиясын, жылуды, ыстық және суық суды және басқа да коммуналдық қызмет көрсетулердi тұтынудың нормативтерi туралы" Үкiметтiң 1998 жылғы 2 қарашадағы № 1118 </w:t>
      </w:r>
      <w:r>
        <w:rPr>
          <w:rFonts w:ascii="Times New Roman"/>
          <w:b w:val="false"/>
          <w:i w:val="false"/>
          <w:color w:val="000000"/>
          <w:sz w:val="28"/>
        </w:rPr>
        <w:t>қаулысымен</w:t>
      </w:r>
      <w:r>
        <w:rPr>
          <w:rFonts w:ascii="Times New Roman"/>
          <w:b w:val="false"/>
          <w:i w:val="false"/>
          <w:color w:val="000000"/>
          <w:sz w:val="28"/>
        </w:rPr>
        <w:t xml:space="preserve"> бекiтiлген.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