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31c0" w14:textId="6383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7 тамыздағы № 16/144-V шешімі. Оңтүстік Қазақстан облысының Әділет департаментінде 2013 жылғы 9 тамызда № 2353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326 711 865 мың теңге, оның iшiнде:</w:t>
      </w:r>
      <w:r>
        <w:br/>
      </w:r>
      <w:r>
        <w:rPr>
          <w:rFonts w:ascii="Times New Roman"/>
          <w:b w:val="false"/>
          <w:i w:val="false"/>
          <w:color w:val="000000"/>
          <w:sz w:val="28"/>
        </w:rPr>
        <w:t>
      салықтық түсiмдер – 13 600 794 мың теңге;</w:t>
      </w:r>
      <w:r>
        <w:br/>
      </w:r>
      <w:r>
        <w:rPr>
          <w:rFonts w:ascii="Times New Roman"/>
          <w:b w:val="false"/>
          <w:i w:val="false"/>
          <w:color w:val="000000"/>
          <w:sz w:val="28"/>
        </w:rPr>
        <w:t>
      салықтық емес түсiмдер – 1 046 903 мың теңге;</w:t>
      </w:r>
      <w:r>
        <w:br/>
      </w:r>
      <w:r>
        <w:rPr>
          <w:rFonts w:ascii="Times New Roman"/>
          <w:b w:val="false"/>
          <w:i w:val="false"/>
          <w:color w:val="000000"/>
          <w:sz w:val="28"/>
        </w:rPr>
        <w:t>
      негізгі капиталды сатудан түсетін түсімдер - 7 135 мың теңге;</w:t>
      </w:r>
      <w:r>
        <w:br/>
      </w:r>
      <w:r>
        <w:rPr>
          <w:rFonts w:ascii="Times New Roman"/>
          <w:b w:val="false"/>
          <w:i w:val="false"/>
          <w:color w:val="000000"/>
          <w:sz w:val="28"/>
        </w:rPr>
        <w:t>
      трансферттер түсiмi – 312 057 033 мың теңге;</w:t>
      </w:r>
      <w:r>
        <w:br/>
      </w:r>
      <w:r>
        <w:rPr>
          <w:rFonts w:ascii="Times New Roman"/>
          <w:b w:val="false"/>
          <w:i w:val="false"/>
          <w:color w:val="000000"/>
          <w:sz w:val="28"/>
        </w:rPr>
        <w:t>
      2) шығындар – 327 038 395 мың теңге;</w:t>
      </w:r>
      <w:r>
        <w:br/>
      </w:r>
      <w:r>
        <w:rPr>
          <w:rFonts w:ascii="Times New Roman"/>
          <w:b w:val="false"/>
          <w:i w:val="false"/>
          <w:color w:val="000000"/>
          <w:sz w:val="28"/>
        </w:rPr>
        <w:t>
      3) таза бюджеттiк кредиттеу – 3 540 616 мың теңге, оның ішінде:</w:t>
      </w:r>
      <w:r>
        <w:br/>
      </w:r>
      <w:r>
        <w:rPr>
          <w:rFonts w:ascii="Times New Roman"/>
          <w:b w:val="false"/>
          <w:i w:val="false"/>
          <w:color w:val="000000"/>
          <w:sz w:val="28"/>
        </w:rPr>
        <w:t>
      бюджеттік кредиттер – 4 301 019 мың теңге;</w:t>
      </w:r>
      <w:r>
        <w:br/>
      </w:r>
      <w:r>
        <w:rPr>
          <w:rFonts w:ascii="Times New Roman"/>
          <w:b w:val="false"/>
          <w:i w:val="false"/>
          <w:color w:val="000000"/>
          <w:sz w:val="28"/>
        </w:rPr>
        <w:t>
      бюджеттік кредиттерді өтеу – 760 403 мың теңге;</w:t>
      </w:r>
      <w:r>
        <w:br/>
      </w:r>
      <w:r>
        <w:rPr>
          <w:rFonts w:ascii="Times New Roman"/>
          <w:b w:val="false"/>
          <w:i w:val="false"/>
          <w:color w:val="000000"/>
          <w:sz w:val="28"/>
        </w:rPr>
        <w:t>
      4) қаржы активтерімен операциялар бойынша сальдо – 1 000 000 мың теңге, оның ішінде:</w:t>
      </w:r>
      <w:r>
        <w:br/>
      </w:r>
      <w:r>
        <w:rPr>
          <w:rFonts w:ascii="Times New Roman"/>
          <w:b w:val="false"/>
          <w:i w:val="false"/>
          <w:color w:val="000000"/>
          <w:sz w:val="28"/>
        </w:rPr>
        <w:t>
      қаржы активтерін сатып алу – 1 000 000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- 4 867 146 мың теңге;</w:t>
      </w:r>
      <w:r>
        <w:br/>
      </w:r>
      <w:r>
        <w:rPr>
          <w:rFonts w:ascii="Times New Roman"/>
          <w:b w:val="false"/>
          <w:i w:val="false"/>
          <w:color w:val="000000"/>
          <w:sz w:val="28"/>
        </w:rPr>
        <w:t>
      6) бюджеттің тапшылығын қаржыландыру – 4 867 146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2013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Шардара ауданы және Шымкент, Кентау және Түркістан қалаларынан басқа аудандар (облыстық маңызы бар қалалар) бюджеттеріне 50%;</w:t>
      </w:r>
      <w:r>
        <w:br/>
      </w:r>
      <w:r>
        <w:rPr>
          <w:rFonts w:ascii="Times New Roman"/>
          <w:b w:val="false"/>
          <w:i w:val="false"/>
          <w:color w:val="000000"/>
          <w:sz w:val="28"/>
        </w:rPr>
        <w:t>
      Шардара ауданының бюджетіне – 71,5%;</w:t>
      </w:r>
      <w:r>
        <w:br/>
      </w:r>
      <w:r>
        <w:rPr>
          <w:rFonts w:ascii="Times New Roman"/>
          <w:b w:val="false"/>
          <w:i w:val="false"/>
          <w:color w:val="000000"/>
          <w:sz w:val="28"/>
        </w:rPr>
        <w:t>
      Шымкент қаласының бюджетіне – 87%;</w:t>
      </w:r>
      <w:r>
        <w:br/>
      </w:r>
      <w:r>
        <w:rPr>
          <w:rFonts w:ascii="Times New Roman"/>
          <w:b w:val="false"/>
          <w:i w:val="false"/>
          <w:color w:val="000000"/>
          <w:sz w:val="28"/>
        </w:rPr>
        <w:t>
      Кентау қаласының бюджетіне – 70,5%;</w:t>
      </w:r>
      <w:r>
        <w:br/>
      </w:r>
      <w:r>
        <w:rPr>
          <w:rFonts w:ascii="Times New Roman"/>
          <w:b w:val="false"/>
          <w:i w:val="false"/>
          <w:color w:val="000000"/>
          <w:sz w:val="28"/>
        </w:rPr>
        <w:t>
      Түркістан қаласының бюджетіне – 80%;</w:t>
      </w:r>
      <w:r>
        <w:br/>
      </w:r>
      <w:r>
        <w:rPr>
          <w:rFonts w:ascii="Times New Roman"/>
          <w:b w:val="false"/>
          <w:i w:val="false"/>
          <w:color w:val="000000"/>
          <w:sz w:val="28"/>
        </w:rPr>
        <w:t>
      облыстық бюджетке:</w:t>
      </w:r>
      <w:r>
        <w:br/>
      </w:r>
      <w:r>
        <w:rPr>
          <w:rFonts w:ascii="Times New Roman"/>
          <w:b w:val="false"/>
          <w:i w:val="false"/>
          <w:color w:val="000000"/>
          <w:sz w:val="28"/>
        </w:rPr>
        <w:t>
      Шардара ауданы және Шымкент, Кентау және Түркістан қалаларынан басқа аудандардан (облыстық маңызы бар қалалардан) 50%;</w:t>
      </w:r>
      <w:r>
        <w:br/>
      </w:r>
      <w:r>
        <w:rPr>
          <w:rFonts w:ascii="Times New Roman"/>
          <w:b w:val="false"/>
          <w:i w:val="false"/>
          <w:color w:val="000000"/>
          <w:sz w:val="28"/>
        </w:rPr>
        <w:t>
      Шардара ауданынан – 28,5%;</w:t>
      </w:r>
      <w:r>
        <w:br/>
      </w:r>
      <w:r>
        <w:rPr>
          <w:rFonts w:ascii="Times New Roman"/>
          <w:b w:val="false"/>
          <w:i w:val="false"/>
          <w:color w:val="000000"/>
          <w:sz w:val="28"/>
        </w:rPr>
        <w:t>
      Шымкент қаласынан – 13%;</w:t>
      </w:r>
      <w:r>
        <w:br/>
      </w:r>
      <w:r>
        <w:rPr>
          <w:rFonts w:ascii="Times New Roman"/>
          <w:b w:val="false"/>
          <w:i w:val="false"/>
          <w:color w:val="000000"/>
          <w:sz w:val="28"/>
        </w:rPr>
        <w:t>
      Кентау қаласынан – 29,5%;</w:t>
      </w:r>
      <w:r>
        <w:br/>
      </w:r>
      <w:r>
        <w:rPr>
          <w:rFonts w:ascii="Times New Roman"/>
          <w:b w:val="false"/>
          <w:i w:val="false"/>
          <w:color w:val="000000"/>
          <w:sz w:val="28"/>
        </w:rPr>
        <w:t>
      Түркістан қаласынан – 20%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он үшінші абзацпен толықтырылсын:</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2013 жылға арналған облыстық бюджетте аудандардың (облыстық маңызы бар қалалардың) бюджеттеріне облыстық бюджеттен берілетін дамуға арналған нысаналы трансферттердің қарастырылғаны ескерілсін, оның iшiнде:</w:t>
      </w:r>
      <w:r>
        <w:br/>
      </w:r>
      <w:r>
        <w:rPr>
          <w:rFonts w:ascii="Times New Roman"/>
          <w:b w:val="false"/>
          <w:i w:val="false"/>
          <w:color w:val="000000"/>
          <w:sz w:val="28"/>
        </w:rPr>
        <w:t>
      облыстық энергетика және тұрғын-үй коммуналдық шаруашылық басқармасы бойынша;</w:t>
      </w:r>
      <w:r>
        <w:br/>
      </w:r>
      <w:r>
        <w:rPr>
          <w:rFonts w:ascii="Times New Roman"/>
          <w:b w:val="false"/>
          <w:i w:val="false"/>
          <w:color w:val="000000"/>
          <w:sz w:val="28"/>
        </w:rPr>
        <w:t>
      облыстық құрылыс басқармасы бойынша.</w:t>
      </w:r>
      <w:r>
        <w:br/>
      </w:r>
      <w:r>
        <w:rPr>
          <w:rFonts w:ascii="Times New Roman"/>
          <w:b w:val="false"/>
          <w:i w:val="false"/>
          <w:color w:val="000000"/>
          <w:sz w:val="28"/>
        </w:rPr>
        <w:t>
      Көрсетілген трансфертті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Т.Баймаханов</w:t>
      </w:r>
    </w:p>
    <w:p>
      <w:pPr>
        <w:spacing w:after="0"/>
        <w:ind w:left="0"/>
        <w:jc w:val="both"/>
      </w:pPr>
      <w:r>
        <w:rPr>
          <w:rFonts w:ascii="Times New Roman"/>
          <w:b w:val="false"/>
          <w:i/>
          <w:color w:val="000000"/>
          <w:sz w:val="28"/>
        </w:rPr>
        <w:t>      Облыстық мәслихат хатшысы Қ.Ержан</w:t>
      </w:r>
    </w:p>
    <w:bookmarkStart w:name="z10"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2013 жылғы 7 тамыздағы</w:t>
      </w:r>
      <w:r>
        <w:br/>
      </w:r>
      <w:r>
        <w:rPr>
          <w:rFonts w:ascii="Times New Roman"/>
          <w:b w:val="false"/>
          <w:i w:val="false"/>
          <w:color w:val="000000"/>
          <w:sz w:val="28"/>
        </w:rPr>
        <w:t>
№ 16/144-V шешіміне қосымша</w:t>
      </w:r>
    </w:p>
    <w:bookmarkEnd w:id="1"/>
    <w:p>
      <w:pPr>
        <w:spacing w:after="0"/>
        <w:ind w:left="0"/>
        <w:jc w:val="both"/>
      </w:pPr>
      <w:r>
        <w:rPr>
          <w:rFonts w:ascii="Times New Roman"/>
          <w:b w:val="false"/>
          <w:i w:val="false"/>
          <w:color w:val="000000"/>
          <w:sz w:val="28"/>
        </w:rPr>
        <w:t>Оңтүстік Қазақстан облыстық</w:t>
      </w:r>
      <w:r>
        <w:br/>
      </w:r>
      <w:r>
        <w:rPr>
          <w:rFonts w:ascii="Times New Roman"/>
          <w:b w:val="false"/>
          <w:i w:val="false"/>
          <w:color w:val="000000"/>
          <w:sz w:val="28"/>
        </w:rPr>
        <w:t>
мәслихатының 2012 жылғы 7 желтоқсандағы</w:t>
      </w:r>
      <w:r>
        <w:br/>
      </w:r>
      <w:r>
        <w:rPr>
          <w:rFonts w:ascii="Times New Roman"/>
          <w:b w:val="false"/>
          <w:i w:val="false"/>
          <w:color w:val="000000"/>
          <w:sz w:val="28"/>
        </w:rPr>
        <w:t>
№ 9/71-V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3"/>
        <w:gridCol w:w="691"/>
        <w:gridCol w:w="671"/>
        <w:gridCol w:w="7465"/>
        <w:gridCol w:w="227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326 711 865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312 057 033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312 057 033</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311 585 423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311 585 423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327 038 395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2 072 863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781 453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9 597 446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9 597 446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9 595 264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54 794 318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5 383 488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2 026 727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2 726 643</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2 608 934</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2 264 179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7 497 375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7 497 375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25 180 569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4 558 849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463 045</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1 837 340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19 992 967</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17 670 153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2 322 814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75 099 528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37 720 146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37 720 146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761 706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3 925 377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2 754 307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21 009 553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13 041 893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13 041 893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8 286 663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3 121 120</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1 634 110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2 163 012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20 545 079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9 843 473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8 394 113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10 701 606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10 659 627</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3 046 346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2 250 318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473 860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224 447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975 553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671 932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782 191</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32 627 253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8 915 522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36 402</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8 581 301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6 079 686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2 493 069</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23 651 731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23 651 731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6 946 353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4 152 944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7 696 220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2 243 128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11 755 707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5 117 051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2 153 981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356 305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2 963 070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2 963 070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4 782 771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3 828 260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3 513 571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8 988 292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8 988 292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8 988 292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8 808 292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11 766 845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493 557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1 637 360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7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208 061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4 117 829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3 685 206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3 558 281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584 735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1 390 386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1 665 362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12 672 262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12 672 262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4 144 034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4 260 074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589 276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118 227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10 205 849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2 001 202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353 342</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2 308 754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1 967 600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5 615 893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4 526 798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81 970 521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81 970 521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81 970 521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3 540 616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-4 867 146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4 867 146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