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928a" w14:textId="7e89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мүлікті мүліктік жалдауға (жалға алуға)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2013 жылғы 23 қаңтардағы № 22 қаулысы. Атырау облысының Әділет департаментінде 2013 жылғы 28 ақпанда № 2700 тіркелді. Күші жойылды - Атырау облысы әкімдігінің 2014 жылғы 21 қарашадағы № 353 қаулысымен</w:t>
      </w:r>
    </w:p>
    <w:p>
      <w:pPr>
        <w:spacing w:after="0"/>
        <w:ind w:left="0"/>
        <w:jc w:val="left"/>
      </w:pPr>
      <w:bookmarkStart w:name="z6" w:id="0"/>
      <w:r>
        <w:rPr>
          <w:rFonts w:ascii="Times New Roman"/>
          <w:b/>
          <w:i w:val="false"/>
          <w:color w:val="000000"/>
        </w:rPr>
        <w:t xml:space="preserve"> 
Коммуналдық мүлікті мүліктік жалдауға (жалға алуға) беру қағидасын бекіту туралы</w:t>
      </w:r>
    </w:p>
    <w:bookmarkEnd w:id="0"/>
    <w:bookmarkStart w:name="z7"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2011 жылғы 1 наурыздағы "Мемлекеттік мүлік туралы" Заңының 17-бабының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26) тармақшаларына</w:t>
      </w:r>
      <w:r>
        <w:rPr>
          <w:rFonts w:ascii="Times New Roman"/>
          <w:b w:val="false"/>
          <w:i w:val="false"/>
          <w:color w:val="000000"/>
          <w:sz w:val="28"/>
        </w:rPr>
        <w:t xml:space="preserve"> және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Коммуналдық мүлікті мүліктік жалдауға (жалға алуға)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"Атырау облысы Қаржы басқармасы" мемлекеттік мекемесі, Атырау қаласы және аудандардың әкімдері осы қаулыдан туындайтын шараларды алсын.</w:t>
      </w:r>
      <w:r>
        <w:br/>
      </w:r>
      <w:r>
        <w:rPr>
          <w:rFonts w:ascii="Times New Roman"/>
          <w:b w:val="false"/>
          <w:i w:val="false"/>
          <w:color w:val="000000"/>
          <w:sz w:val="28"/>
        </w:rPr>
        <w:t>
      3. 
</w:t>
      </w:r>
      <w:r>
        <w:rPr>
          <w:rFonts w:ascii="Times New Roman"/>
          <w:b w:val="false"/>
          <w:i w:val="false"/>
          <w:color w:val="000000"/>
          <w:sz w:val="28"/>
        </w:rPr>
        <w:t>
Атырау облысы әкімдігінің 2010 жылғы 27 қазандағы № 275 "Коммуналдық меншік объектілерін мүліктік жалдауға (жалға) беру мәселелері"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2576 болып тіркелген, "Атырау" газетінің 2010 жылғы 25 желтоқсандағы № 147 санына жарияланған).</w:t>
      </w:r>
      <w:r>
        <w:br/>
      </w:r>
      <w:r>
        <w:rPr>
          <w:rFonts w:ascii="Times New Roman"/>
          <w:b w:val="false"/>
          <w:i w:val="false"/>
          <w:color w:val="000000"/>
          <w:sz w:val="28"/>
        </w:rPr>
        <w:t>
      4. 
</w:t>
      </w:r>
      <w:r>
        <w:rPr>
          <w:rFonts w:ascii="Times New Roman"/>
          <w:b w:val="false"/>
          <w:i w:val="false"/>
          <w:color w:val="000000"/>
          <w:sz w:val="28"/>
        </w:rPr>
        <w:t>
Осы қаулының орындалуын бақылау облыс әкімінің орынбасары А.Т. Әжіғалиеваға жүктелсін.</w:t>
      </w:r>
      <w:r>
        <w:br/>
      </w:r>
      <w:r>
        <w:rPr>
          <w:rFonts w:ascii="Times New Roman"/>
          <w:b w:val="false"/>
          <w:i w:val="false"/>
          <w:color w:val="000000"/>
          <w:sz w:val="28"/>
        </w:rPr>
        <w:t>
      5. 
</w:t>
      </w:r>
      <w:r>
        <w:rPr>
          <w:rFonts w:ascii="Times New Roman"/>
          <w:b w:val="false"/>
          <w:i w:val="false"/>
          <w:color w:val="000000"/>
          <w:sz w:val="28"/>
        </w:rPr>
        <w:t>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3" w:id="2"/>
          <w:p>
            <w:pPr>
              <w:spacing w:after="20"/>
              <w:ind w:left="20"/>
              <w:jc w:val="both"/>
            </w:pPr>
            <w:r>
              <w:rPr>
                <w:rFonts w:ascii="Times New Roman"/>
                <w:b w:val="false"/>
                <w:i w:val="false"/>
                <w:color w:val="000000"/>
                <w:sz w:val="20"/>
              </w:rPr>
              <w:t>
</w:t>
            </w:r>
            <w:r>
              <w:rPr>
                <w:rFonts w:ascii="Times New Roman"/>
                <w:b w:val="false"/>
                <w:i/>
                <w:color w:val="000000"/>
                <w:sz w:val="20"/>
              </w:rPr>
              <w:t>      Облыс әкімі</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Ізмұхамбетов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 w:id="3"/>
          <w:p>
            <w:pPr>
              <w:spacing w:after="20"/>
              <w:ind w:left="20"/>
              <w:jc w:val="both"/>
            </w:pPr>
            <w:r>
              <w:rPr>
                <w:rFonts w:ascii="Times New Roman"/>
                <w:b w:val="false"/>
                <w:i w:val="false"/>
                <w:color w:val="000000"/>
                <w:sz w:val="20"/>
              </w:rPr>
              <w:t xml:space="preserve">
Атырау облысы әкімдігінің </w:t>
            </w:r>
            <w:r>
              <w:br/>
            </w:r>
            <w:r>
              <w:rPr>
                <w:rFonts w:ascii="Times New Roman"/>
                <w:b w:val="false"/>
                <w:i w:val="false"/>
                <w:color w:val="000000"/>
                <w:sz w:val="20"/>
              </w:rPr>
              <w:t>
2013 жылғы 23 қаңтардағы № 22</w:t>
            </w:r>
            <w:r>
              <w:br/>
            </w:r>
            <w:r>
              <w:rPr>
                <w:rFonts w:ascii="Times New Roman"/>
                <w:b w:val="false"/>
                <w:i w:val="false"/>
                <w:color w:val="000000"/>
                <w:sz w:val="20"/>
              </w:rPr>
              <w:t>
қаулысына қосымша</w:t>
            </w:r>
            <w:r>
              <w:br/>
            </w:r>
            <w:r>
              <w:rPr>
                <w:rFonts w:ascii="Times New Roman"/>
                <w:b w:val="false"/>
                <w:i w:val="false"/>
                <w:color w:val="000000"/>
                <w:sz w:val="20"/>
              </w:rPr>
              <w:t xml:space="preserve">
Атырау облысы әкімдігінің </w:t>
            </w:r>
            <w:r>
              <w:br/>
            </w:r>
            <w:r>
              <w:rPr>
                <w:rFonts w:ascii="Times New Roman"/>
                <w:b w:val="false"/>
                <w:i w:val="false"/>
                <w:color w:val="000000"/>
                <w:sz w:val="20"/>
              </w:rPr>
              <w:t>
2013 жылғы 23 қаңтардағы № 22</w:t>
            </w:r>
            <w:r>
              <w:br/>
            </w:r>
            <w:r>
              <w:rPr>
                <w:rFonts w:ascii="Times New Roman"/>
                <w:b w:val="false"/>
                <w:i w:val="false"/>
                <w:color w:val="000000"/>
                <w:sz w:val="20"/>
              </w:rPr>
              <w:t xml:space="preserve">
қаулысымен бекітілген </w:t>
            </w:r>
          </w:p>
          <w:bookmarkEnd w:id="3"/>
        </w:tc>
      </w:tr>
    </w:tbl>
    <w:bookmarkStart w:name="z15" w:id="4"/>
    <w:p>
      <w:pPr>
        <w:spacing w:after="0"/>
        <w:ind w:left="0"/>
        <w:jc w:val="left"/>
      </w:pPr>
      <w:r>
        <w:rPr>
          <w:rFonts w:ascii="Times New Roman"/>
          <w:b/>
          <w:i w:val="false"/>
          <w:color w:val="000000"/>
        </w:rPr>
        <w:t xml:space="preserve"> 
Коммуналдық мүлікті мүлiктiк жалдауға (жалға алуға) беру қағидасы</w:t>
      </w:r>
      <w:r>
        <w:br/>
      </w:r>
      <w:r>
        <w:rPr>
          <w:rFonts w:ascii="Times New Roman"/>
          <w:b/>
          <w:i w:val="false"/>
          <w:color w:val="000000"/>
        </w:rPr>
        <w:t>
1. Жалпы ережелер</w:t>
      </w:r>
    </w:p>
    <w:bookmarkEnd w:id="4"/>
    <w:bookmarkStart w:name="z16" w:id="5"/>
    <w:p>
      <w:pPr>
        <w:spacing w:after="0"/>
        <w:ind w:left="0"/>
        <w:jc w:val="both"/>
      </w:pPr>
      <w:r>
        <w:rPr>
          <w:rFonts w:ascii="Times New Roman"/>
          <w:b w:val="false"/>
          <w:i w:val="false"/>
          <w:color w:val="000000"/>
          <w:sz w:val="28"/>
        </w:rPr>
        <w:t>      1. 
Осы Коммуналдық мүлікті мүлiктiк жалдауға (жалға алуға) беру қағидасы (бұдан әрі – Қағида) Қазақстан Республикасының Азаматтық кодексiне және Қазақстан Республикасының 2011 жылғы 1 наурыздағы "Мемлекеттік мүлік туралы" Заңының 17-бабы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26) тармақшаларына</w:t>
      </w:r>
      <w:r>
        <w:rPr>
          <w:rFonts w:ascii="Times New Roman"/>
          <w:b w:val="false"/>
          <w:i w:val="false"/>
          <w:color w:val="000000"/>
          <w:sz w:val="28"/>
        </w:rPr>
        <w:t xml:space="preserve"> және 74-бабының </w:t>
      </w:r>
      <w:r>
        <w:rPr>
          <w:rFonts w:ascii="Times New Roman"/>
          <w:b w:val="false"/>
          <w:i w:val="false"/>
          <w:color w:val="000000"/>
          <w:sz w:val="28"/>
        </w:rPr>
        <w:t>3-тармағына</w:t>
      </w:r>
      <w:r>
        <w:rPr>
          <w:rFonts w:ascii="Times New Roman"/>
          <w:b w:val="false"/>
          <w:i w:val="false"/>
          <w:color w:val="000000"/>
          <w:sz w:val="28"/>
        </w:rPr>
        <w:t xml:space="preserve"> (бұдан әрі – </w:t>
      </w:r>
      <w:r>
        <w:rPr>
          <w:rFonts w:ascii="Times New Roman"/>
          <w:b w:val="false"/>
          <w:i w:val="false"/>
          <w:color w:val="000000"/>
          <w:sz w:val="28"/>
        </w:rPr>
        <w:t>Заң</w:t>
      </w:r>
      <w:r>
        <w:rPr>
          <w:rFonts w:ascii="Times New Roman"/>
          <w:b w:val="false"/>
          <w:i w:val="false"/>
          <w:color w:val="000000"/>
          <w:sz w:val="28"/>
        </w:rPr>
        <w:t>) сәйкес әзірленді және коммуналдық мүлікті мүліктік жалдауға (жалға алуға) беру тәртібін айқындайды.</w:t>
      </w:r>
      <w:r>
        <w:br/>
      </w:r>
      <w:r>
        <w:rPr>
          <w:rFonts w:ascii="Times New Roman"/>
          <w:b w:val="false"/>
          <w:i w:val="false"/>
          <w:color w:val="000000"/>
          <w:sz w:val="28"/>
        </w:rPr>
        <w:t>
      2. 
</w:t>
      </w:r>
      <w:r>
        <w:rPr>
          <w:rFonts w:ascii="Times New Roman"/>
          <w:b w:val="false"/>
          <w:i w:val="false"/>
          <w:color w:val="000000"/>
          <w:sz w:val="28"/>
        </w:rPr>
        <w:t>
Қолданыстағы заңнамаға сәйкес жылжымалы және жылжымайтын мүлік (заттар) мүліктік жалдау (жалға алу) объектілері болып табылады.</w:t>
      </w:r>
      <w:r>
        <w:br/>
      </w:r>
      <w:r>
        <w:rPr>
          <w:rFonts w:ascii="Times New Roman"/>
          <w:b w:val="false"/>
          <w:i w:val="false"/>
          <w:color w:val="000000"/>
          <w:sz w:val="28"/>
        </w:rPr>
        <w:t>
      3. 
</w:t>
      </w:r>
      <w:r>
        <w:rPr>
          <w:rFonts w:ascii="Times New Roman"/>
          <w:b w:val="false"/>
          <w:i w:val="false"/>
          <w:color w:val="000000"/>
          <w:sz w:val="28"/>
        </w:rPr>
        <w:t>
Объектілерді мүлiктiк жалдауға (жалға алуға) беруді "Атырау облысы Қаржы басқармасы" мемлекеттік мекемесі және Атырау қаласы мен аудандық қаржы бөлімдері (бұдан әрі – жалға беруші) объектінің теңгерім ұстаушысының келісімі бойынша жүзеге асырады.</w:t>
      </w:r>
      <w:r>
        <w:br/>
      </w:r>
      <w:r>
        <w:rPr>
          <w:rFonts w:ascii="Times New Roman"/>
          <w:b w:val="false"/>
          <w:i w:val="false"/>
          <w:color w:val="000000"/>
          <w:sz w:val="28"/>
        </w:rPr>
        <w:t>
      4. 
</w:t>
      </w:r>
      <w:r>
        <w:rPr>
          <w:rFonts w:ascii="Times New Roman"/>
          <w:b w:val="false"/>
          <w:i w:val="false"/>
          <w:color w:val="000000"/>
          <w:sz w:val="28"/>
        </w:rPr>
        <w:t>
Егер Қазақстан Республикасының заңдарында өзгеше көзделмесе, жеке және мемлекеттік емес заңды тұлғалар коммуналдық мүлікті жалдауға алушылар (жалға алушылар) (бұдан әрі – жалдауға алушы) бола алады.</w:t>
      </w:r>
      <w:r>
        <w:br/>
      </w:r>
      <w:r>
        <w:rPr>
          <w:rFonts w:ascii="Times New Roman"/>
          <w:b w:val="false"/>
          <w:i w:val="false"/>
          <w:color w:val="000000"/>
          <w:sz w:val="28"/>
        </w:rPr>
        <w:t>
      5. 
</w:t>
      </w:r>
      <w:r>
        <w:rPr>
          <w:rFonts w:ascii="Times New Roman"/>
          <w:b w:val="false"/>
          <w:i w:val="false"/>
          <w:color w:val="000000"/>
          <w:sz w:val="28"/>
        </w:rPr>
        <w:t>
Мүлiктiк жалдау (жалға алу) шарты (бұдан әрі – Шарт) шарт талаптарын тиiсiнше орындаған жағдайда шарттың әрекет ету мерзімін ұзарту құқығымен үш жылдан аспайтын мерзiмге жалға берушінің шешімі (бұйрығы) негізінде жасалады.</w:t>
      </w:r>
      <w:r>
        <w:br/>
      </w:r>
      <w:r>
        <w:rPr>
          <w:rFonts w:ascii="Times New Roman"/>
          <w:b w:val="false"/>
          <w:i w:val="false"/>
          <w:color w:val="000000"/>
          <w:sz w:val="28"/>
        </w:rPr>
        <w:t>
</w:t>
      </w:r>
      <w:r>
        <w:rPr>
          <w:rFonts w:ascii="Times New Roman"/>
          <w:b w:val="false"/>
          <w:i w:val="false"/>
          <w:color w:val="000000"/>
          <w:sz w:val="28"/>
        </w:rPr>
        <w:t>
      Егер шартта белгіленген мерзім өткенге дейін теңгерім ұстаушы жалға берушіге шарттың қолданылу мерзімін ұзартудан жазбаша бас тартуды ұсынбаса, Шарттың қолданылу мерзімін ұзарту жалға берушінің шешімі (бұйрығы) негізінде негізгі шартқа қосымша келісім жасау жолымен жүзеге асырылады.</w:t>
      </w:r>
      <w:r>
        <w:br/>
      </w:r>
      <w:r>
        <w:rPr>
          <w:rFonts w:ascii="Times New Roman"/>
          <w:b w:val="false"/>
          <w:i w:val="false"/>
          <w:color w:val="000000"/>
          <w:sz w:val="28"/>
        </w:rPr>
        <w:t>
</w:t>
      </w:r>
      <w:r>
        <w:rPr>
          <w:rFonts w:ascii="Times New Roman"/>
          <w:b w:val="false"/>
          <w:i w:val="false"/>
          <w:color w:val="000000"/>
          <w:sz w:val="28"/>
        </w:rPr>
        <w:t>
      Шарттың қолданылу мерзімін ұзартуды қоспағанда, шартта белгіленген мерзім өткеннен кейін Шарт тоқтатылды деп саналады.</w:t>
      </w:r>
      <w:r>
        <w:br/>
      </w:r>
      <w:r>
        <w:rPr>
          <w:rFonts w:ascii="Times New Roman"/>
          <w:b w:val="false"/>
          <w:i w:val="false"/>
          <w:color w:val="000000"/>
          <w:sz w:val="28"/>
        </w:rPr>
        <w:t>
</w:t>
      </w:r>
      <w:r>
        <w:rPr>
          <w:rFonts w:ascii="Times New Roman"/>
          <w:b w:val="false"/>
          <w:i w:val="false"/>
          <w:color w:val="000000"/>
          <w:sz w:val="28"/>
        </w:rPr>
        <w:t>
      Шартта Заңның </w:t>
      </w:r>
      <w:r>
        <w:rPr>
          <w:rFonts w:ascii="Times New Roman"/>
          <w:b w:val="false"/>
          <w:i w:val="false"/>
          <w:color w:val="000000"/>
          <w:sz w:val="28"/>
        </w:rPr>
        <w:t>105</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145-баптарында</w:t>
      </w:r>
      <w:r>
        <w:rPr>
          <w:rFonts w:ascii="Times New Roman"/>
          <w:b w:val="false"/>
          <w:i w:val="false"/>
          <w:color w:val="000000"/>
          <w:sz w:val="28"/>
        </w:rPr>
        <w:t xml:space="preserve"> және Қазақстан Республикасының өзге заңдарында тікелей көзделген жағдайларда жалдауға алушыға берілген мемлекеттік мүлікті иеліктен шығару туралы талапты көздеуі мүмкін.</w:t>
      </w:r>
      <w:r>
        <w:br/>
      </w:r>
      <w:r>
        <w:rPr>
          <w:rFonts w:ascii="Times New Roman"/>
          <w:b w:val="false"/>
          <w:i w:val="false"/>
          <w:color w:val="000000"/>
          <w:sz w:val="28"/>
        </w:rPr>
        <w:t>
      6. 
</w:t>
      </w:r>
      <w:r>
        <w:rPr>
          <w:rFonts w:ascii="Times New Roman"/>
          <w:b w:val="false"/>
          <w:i w:val="false"/>
          <w:color w:val="000000"/>
          <w:sz w:val="28"/>
        </w:rPr>
        <w:t>
Мемлекеттік меншiк болып табылатын тарих және мәдениет ескерткiштерін жеке және заңды тұлғаларға пайдалануға беруге арналған шартты жасасудың ерекшеліктері "Тарихи-мәдени мұра объектілерін қорғау және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 пайдалануға беруге арналған шарт тарихи-мәдени мұралар объектілерін қорғау және пайдалану жөніндегі уәкілетті орган мен жеке немесе заңды тұлға арасында жасалады. Егер тарих және мәдениет ескерткіштеріне жойылу немесе бүліну қаупі төнсе, пайдалануында тарих және мәдениет ескерткіштері бар тұлғаны сот шешімі бойынша оларды пайдалану құқығынан айырған жағдайда шарт бұзылған болып есептеледі.</w:t>
      </w:r>
      <w:r>
        <w:br/>
      </w:r>
      <w:r>
        <w:rPr>
          <w:rFonts w:ascii="Times New Roman"/>
          <w:b w:val="false"/>
          <w:i w:val="false"/>
          <w:color w:val="000000"/>
          <w:sz w:val="28"/>
        </w:rPr>
        <w:t>
 </w:t>
      </w:r>
    </w:p>
    <w:bookmarkEnd w:id="5"/>
    <w:bookmarkStart w:name="z26" w:id="6"/>
    <w:p>
      <w:pPr>
        <w:spacing w:after="0"/>
        <w:ind w:left="0"/>
        <w:jc w:val="left"/>
      </w:pPr>
      <w:r>
        <w:rPr>
          <w:rFonts w:ascii="Times New Roman"/>
          <w:b/>
          <w:i w:val="false"/>
          <w:color w:val="000000"/>
        </w:rPr>
        <w:t xml:space="preserve"> 
2. Тендер өткізбей объектiлердi мүлiктiк жалдауға (жалға алуға) беру</w:t>
      </w:r>
    </w:p>
    <w:bookmarkEnd w:id="6"/>
    <w:bookmarkStart w:name="z27" w:id="7"/>
    <w:p>
      <w:pPr>
        <w:spacing w:after="0"/>
        <w:ind w:left="0"/>
        <w:jc w:val="both"/>
      </w:pPr>
      <w:r>
        <w:rPr>
          <w:rFonts w:ascii="Times New Roman"/>
          <w:b w:val="false"/>
          <w:i w:val="false"/>
          <w:color w:val="000000"/>
          <w:sz w:val="28"/>
        </w:rPr>
        <w:t>      7. 
Объектілерді мүлiктiк жалдауға (жалға алуға) беру:</w:t>
      </w:r>
      <w:r>
        <w:br/>
      </w:r>
      <w:r>
        <w:rPr>
          <w:rFonts w:ascii="Times New Roman"/>
          <w:b w:val="false"/>
          <w:i w:val="false"/>
          <w:color w:val="000000"/>
          <w:sz w:val="28"/>
        </w:rPr>
        <w:t>
</w:t>
      </w:r>
      <w:r>
        <w:rPr>
          <w:rFonts w:ascii="Times New Roman"/>
          <w:b w:val="false"/>
          <w:i w:val="false"/>
          <w:color w:val="000000"/>
          <w:sz w:val="28"/>
        </w:rPr>
        <w:t>
      1) алаңы 100 шаршы метрге дейінгі үй-жайларды, ғимараттарды және құрылыстарды, қалдық құны 150 еселенген айлық есептік көрсеткіштен аспайтын жабдықтарды және оқу орындары мен ғылыми ұйымдардың үй-жайларын курстық сабақтар, конференциялар, семинарлар, концерттер және спорттық іс-шаралар өткізу үшін бір айдан аспайтын мерзімге беру;</w:t>
      </w:r>
      <w:r>
        <w:br/>
      </w:r>
      <w:r>
        <w:rPr>
          <w:rFonts w:ascii="Times New Roman"/>
          <w:b w:val="false"/>
          <w:i w:val="false"/>
          <w:color w:val="000000"/>
          <w:sz w:val="28"/>
        </w:rPr>
        <w:t>
</w:t>
      </w:r>
      <w:r>
        <w:rPr>
          <w:rFonts w:ascii="Times New Roman"/>
          <w:b w:val="false"/>
          <w:i w:val="false"/>
          <w:color w:val="000000"/>
          <w:sz w:val="28"/>
        </w:rPr>
        <w:t>
      2) тауарларды жеткізуге, жұмыстарды орындауға және объектілердің теңгерім ұстаушыларына қызмет көрсетуге байланысты мемлекеттік сатып алу туралы шарт жасасқан жеткізушілерге үй-жайлар беру жағдайларын қоспағанда, тендерлік негізде жүргізіледі.</w:t>
      </w:r>
      <w:r>
        <w:br/>
      </w:r>
      <w:r>
        <w:rPr>
          <w:rFonts w:ascii="Times New Roman"/>
          <w:b w:val="false"/>
          <w:i w:val="false"/>
          <w:color w:val="000000"/>
          <w:sz w:val="28"/>
        </w:rPr>
        <w:t>
</w:t>
      </w:r>
      <w:r>
        <w:rPr>
          <w:rFonts w:ascii="Times New Roman"/>
          <w:b w:val="false"/>
          <w:i w:val="false"/>
          <w:color w:val="000000"/>
          <w:sz w:val="28"/>
        </w:rPr>
        <w:t>
      Жалдауға алушы алып отырған үй-жайлары мөлшерінің шартта көрсетілген үй-жайлардың мөлшеріне сәйкестігі үшін объектінің теңгерім ұстаушысы жауапты болады.</w:t>
      </w:r>
      <w:r>
        <w:br/>
      </w:r>
      <w:r>
        <w:rPr>
          <w:rFonts w:ascii="Times New Roman"/>
          <w:b w:val="false"/>
          <w:i w:val="false"/>
          <w:color w:val="000000"/>
          <w:sz w:val="28"/>
        </w:rPr>
        <w:t>
      8. 
</w:t>
      </w:r>
      <w:r>
        <w:rPr>
          <w:rFonts w:ascii="Times New Roman"/>
          <w:b w:val="false"/>
          <w:i w:val="false"/>
          <w:color w:val="000000"/>
          <w:sz w:val="28"/>
        </w:rPr>
        <w:t>
Осы Қағиданың 7-тармағының 1) тармақшасында көзделген объектілерді мүліктік жалдауға (жалға алуға) беруге екі немесе одан да көп өтінімдер берілген жағдайда, оларды мүліктік жалдауға (жалға алуға) беру тендер өткізу арқылы жүзеге асырылады.</w:t>
      </w:r>
      <w:r>
        <w:br/>
      </w:r>
      <w:r>
        <w:rPr>
          <w:rFonts w:ascii="Times New Roman"/>
          <w:b w:val="false"/>
          <w:i w:val="false"/>
          <w:color w:val="000000"/>
          <w:sz w:val="28"/>
        </w:rPr>
        <w:t>
      9. 
</w:t>
      </w:r>
      <w:r>
        <w:rPr>
          <w:rFonts w:ascii="Times New Roman"/>
          <w:b w:val="false"/>
          <w:i w:val="false"/>
          <w:color w:val="000000"/>
          <w:sz w:val="28"/>
        </w:rPr>
        <w:t>
Объектіні тендер өткізбей, мүлiктiк жалдауға (жалға алуға) беру кезінде жалдауға алушының объектіні мүліктік жалдауға (жалға алуға) беруге арналған өтініміне (бұдан әрі - өтінім) еркін нысанда жалдау шартының жарамдылық мерзімін ұзартуды қоспағанда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объектіні мүліктік жалдауға (жалға алуға) беруге теңгерім ұстаушының жазбаша келісімі;</w:t>
      </w:r>
      <w:r>
        <w:br/>
      </w:r>
      <w:r>
        <w:rPr>
          <w:rFonts w:ascii="Times New Roman"/>
          <w:b w:val="false"/>
          <w:i w:val="false"/>
          <w:color w:val="000000"/>
          <w:sz w:val="28"/>
        </w:rPr>
        <w:t>
</w:t>
      </w:r>
      <w:r>
        <w:rPr>
          <w:rFonts w:ascii="Times New Roman"/>
          <w:b w:val="false"/>
          <w:i w:val="false"/>
          <w:color w:val="000000"/>
          <w:sz w:val="28"/>
        </w:rPr>
        <w:t>
      2) объектіге деген қажеттілік негіздемесі;</w:t>
      </w:r>
      <w:r>
        <w:br/>
      </w:r>
      <w:r>
        <w:rPr>
          <w:rFonts w:ascii="Times New Roman"/>
          <w:b w:val="false"/>
          <w:i w:val="false"/>
          <w:color w:val="000000"/>
          <w:sz w:val="28"/>
        </w:rPr>
        <w:t>
</w:t>
      </w:r>
      <w:r>
        <w:rPr>
          <w:rFonts w:ascii="Times New Roman"/>
          <w:b w:val="false"/>
          <w:i w:val="false"/>
          <w:color w:val="000000"/>
          <w:sz w:val="28"/>
        </w:rPr>
        <w:t>
      3) заңды тұлғалар үшін – салыстыру үшін міндетті түрде түпнұсқасын ұсына отырып, мемлекеттік тіркеу (қайта тіркеу) туралы куәліктің немесе заңды тұлғаның мемлекеттік тіркеу (қайта тіркеу) туралы анықтама, құрылтай құжаттарының (құрылтай шарт және жарғы) көшірмелері, не көрсетілген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заңды тұлғалар үшін көрсетілген құжаттарға қосымша:</w:t>
      </w:r>
      <w:r>
        <w:br/>
      </w:r>
      <w:r>
        <w:rPr>
          <w:rFonts w:ascii="Times New Roman"/>
          <w:b w:val="false"/>
          <w:i w:val="false"/>
          <w:color w:val="000000"/>
          <w:sz w:val="28"/>
        </w:rPr>
        <w:t>
</w:t>
      </w:r>
      <w:r>
        <w:rPr>
          <w:rFonts w:ascii="Times New Roman"/>
          <w:b w:val="false"/>
          <w:i w:val="false"/>
          <w:color w:val="000000"/>
          <w:sz w:val="28"/>
        </w:rPr>
        <w:t>
      акционерлік қоғамдар үшін – бағалы қағаздарды ұстаушылардың тізілімінен үзінді көшірме;</w:t>
      </w:r>
      <w:r>
        <w:br/>
      </w:r>
      <w:r>
        <w:rPr>
          <w:rFonts w:ascii="Times New Roman"/>
          <w:b w:val="false"/>
          <w:i w:val="false"/>
          <w:color w:val="000000"/>
          <w:sz w:val="28"/>
        </w:rPr>
        <w:t>
</w:t>
      </w:r>
      <w:r>
        <w:rPr>
          <w:rFonts w:ascii="Times New Roman"/>
          <w:b w:val="false"/>
          <w:i w:val="false"/>
          <w:color w:val="000000"/>
          <w:sz w:val="28"/>
        </w:rPr>
        <w:t>
      жауапкершілігі шектеулі серіктестіктер үшін – серіктестікке қатысушылардың тізілімінен үзінді көшірме (серіктестікте қатысушылардың тізілімі жүргізілген жағдайда);</w:t>
      </w:r>
      <w:r>
        <w:br/>
      </w:r>
      <w:r>
        <w:rPr>
          <w:rFonts w:ascii="Times New Roman"/>
          <w:b w:val="false"/>
          <w:i w:val="false"/>
          <w:color w:val="000000"/>
          <w:sz w:val="28"/>
        </w:rPr>
        <w:t>
</w:t>
      </w:r>
      <w:r>
        <w:rPr>
          <w:rFonts w:ascii="Times New Roman"/>
          <w:b w:val="false"/>
          <w:i w:val="false"/>
          <w:color w:val="000000"/>
          <w:sz w:val="28"/>
        </w:rPr>
        <w:t>
      шетелдік заңды тұлғалар үшін – мемлекеттік және орыс тілдеріне нотариалды куәландырылған аудармасы бар құрылтай құжаттары;</w:t>
      </w:r>
      <w:r>
        <w:br/>
      </w:r>
      <w:r>
        <w:rPr>
          <w:rFonts w:ascii="Times New Roman"/>
          <w:b w:val="false"/>
          <w:i w:val="false"/>
          <w:color w:val="000000"/>
          <w:sz w:val="28"/>
        </w:rPr>
        <w:t>
</w:t>
      </w:r>
      <w:r>
        <w:rPr>
          <w:rFonts w:ascii="Times New Roman"/>
          <w:b w:val="false"/>
          <w:i w:val="false"/>
          <w:color w:val="000000"/>
          <w:sz w:val="28"/>
        </w:rPr>
        <w:t>
      жеке тұлғалар үшін – салыстыру үшін міндетті түрде түпнұсқасын ұсына отырып, жеке кәсіпкерді мемлекеттік тіркеу туралы куәліктің, жеке тұлғаның жеке басын растайтын құжаттың көшірмелері, не көрсетілген құжаттардың нотариалды куәландырылған көшірмелері, мекен-жайы туралы анықтаманың түпнұсқасы;</w:t>
      </w:r>
      <w:r>
        <w:br/>
      </w:r>
      <w:r>
        <w:rPr>
          <w:rFonts w:ascii="Times New Roman"/>
          <w:b w:val="false"/>
          <w:i w:val="false"/>
          <w:color w:val="000000"/>
          <w:sz w:val="28"/>
        </w:rPr>
        <w:t>
</w:t>
      </w:r>
      <w:r>
        <w:rPr>
          <w:rFonts w:ascii="Times New Roman"/>
          <w:b w:val="false"/>
          <w:i w:val="false"/>
          <w:color w:val="000000"/>
          <w:sz w:val="28"/>
        </w:rPr>
        <w:t>
      4) өтінімді беру сәтінде салықтық берешегі жоқ екені туралы салық органының анықтамасы.</w:t>
      </w:r>
      <w:r>
        <w:br/>
      </w:r>
      <w:r>
        <w:rPr>
          <w:rFonts w:ascii="Times New Roman"/>
          <w:b w:val="false"/>
          <w:i w:val="false"/>
          <w:color w:val="000000"/>
          <w:sz w:val="28"/>
        </w:rPr>
        <w:t>
      10. 
</w:t>
      </w:r>
      <w:r>
        <w:rPr>
          <w:rFonts w:ascii="Times New Roman"/>
          <w:b w:val="false"/>
          <w:i w:val="false"/>
          <w:color w:val="000000"/>
          <w:sz w:val="28"/>
        </w:rPr>
        <w:t>
Объектіні мүліктік жалдауға (жалға алуға) беруге өтінімді жалға беруші күнтізбелік 15 күннен асырмай қарайды.</w:t>
      </w:r>
      <w:r>
        <w:br/>
      </w:r>
      <w:r>
        <w:rPr>
          <w:rFonts w:ascii="Times New Roman"/>
          <w:b w:val="false"/>
          <w:i w:val="false"/>
          <w:color w:val="000000"/>
          <w:sz w:val="28"/>
        </w:rPr>
        <w:t>
</w:t>
      </w:r>
      <w:r>
        <w:rPr>
          <w:rFonts w:ascii="Times New Roman"/>
          <w:b w:val="false"/>
          <w:i w:val="false"/>
          <w:color w:val="000000"/>
          <w:sz w:val="28"/>
        </w:rPr>
        <w:t>
      Жалдауға алушы өтінімді және ұсынылған құжаттарды қарау нәтижесі бойынша мынадай:</w:t>
      </w:r>
      <w:r>
        <w:br/>
      </w:r>
      <w:r>
        <w:rPr>
          <w:rFonts w:ascii="Times New Roman"/>
          <w:b w:val="false"/>
          <w:i w:val="false"/>
          <w:color w:val="000000"/>
          <w:sz w:val="28"/>
        </w:rPr>
        <w:t>
</w:t>
      </w:r>
      <w:r>
        <w:rPr>
          <w:rFonts w:ascii="Times New Roman"/>
          <w:b w:val="false"/>
          <w:i w:val="false"/>
          <w:color w:val="000000"/>
          <w:sz w:val="28"/>
        </w:rPr>
        <w:t>
      объектіні нысаналы мақсаты бойынша мүліктік жалдауға (жалға алуға) беру туралы;</w:t>
      </w:r>
      <w:r>
        <w:br/>
      </w:r>
      <w:r>
        <w:rPr>
          <w:rFonts w:ascii="Times New Roman"/>
          <w:b w:val="false"/>
          <w:i w:val="false"/>
          <w:color w:val="000000"/>
          <w:sz w:val="28"/>
        </w:rPr>
        <w:t>
</w:t>
      </w:r>
      <w:r>
        <w:rPr>
          <w:rFonts w:ascii="Times New Roman"/>
          <w:b w:val="false"/>
          <w:i w:val="false"/>
          <w:color w:val="000000"/>
          <w:sz w:val="28"/>
        </w:rPr>
        <w:t>
      осы Қағиданың 4-тарауына сәйкес аталған объекті бойынша тендер өткізу туралы;</w:t>
      </w:r>
      <w:r>
        <w:br/>
      </w:r>
      <w:r>
        <w:rPr>
          <w:rFonts w:ascii="Times New Roman"/>
          <w:b w:val="false"/>
          <w:i w:val="false"/>
          <w:color w:val="000000"/>
          <w:sz w:val="28"/>
        </w:rPr>
        <w:t>
</w:t>
      </w:r>
      <w:r>
        <w:rPr>
          <w:rFonts w:ascii="Times New Roman"/>
          <w:b w:val="false"/>
          <w:i w:val="false"/>
          <w:color w:val="000000"/>
          <w:sz w:val="28"/>
        </w:rPr>
        <w:t>
      себептерін көрсете отырып, жазбаша түрде бас тарту туралы шешімдердің біреуін қабылдайды.</w:t>
      </w:r>
      <w:r>
        <w:br/>
      </w:r>
      <w:r>
        <w:rPr>
          <w:rFonts w:ascii="Times New Roman"/>
          <w:b w:val="false"/>
          <w:i w:val="false"/>
          <w:color w:val="000000"/>
          <w:sz w:val="28"/>
        </w:rPr>
        <w:t>
      11. 
</w:t>
      </w:r>
      <w:r>
        <w:rPr>
          <w:rFonts w:ascii="Times New Roman"/>
          <w:b w:val="false"/>
          <w:i w:val="false"/>
          <w:color w:val="000000"/>
          <w:sz w:val="28"/>
        </w:rPr>
        <w:t>
Жалдауға алушымен шартты жалға берушінің басшысы немесе оның міндетін атқарушы тұлға Қазақстан Республикасы Үкіметінің қаулысымен бекітілген мемлекеттік мүлікті мүлiктiк жалдау (жалға алу) үлгілік шартымен өтінім берілген күннен бастап он бес жұмыс күнінен кешіктірмей жасасады.</w:t>
      </w:r>
      <w:r>
        <w:br/>
      </w:r>
      <w:r>
        <w:rPr>
          <w:rFonts w:ascii="Times New Roman"/>
          <w:b w:val="false"/>
          <w:i w:val="false"/>
          <w:color w:val="000000"/>
          <w:sz w:val="28"/>
        </w:rPr>
        <w:t>
      12. 
</w:t>
      </w:r>
      <w:r>
        <w:rPr>
          <w:rFonts w:ascii="Times New Roman"/>
          <w:b w:val="false"/>
          <w:i w:val="false"/>
          <w:color w:val="000000"/>
          <w:sz w:val="28"/>
        </w:rPr>
        <w:t>
Теңгерім ұстаушының объектіні жалдауға алушыға беруі осы Қағиданың 6-тарауына сәйкес қабылдау-табыстау актісі бойынша жүзеге асырылады.</w:t>
      </w:r>
      <w:r>
        <w:br/>
      </w:r>
      <w:r>
        <w:rPr>
          <w:rFonts w:ascii="Times New Roman"/>
          <w:b w:val="false"/>
          <w:i w:val="false"/>
          <w:color w:val="000000"/>
          <w:sz w:val="28"/>
        </w:rPr>
        <w:t>
      13. 
</w:t>
      </w:r>
      <w:r>
        <w:rPr>
          <w:rFonts w:ascii="Times New Roman"/>
          <w:b w:val="false"/>
          <w:i w:val="false"/>
          <w:color w:val="000000"/>
          <w:sz w:val="28"/>
        </w:rPr>
        <w:t>
Үй-жайлар алаңының мөлшеріне қарамастан, үй-жайларды (банктердің есептеу-кассалық орталықтары, "Қазпошта" АҚ) банктік операцияларды жүзеге асыру үшін мүліктік жалдауға (жалға алуға) беру банкоматтар мен мультикассаларды орнатуға арналған алаңдарды қоспағанда, тендер негізінде жүргізіледі.</w:t>
      </w:r>
      <w:r>
        <w:br/>
      </w:r>
      <w:r>
        <w:rPr>
          <w:rFonts w:ascii="Times New Roman"/>
          <w:b w:val="false"/>
          <w:i w:val="false"/>
          <w:color w:val="000000"/>
          <w:sz w:val="28"/>
        </w:rPr>
        <w:t>
 </w:t>
      </w:r>
    </w:p>
    <w:bookmarkEnd w:id="7"/>
    <w:bookmarkStart w:name="z50" w:id="8"/>
    <w:p>
      <w:pPr>
        <w:spacing w:after="0"/>
        <w:ind w:left="0"/>
        <w:jc w:val="left"/>
      </w:pPr>
      <w:r>
        <w:rPr>
          <w:rFonts w:ascii="Times New Roman"/>
          <w:b/>
          <w:i w:val="false"/>
          <w:color w:val="000000"/>
        </w:rPr>
        <w:t xml:space="preserve"> 
3. Тендер өткізуге дайындық</w:t>
      </w:r>
    </w:p>
    <w:bookmarkEnd w:id="8"/>
    <w:bookmarkStart w:name="z51" w:id="9"/>
    <w:p>
      <w:pPr>
        <w:spacing w:after="0"/>
        <w:ind w:left="0"/>
        <w:jc w:val="both"/>
      </w:pPr>
      <w:r>
        <w:rPr>
          <w:rFonts w:ascii="Times New Roman"/>
          <w:b w:val="false"/>
          <w:i w:val="false"/>
          <w:color w:val="000000"/>
          <w:sz w:val="28"/>
        </w:rPr>
        <w:t>      14. 
Жалға берушi тендер өткiзу туралы шешiм қабылдау кезiнде:</w:t>
      </w:r>
      <w:r>
        <w:br/>
      </w:r>
      <w:r>
        <w:rPr>
          <w:rFonts w:ascii="Times New Roman"/>
          <w:b w:val="false"/>
          <w:i w:val="false"/>
          <w:color w:val="000000"/>
          <w:sz w:val="28"/>
        </w:rPr>
        <w:t>
</w:t>
      </w:r>
      <w:r>
        <w:rPr>
          <w:rFonts w:ascii="Times New Roman"/>
          <w:b w:val="false"/>
          <w:i w:val="false"/>
          <w:color w:val="000000"/>
          <w:sz w:val="28"/>
        </w:rPr>
        <w:t>
      1) тендер комиссиясын қалыптастырады;</w:t>
      </w:r>
      <w:r>
        <w:br/>
      </w:r>
      <w:r>
        <w:rPr>
          <w:rFonts w:ascii="Times New Roman"/>
          <w:b w:val="false"/>
          <w:i w:val="false"/>
          <w:color w:val="000000"/>
          <w:sz w:val="28"/>
        </w:rPr>
        <w:t>
</w:t>
      </w:r>
      <w:r>
        <w:rPr>
          <w:rFonts w:ascii="Times New Roman"/>
          <w:b w:val="false"/>
          <w:i w:val="false"/>
          <w:color w:val="000000"/>
          <w:sz w:val="28"/>
        </w:rPr>
        <w:t>
      2) тендер өткiзу күні мен орнын, оның шарттарын, сондай-ақ тендер жеңiмпазын таңдау өлшемдерiн айқындайды;</w:t>
      </w:r>
      <w:r>
        <w:br/>
      </w:r>
      <w:r>
        <w:rPr>
          <w:rFonts w:ascii="Times New Roman"/>
          <w:b w:val="false"/>
          <w:i w:val="false"/>
          <w:color w:val="000000"/>
          <w:sz w:val="28"/>
        </w:rPr>
        <w:t>
</w:t>
      </w:r>
      <w:r>
        <w:rPr>
          <w:rFonts w:ascii="Times New Roman"/>
          <w:b w:val="false"/>
          <w:i w:val="false"/>
          <w:color w:val="000000"/>
          <w:sz w:val="28"/>
        </w:rPr>
        <w:t>
      3) тендер құжаттамасын бекiтедi;</w:t>
      </w:r>
      <w:r>
        <w:br/>
      </w:r>
      <w:r>
        <w:rPr>
          <w:rFonts w:ascii="Times New Roman"/>
          <w:b w:val="false"/>
          <w:i w:val="false"/>
          <w:color w:val="000000"/>
          <w:sz w:val="28"/>
        </w:rPr>
        <w:t>
</w:t>
      </w:r>
      <w:r>
        <w:rPr>
          <w:rFonts w:ascii="Times New Roman"/>
          <w:b w:val="false"/>
          <w:i w:val="false"/>
          <w:color w:val="000000"/>
          <w:sz w:val="28"/>
        </w:rPr>
        <w:t>
      4) осы Қағиданың 23-тармағында көзделген құжаттарды қабылдайды;</w:t>
      </w:r>
      <w:r>
        <w:br/>
      </w:r>
      <w:r>
        <w:rPr>
          <w:rFonts w:ascii="Times New Roman"/>
          <w:b w:val="false"/>
          <w:i w:val="false"/>
          <w:color w:val="000000"/>
          <w:sz w:val="28"/>
        </w:rPr>
        <w:t>
</w:t>
      </w:r>
      <w:r>
        <w:rPr>
          <w:rFonts w:ascii="Times New Roman"/>
          <w:b w:val="false"/>
          <w:i w:val="false"/>
          <w:color w:val="000000"/>
          <w:sz w:val="28"/>
        </w:rPr>
        <w:t>
      5) тендерге қатысушыларды тіркеуді жүзеге асырады;</w:t>
      </w:r>
      <w:r>
        <w:br/>
      </w:r>
      <w:r>
        <w:rPr>
          <w:rFonts w:ascii="Times New Roman"/>
          <w:b w:val="false"/>
          <w:i w:val="false"/>
          <w:color w:val="000000"/>
          <w:sz w:val="28"/>
        </w:rPr>
        <w:t>
</w:t>
      </w:r>
      <w:r>
        <w:rPr>
          <w:rFonts w:ascii="Times New Roman"/>
          <w:b w:val="false"/>
          <w:i w:val="false"/>
          <w:color w:val="000000"/>
          <w:sz w:val="28"/>
        </w:rPr>
        <w:t>
      6) кепiлдiк жарналар қабылдайды;</w:t>
      </w:r>
      <w:r>
        <w:br/>
      </w:r>
      <w:r>
        <w:rPr>
          <w:rFonts w:ascii="Times New Roman"/>
          <w:b w:val="false"/>
          <w:i w:val="false"/>
          <w:color w:val="000000"/>
          <w:sz w:val="28"/>
        </w:rPr>
        <w:t>
</w:t>
      </w:r>
      <w:r>
        <w:rPr>
          <w:rFonts w:ascii="Times New Roman"/>
          <w:b w:val="false"/>
          <w:i w:val="false"/>
          <w:color w:val="000000"/>
          <w:sz w:val="28"/>
        </w:rPr>
        <w:t>
      7) тендер комиссиясы отырысының хаттамаларын бекiтедi;</w:t>
      </w:r>
      <w:r>
        <w:br/>
      </w:r>
      <w:r>
        <w:rPr>
          <w:rFonts w:ascii="Times New Roman"/>
          <w:b w:val="false"/>
          <w:i w:val="false"/>
          <w:color w:val="000000"/>
          <w:sz w:val="28"/>
        </w:rPr>
        <w:t>
</w:t>
      </w:r>
      <w:r>
        <w:rPr>
          <w:rFonts w:ascii="Times New Roman"/>
          <w:b w:val="false"/>
          <w:i w:val="false"/>
          <w:color w:val="000000"/>
          <w:sz w:val="28"/>
        </w:rPr>
        <w:t>
      8) тендер жеңiмпазымен шарт жасасуды қамтамасыз етедi;</w:t>
      </w:r>
      <w:r>
        <w:br/>
      </w:r>
      <w:r>
        <w:rPr>
          <w:rFonts w:ascii="Times New Roman"/>
          <w:b w:val="false"/>
          <w:i w:val="false"/>
          <w:color w:val="000000"/>
          <w:sz w:val="28"/>
        </w:rPr>
        <w:t>
</w:t>
      </w:r>
      <w:r>
        <w:rPr>
          <w:rFonts w:ascii="Times New Roman"/>
          <w:b w:val="false"/>
          <w:i w:val="false"/>
          <w:color w:val="000000"/>
          <w:sz w:val="28"/>
        </w:rPr>
        <w:t>
      9) осы Қағиданың 25-тармағында көзделген жағдайларды қоспағанда тендер аяқталғаннан кейін тендерге қатысушыларға кепілдік жарналарды қайтарады;</w:t>
      </w:r>
      <w:r>
        <w:br/>
      </w:r>
      <w:r>
        <w:rPr>
          <w:rFonts w:ascii="Times New Roman"/>
          <w:b w:val="false"/>
          <w:i w:val="false"/>
          <w:color w:val="000000"/>
          <w:sz w:val="28"/>
        </w:rPr>
        <w:t>
</w:t>
      </w:r>
      <w:r>
        <w:rPr>
          <w:rFonts w:ascii="Times New Roman"/>
          <w:b w:val="false"/>
          <w:i w:val="false"/>
          <w:color w:val="000000"/>
          <w:sz w:val="28"/>
        </w:rPr>
        <w:t>
      10) осы Қағидада көзделген өзге де өкілеттіктерді жүзеге асырады.</w:t>
      </w:r>
      <w:r>
        <w:br/>
      </w:r>
      <w:r>
        <w:rPr>
          <w:rFonts w:ascii="Times New Roman"/>
          <w:b w:val="false"/>
          <w:i w:val="false"/>
          <w:color w:val="000000"/>
          <w:sz w:val="28"/>
        </w:rPr>
        <w:t>
      15. 
</w:t>
      </w:r>
      <w:r>
        <w:rPr>
          <w:rFonts w:ascii="Times New Roman"/>
          <w:b w:val="false"/>
          <w:i w:val="false"/>
          <w:color w:val="000000"/>
          <w:sz w:val="28"/>
        </w:rPr>
        <w:t>
Тендердің ұйымдастырушысы ретінде жалға беруші әрекет етеді.</w:t>
      </w:r>
      <w:r>
        <w:br/>
      </w:r>
      <w:r>
        <w:rPr>
          <w:rFonts w:ascii="Times New Roman"/>
          <w:b w:val="false"/>
          <w:i w:val="false"/>
          <w:color w:val="000000"/>
          <w:sz w:val="28"/>
        </w:rPr>
        <w:t>
      16. 
</w:t>
      </w:r>
      <w:r>
        <w:rPr>
          <w:rFonts w:ascii="Times New Roman"/>
          <w:b w:val="false"/>
          <w:i w:val="false"/>
          <w:color w:val="000000"/>
          <w:sz w:val="28"/>
        </w:rPr>
        <w:t>
Тендерлік комиссияның құрамына жалға берушiнiң, теңгерім ұстаушының, басқа да мүдделi мемлекеттік органдар мен ұйымдар (бұқаралық ақпарат құралдары, аккредиттелген қоғамдық бірлестіктердің және басқалары) өкілдері енгiзiледі. Жалға беруші қажет болған жағдайда тәуелсiз мамандар мен сарапшыларды тартады. Жалға берушiнiң өкiлi комиссия төрағасы болып табылады. Тендерлік комиссия мүшелері тендердің барлық сатысына қатысады.</w:t>
      </w:r>
      <w:r>
        <w:br/>
      </w:r>
      <w:r>
        <w:rPr>
          <w:rFonts w:ascii="Times New Roman"/>
          <w:b w:val="false"/>
          <w:i w:val="false"/>
          <w:color w:val="000000"/>
          <w:sz w:val="28"/>
        </w:rPr>
        <w:t>
</w:t>
      </w:r>
      <w:r>
        <w:rPr>
          <w:rFonts w:ascii="Times New Roman"/>
          <w:b w:val="false"/>
          <w:i w:val="false"/>
          <w:color w:val="000000"/>
          <w:sz w:val="28"/>
        </w:rPr>
        <w:t>
      Комиссияның құрамы жалға берушiнiң бұйрығымен бекiтiледi.</w:t>
      </w:r>
      <w:r>
        <w:br/>
      </w:r>
      <w:r>
        <w:rPr>
          <w:rFonts w:ascii="Times New Roman"/>
          <w:b w:val="false"/>
          <w:i w:val="false"/>
          <w:color w:val="000000"/>
          <w:sz w:val="28"/>
        </w:rPr>
        <w:t>
      17. 
</w:t>
      </w:r>
      <w:r>
        <w:rPr>
          <w:rFonts w:ascii="Times New Roman"/>
          <w:b w:val="false"/>
          <w:i w:val="false"/>
          <w:color w:val="000000"/>
          <w:sz w:val="28"/>
        </w:rPr>
        <w:t>
Тендерлік комиссия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жалға беруші белгілеген мерзімде және оларға ұсынылған объекті туралы деректердің негізінде осы Қағиданың 56-тармағына сәйкес есептелген жалдау ақысының мөлшерлемесінен төмен болмайтын, жалдау ақысының ең төменгі мөлшерлемесі негізгісі болып табылатын тендердің шарттарын әзірлейді;</w:t>
      </w:r>
      <w:r>
        <w:br/>
      </w:r>
      <w:r>
        <w:rPr>
          <w:rFonts w:ascii="Times New Roman"/>
          <w:b w:val="false"/>
          <w:i w:val="false"/>
          <w:color w:val="000000"/>
          <w:sz w:val="28"/>
        </w:rPr>
        <w:t>
</w:t>
      </w:r>
      <w:r>
        <w:rPr>
          <w:rFonts w:ascii="Times New Roman"/>
          <w:b w:val="false"/>
          <w:i w:val="false"/>
          <w:color w:val="000000"/>
          <w:sz w:val="28"/>
        </w:rPr>
        <w:t>
      2) тендер жариялау үшiн тендер құжаттамасын және басқа да қажеттi құжаттарды дайындайды;</w:t>
      </w:r>
      <w:r>
        <w:br/>
      </w:r>
      <w:r>
        <w:rPr>
          <w:rFonts w:ascii="Times New Roman"/>
          <w:b w:val="false"/>
          <w:i w:val="false"/>
          <w:color w:val="000000"/>
          <w:sz w:val="28"/>
        </w:rPr>
        <w:t>
</w:t>
      </w:r>
      <w:r>
        <w:rPr>
          <w:rFonts w:ascii="Times New Roman"/>
          <w:b w:val="false"/>
          <w:i w:val="false"/>
          <w:color w:val="000000"/>
          <w:sz w:val="28"/>
        </w:rPr>
        <w:t>
      3) тендер өткiзедi;</w:t>
      </w:r>
      <w:r>
        <w:br/>
      </w:r>
      <w:r>
        <w:rPr>
          <w:rFonts w:ascii="Times New Roman"/>
          <w:b w:val="false"/>
          <w:i w:val="false"/>
          <w:color w:val="000000"/>
          <w:sz w:val="28"/>
        </w:rPr>
        <w:t>
</w:t>
      </w:r>
      <w:r>
        <w:rPr>
          <w:rFonts w:ascii="Times New Roman"/>
          <w:b w:val="false"/>
          <w:i w:val="false"/>
          <w:color w:val="000000"/>
          <w:sz w:val="28"/>
        </w:rPr>
        <w:t>
      4) тендер жеңiмпазын айқындайтын қорытындыны немесе тендердің қорытындысы бойынша өзге де шешiмді қамтитын тендерлік комиссия отырысының хаттамасын ресiмдейдi;</w:t>
      </w:r>
      <w:r>
        <w:br/>
      </w:r>
      <w:r>
        <w:rPr>
          <w:rFonts w:ascii="Times New Roman"/>
          <w:b w:val="false"/>
          <w:i w:val="false"/>
          <w:color w:val="000000"/>
          <w:sz w:val="28"/>
        </w:rPr>
        <w:t>
</w:t>
      </w:r>
      <w:r>
        <w:rPr>
          <w:rFonts w:ascii="Times New Roman"/>
          <w:b w:val="false"/>
          <w:i w:val="false"/>
          <w:color w:val="000000"/>
          <w:sz w:val="28"/>
        </w:rPr>
        <w:t>
      5) осы Қағидада көзделген өзге де өкілеттіктерді жүзеге асырады.</w:t>
      </w:r>
      <w:r>
        <w:br/>
      </w:r>
      <w:r>
        <w:rPr>
          <w:rFonts w:ascii="Times New Roman"/>
          <w:b w:val="false"/>
          <w:i w:val="false"/>
          <w:color w:val="000000"/>
          <w:sz w:val="28"/>
        </w:rPr>
        <w:t>
      18. 
</w:t>
      </w:r>
      <w:r>
        <w:rPr>
          <w:rFonts w:ascii="Times New Roman"/>
          <w:b w:val="false"/>
          <w:i w:val="false"/>
          <w:color w:val="000000"/>
          <w:sz w:val="28"/>
        </w:rPr>
        <w:t>
Жалға беруші мерзімді баспа басылымдарында және Мемлекеттік кәсіпорындар мен мекемелер, жарғылық капиталына мемлекет қатысатын заңды тұлғалар тізілімінің (бұдан әрі – Тізілім) веб-порталында қазақ және орыс тілдерінде тендерді өткізгенге дейін кемінде күнтізбелік он бес күн бұрын тендер өткізу туралы хабарламаның жариялануын қамтамасыз етедi.</w:t>
      </w:r>
      <w:r>
        <w:br/>
      </w:r>
      <w:r>
        <w:rPr>
          <w:rFonts w:ascii="Times New Roman"/>
          <w:b w:val="false"/>
          <w:i w:val="false"/>
          <w:color w:val="000000"/>
          <w:sz w:val="28"/>
        </w:rPr>
        <w:t>
      19. 
</w:t>
      </w:r>
      <w:r>
        <w:rPr>
          <w:rFonts w:ascii="Times New Roman"/>
          <w:b w:val="false"/>
          <w:i w:val="false"/>
          <w:color w:val="000000"/>
          <w:sz w:val="28"/>
        </w:rPr>
        <w:t>
Тендер өткiзу туралы хабарлама мынадай мәліметтерді:</w:t>
      </w:r>
      <w:r>
        <w:br/>
      </w:r>
      <w:r>
        <w:rPr>
          <w:rFonts w:ascii="Times New Roman"/>
          <w:b w:val="false"/>
          <w:i w:val="false"/>
          <w:color w:val="000000"/>
          <w:sz w:val="28"/>
        </w:rPr>
        <w:t>
</w:t>
      </w:r>
      <w:r>
        <w:rPr>
          <w:rFonts w:ascii="Times New Roman"/>
          <w:b w:val="false"/>
          <w:i w:val="false"/>
          <w:color w:val="000000"/>
          <w:sz w:val="28"/>
        </w:rPr>
        <w:t>
      1) жалға берушінің атауын;</w:t>
      </w:r>
      <w:r>
        <w:br/>
      </w:r>
      <w:r>
        <w:rPr>
          <w:rFonts w:ascii="Times New Roman"/>
          <w:b w:val="false"/>
          <w:i w:val="false"/>
          <w:color w:val="000000"/>
          <w:sz w:val="28"/>
        </w:rPr>
        <w:t>
</w:t>
      </w:r>
      <w:r>
        <w:rPr>
          <w:rFonts w:ascii="Times New Roman"/>
          <w:b w:val="false"/>
          <w:i w:val="false"/>
          <w:color w:val="000000"/>
          <w:sz w:val="28"/>
        </w:rPr>
        <w:t>
      2) тендер өткізу шарттарын және жеңiмпазды таңдау өлшемдерін;</w:t>
      </w:r>
      <w:r>
        <w:br/>
      </w:r>
      <w:r>
        <w:rPr>
          <w:rFonts w:ascii="Times New Roman"/>
          <w:b w:val="false"/>
          <w:i w:val="false"/>
          <w:color w:val="000000"/>
          <w:sz w:val="28"/>
        </w:rPr>
        <w:t>
</w:t>
      </w:r>
      <w:r>
        <w:rPr>
          <w:rFonts w:ascii="Times New Roman"/>
          <w:b w:val="false"/>
          <w:i w:val="false"/>
          <w:color w:val="000000"/>
          <w:sz w:val="28"/>
        </w:rPr>
        <w:t>
      3) тендер объектiсiнiң қысқаша сипаттамасын;</w:t>
      </w:r>
      <w:r>
        <w:br/>
      </w:r>
      <w:r>
        <w:rPr>
          <w:rFonts w:ascii="Times New Roman"/>
          <w:b w:val="false"/>
          <w:i w:val="false"/>
          <w:color w:val="000000"/>
          <w:sz w:val="28"/>
        </w:rPr>
        <w:t>
</w:t>
      </w:r>
      <w:r>
        <w:rPr>
          <w:rFonts w:ascii="Times New Roman"/>
          <w:b w:val="false"/>
          <w:i w:val="false"/>
          <w:color w:val="000000"/>
          <w:sz w:val="28"/>
        </w:rPr>
        <w:t>
      4) тендер өткiзу күнін, уақыты мен орнын;</w:t>
      </w:r>
      <w:r>
        <w:br/>
      </w:r>
      <w:r>
        <w:rPr>
          <w:rFonts w:ascii="Times New Roman"/>
          <w:b w:val="false"/>
          <w:i w:val="false"/>
          <w:color w:val="000000"/>
          <w:sz w:val="28"/>
        </w:rPr>
        <w:t>
</w:t>
      </w:r>
      <w:r>
        <w:rPr>
          <w:rFonts w:ascii="Times New Roman"/>
          <w:b w:val="false"/>
          <w:i w:val="false"/>
          <w:color w:val="000000"/>
          <w:sz w:val="28"/>
        </w:rPr>
        <w:t>
      5) тендерге қатысуға өтiнiмдердi қабылдау мерзiмдерiн;</w:t>
      </w:r>
      <w:r>
        <w:br/>
      </w:r>
      <w:r>
        <w:rPr>
          <w:rFonts w:ascii="Times New Roman"/>
          <w:b w:val="false"/>
          <w:i w:val="false"/>
          <w:color w:val="000000"/>
          <w:sz w:val="28"/>
        </w:rPr>
        <w:t>
</w:t>
      </w:r>
      <w:r>
        <w:rPr>
          <w:rFonts w:ascii="Times New Roman"/>
          <w:b w:val="false"/>
          <w:i w:val="false"/>
          <w:color w:val="000000"/>
          <w:sz w:val="28"/>
        </w:rPr>
        <w:t>
      6) мүлiктiк жалдау (жалға алу) мерзiмiн және жалдау ақысының бастапқы мөлшерлемесінің мөлшерін (ол осы Қағиданың 56-тармағына сәйкес жалға беруші бекіткен есептеу мөлшерлемесінен төмен болмайтындай есептеледі);</w:t>
      </w:r>
      <w:r>
        <w:br/>
      </w:r>
      <w:r>
        <w:rPr>
          <w:rFonts w:ascii="Times New Roman"/>
          <w:b w:val="false"/>
          <w:i w:val="false"/>
          <w:color w:val="000000"/>
          <w:sz w:val="28"/>
        </w:rPr>
        <w:t>
</w:t>
      </w:r>
      <w:r>
        <w:rPr>
          <w:rFonts w:ascii="Times New Roman"/>
          <w:b w:val="false"/>
          <w:i w:val="false"/>
          <w:color w:val="000000"/>
          <w:sz w:val="28"/>
        </w:rPr>
        <w:t>
      7) кепiлдiк жарнаның мөлшерiн, мерзiмi мен оны енгiзу үшін банк деректемелерін;</w:t>
      </w:r>
      <w:r>
        <w:br/>
      </w:r>
      <w:r>
        <w:rPr>
          <w:rFonts w:ascii="Times New Roman"/>
          <w:b w:val="false"/>
          <w:i w:val="false"/>
          <w:color w:val="000000"/>
          <w:sz w:val="28"/>
        </w:rPr>
        <w:t>
</w:t>
      </w:r>
      <w:r>
        <w:rPr>
          <w:rFonts w:ascii="Times New Roman"/>
          <w:b w:val="false"/>
          <w:i w:val="false"/>
          <w:color w:val="000000"/>
          <w:sz w:val="28"/>
        </w:rPr>
        <w:t>
      8) тендерге қатысу үшiн қажеттi құжаттар тiзбесiн;</w:t>
      </w:r>
      <w:r>
        <w:br/>
      </w:r>
      <w:r>
        <w:rPr>
          <w:rFonts w:ascii="Times New Roman"/>
          <w:b w:val="false"/>
          <w:i w:val="false"/>
          <w:color w:val="000000"/>
          <w:sz w:val="28"/>
        </w:rPr>
        <w:t>
</w:t>
      </w:r>
      <w:r>
        <w:rPr>
          <w:rFonts w:ascii="Times New Roman"/>
          <w:b w:val="false"/>
          <w:i w:val="false"/>
          <w:color w:val="000000"/>
          <w:sz w:val="28"/>
        </w:rPr>
        <w:t>
      9) шартты жасасу мерзімін;</w:t>
      </w:r>
      <w:r>
        <w:br/>
      </w:r>
      <w:r>
        <w:rPr>
          <w:rFonts w:ascii="Times New Roman"/>
          <w:b w:val="false"/>
          <w:i w:val="false"/>
          <w:color w:val="000000"/>
          <w:sz w:val="28"/>
        </w:rPr>
        <w:t>
</w:t>
      </w:r>
      <w:r>
        <w:rPr>
          <w:rFonts w:ascii="Times New Roman"/>
          <w:b w:val="false"/>
          <w:i w:val="false"/>
          <w:color w:val="000000"/>
          <w:sz w:val="28"/>
        </w:rPr>
        <w:t>
      10) тендерлік құжаттаманы алу және тендер объектісімен танысу мекен-жайын, мерзімдерін және шарттарын қамтиды.</w:t>
      </w:r>
      <w:r>
        <w:br/>
      </w:r>
      <w:r>
        <w:rPr>
          <w:rFonts w:ascii="Times New Roman"/>
          <w:b w:val="false"/>
          <w:i w:val="false"/>
          <w:color w:val="000000"/>
          <w:sz w:val="28"/>
        </w:rPr>
        <w:t>
      20. 
</w:t>
      </w:r>
      <w:r>
        <w:rPr>
          <w:rFonts w:ascii="Times New Roman"/>
          <w:b w:val="false"/>
          <w:i w:val="false"/>
          <w:color w:val="000000"/>
          <w:sz w:val="28"/>
        </w:rPr>
        <w:t>
Тендерлік құжаттама мынадай негізгі бөлімдерді қамтиды:</w:t>
      </w:r>
      <w:r>
        <w:br/>
      </w:r>
      <w:r>
        <w:rPr>
          <w:rFonts w:ascii="Times New Roman"/>
          <w:b w:val="false"/>
          <w:i w:val="false"/>
          <w:color w:val="000000"/>
          <w:sz w:val="28"/>
        </w:rPr>
        <w:t>
</w:t>
      </w:r>
      <w:r>
        <w:rPr>
          <w:rFonts w:ascii="Times New Roman"/>
          <w:b w:val="false"/>
          <w:i w:val="false"/>
          <w:color w:val="000000"/>
          <w:sz w:val="28"/>
        </w:rPr>
        <w:t>
      1) тендер объектiсi туралы мәлiметтер;</w:t>
      </w:r>
      <w:r>
        <w:br/>
      </w:r>
      <w:r>
        <w:rPr>
          <w:rFonts w:ascii="Times New Roman"/>
          <w:b w:val="false"/>
          <w:i w:val="false"/>
          <w:color w:val="000000"/>
          <w:sz w:val="28"/>
        </w:rPr>
        <w:t>
</w:t>
      </w:r>
      <w:r>
        <w:rPr>
          <w:rFonts w:ascii="Times New Roman"/>
          <w:b w:val="false"/>
          <w:i w:val="false"/>
          <w:color w:val="000000"/>
          <w:sz w:val="28"/>
        </w:rPr>
        <w:t>
      2) өтiнiмнің және онымен бiрге ұсынылатын құжаттардың мазмұны бойынша талаптар;</w:t>
      </w:r>
      <w:r>
        <w:br/>
      </w:r>
      <w:r>
        <w:rPr>
          <w:rFonts w:ascii="Times New Roman"/>
          <w:b w:val="false"/>
          <w:i w:val="false"/>
          <w:color w:val="000000"/>
          <w:sz w:val="28"/>
        </w:rPr>
        <w:t>
</w:t>
      </w:r>
      <w:r>
        <w:rPr>
          <w:rFonts w:ascii="Times New Roman"/>
          <w:b w:val="false"/>
          <w:i w:val="false"/>
          <w:color w:val="000000"/>
          <w:sz w:val="28"/>
        </w:rPr>
        <w:t>
      3) тендер өткiзудiң шарттары мен тәртiбi;</w:t>
      </w:r>
      <w:r>
        <w:br/>
      </w:r>
      <w:r>
        <w:rPr>
          <w:rFonts w:ascii="Times New Roman"/>
          <w:b w:val="false"/>
          <w:i w:val="false"/>
          <w:color w:val="000000"/>
          <w:sz w:val="28"/>
        </w:rPr>
        <w:t>
</w:t>
      </w:r>
      <w:r>
        <w:rPr>
          <w:rFonts w:ascii="Times New Roman"/>
          <w:b w:val="false"/>
          <w:i w:val="false"/>
          <w:color w:val="000000"/>
          <w:sz w:val="28"/>
        </w:rPr>
        <w:t>
      4) тендер жеңiмпазын таңдау өлшемдері;</w:t>
      </w:r>
      <w:r>
        <w:br/>
      </w:r>
      <w:r>
        <w:rPr>
          <w:rFonts w:ascii="Times New Roman"/>
          <w:b w:val="false"/>
          <w:i w:val="false"/>
          <w:color w:val="000000"/>
          <w:sz w:val="28"/>
        </w:rPr>
        <w:t>
</w:t>
      </w:r>
      <w:r>
        <w:rPr>
          <w:rFonts w:ascii="Times New Roman"/>
          <w:b w:val="false"/>
          <w:i w:val="false"/>
          <w:color w:val="000000"/>
          <w:sz w:val="28"/>
        </w:rPr>
        <w:t>
      5) шарттың жобасы;</w:t>
      </w:r>
      <w:r>
        <w:br/>
      </w:r>
      <w:r>
        <w:rPr>
          <w:rFonts w:ascii="Times New Roman"/>
          <w:b w:val="false"/>
          <w:i w:val="false"/>
          <w:color w:val="000000"/>
          <w:sz w:val="28"/>
        </w:rPr>
        <w:t>
</w:t>
      </w:r>
      <w:r>
        <w:rPr>
          <w:rFonts w:ascii="Times New Roman"/>
          <w:b w:val="false"/>
          <w:i w:val="false"/>
          <w:color w:val="000000"/>
          <w:sz w:val="28"/>
        </w:rPr>
        <w:t>
      6) тендерге қатысуға өтiнiмнiң нысаны.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Тендерді өткізу</w:t>
      </w:r>
      <w:r>
        <w:br/>
      </w:r>
      <w:r>
        <w:rPr>
          <w:rFonts w:ascii="Times New Roman"/>
          <w:b w:val="false"/>
          <w:i w:val="false"/>
          <w:color w:val="000000"/>
          <w:sz w:val="28"/>
        </w:rPr>
        <w:t>
      21. 
</w:t>
      </w:r>
      <w:r>
        <w:rPr>
          <w:rFonts w:ascii="Times New Roman"/>
          <w:b w:val="false"/>
          <w:i w:val="false"/>
          <w:color w:val="000000"/>
          <w:sz w:val="28"/>
        </w:rPr>
        <w:t>
Тендерге қатысушыларды тiркеу тендер өткiзу туралы хабарлама жарияланған күннен бастап жүргізіледі және тендер өткiзiлгенге дейін бір жұмыс күні бұрын аяқталады.</w:t>
      </w:r>
      <w:r>
        <w:br/>
      </w:r>
      <w:r>
        <w:rPr>
          <w:rFonts w:ascii="Times New Roman"/>
          <w:b w:val="false"/>
          <w:i w:val="false"/>
          <w:color w:val="000000"/>
          <w:sz w:val="28"/>
        </w:rPr>
        <w:t>
      22. 
</w:t>
      </w:r>
      <w:r>
        <w:rPr>
          <w:rFonts w:ascii="Times New Roman"/>
          <w:b w:val="false"/>
          <w:i w:val="false"/>
          <w:color w:val="000000"/>
          <w:sz w:val="28"/>
        </w:rPr>
        <w:t>
Жалға берушi тендер өткiзу туралы хабарлама жарияланғаннан кейiн объектiлер туралы ақпаратқа және тендер өткiзу қағидаларына барлық ниет бiлдiрушiлердiң еркiн, оның ішінде Тізілімнің веб-порталы арқылы қол жеткiзуiн қамтамасыз етеді.</w:t>
      </w:r>
      <w:r>
        <w:br/>
      </w:r>
      <w:r>
        <w:rPr>
          <w:rFonts w:ascii="Times New Roman"/>
          <w:b w:val="false"/>
          <w:i w:val="false"/>
          <w:color w:val="000000"/>
          <w:sz w:val="28"/>
        </w:rPr>
        <w:t>
      23. 
</w:t>
      </w:r>
      <w:r>
        <w:rPr>
          <w:rFonts w:ascii="Times New Roman"/>
          <w:b w:val="false"/>
          <w:i w:val="false"/>
          <w:color w:val="000000"/>
          <w:sz w:val="28"/>
        </w:rPr>
        <w:t>
Үмiткер тендерге қатысу үшiн жалға берушi белгiлеген мерзiмде:</w:t>
      </w:r>
      <w:r>
        <w:br/>
      </w:r>
      <w:r>
        <w:rPr>
          <w:rFonts w:ascii="Times New Roman"/>
          <w:b w:val="false"/>
          <w:i w:val="false"/>
          <w:color w:val="000000"/>
          <w:sz w:val="28"/>
        </w:rPr>
        <w:t>
</w:t>
      </w:r>
      <w:r>
        <w:rPr>
          <w:rFonts w:ascii="Times New Roman"/>
          <w:b w:val="false"/>
          <w:i w:val="false"/>
          <w:color w:val="000000"/>
          <w:sz w:val="28"/>
        </w:rPr>
        <w:t>
      1) үмiткердiң тендерге қатысуға келiсiмiн және оның тендер шарттарын орындау мен тиісті шарт жасасу жөнiндегi мiндеттемелерін қамтитын тендерге қатысуға өтiнішті;</w:t>
      </w:r>
      <w:r>
        <w:br/>
      </w:r>
      <w:r>
        <w:rPr>
          <w:rFonts w:ascii="Times New Roman"/>
          <w:b w:val="false"/>
          <w:i w:val="false"/>
          <w:color w:val="000000"/>
          <w:sz w:val="28"/>
        </w:rPr>
        <w:t>
</w:t>
      </w:r>
      <w:r>
        <w:rPr>
          <w:rFonts w:ascii="Times New Roman"/>
          <w:b w:val="false"/>
          <w:i w:val="false"/>
          <w:color w:val="000000"/>
          <w:sz w:val="28"/>
        </w:rPr>
        <w:t>
      2) желiмделген конвертте тендердiң шарттары бойынша ұсыныстарды;</w:t>
      </w:r>
      <w:r>
        <w:br/>
      </w:r>
      <w:r>
        <w:rPr>
          <w:rFonts w:ascii="Times New Roman"/>
          <w:b w:val="false"/>
          <w:i w:val="false"/>
          <w:color w:val="000000"/>
          <w:sz w:val="28"/>
        </w:rPr>
        <w:t>
</w:t>
      </w:r>
      <w:r>
        <w:rPr>
          <w:rFonts w:ascii="Times New Roman"/>
          <w:b w:val="false"/>
          <w:i w:val="false"/>
          <w:color w:val="000000"/>
          <w:sz w:val="28"/>
        </w:rPr>
        <w:t>
      3) заңды тұлғалар үшін – салыстыру үшін міндетті түрде түпнұсқасын ұсына отырып, мемлекеттік тіркеу (қайта тіркеу) туралы куәліктің немесе заңды тұлғаның мемлекеттік тіркеу (қайта тіркеу) туралы анықтама, құрылтай құжаттарының (құрылтай шарт және жарғы) көшірмелері, не көрсетілген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заңды тұлғалар үшін көрсетілген құжаттарға қосымша:</w:t>
      </w:r>
      <w:r>
        <w:br/>
      </w:r>
      <w:r>
        <w:rPr>
          <w:rFonts w:ascii="Times New Roman"/>
          <w:b w:val="false"/>
          <w:i w:val="false"/>
          <w:color w:val="000000"/>
          <w:sz w:val="28"/>
        </w:rPr>
        <w:t>
</w:t>
      </w:r>
      <w:r>
        <w:rPr>
          <w:rFonts w:ascii="Times New Roman"/>
          <w:b w:val="false"/>
          <w:i w:val="false"/>
          <w:color w:val="000000"/>
          <w:sz w:val="28"/>
        </w:rPr>
        <w:t>
      акционерлік қоғамдар үшін – бағалы қағаздарды ұстаушылардың тізілімінен үзінді көшірме;</w:t>
      </w:r>
      <w:r>
        <w:br/>
      </w:r>
      <w:r>
        <w:rPr>
          <w:rFonts w:ascii="Times New Roman"/>
          <w:b w:val="false"/>
          <w:i w:val="false"/>
          <w:color w:val="000000"/>
          <w:sz w:val="28"/>
        </w:rPr>
        <w:t>
</w:t>
      </w:r>
      <w:r>
        <w:rPr>
          <w:rFonts w:ascii="Times New Roman"/>
          <w:b w:val="false"/>
          <w:i w:val="false"/>
          <w:color w:val="000000"/>
          <w:sz w:val="28"/>
        </w:rPr>
        <w:t>
      жауапкершілігі шектеулі серіктестіктер үшін – серіктестікке қатысушылардың тізілімінен үзінді көшірме (серіктестікте қатысушылардың тізілімі жүргізілген жағдайда);</w:t>
      </w:r>
      <w:r>
        <w:br/>
      </w:r>
      <w:r>
        <w:rPr>
          <w:rFonts w:ascii="Times New Roman"/>
          <w:b w:val="false"/>
          <w:i w:val="false"/>
          <w:color w:val="000000"/>
          <w:sz w:val="28"/>
        </w:rPr>
        <w:t>
</w:t>
      </w:r>
      <w:r>
        <w:rPr>
          <w:rFonts w:ascii="Times New Roman"/>
          <w:b w:val="false"/>
          <w:i w:val="false"/>
          <w:color w:val="000000"/>
          <w:sz w:val="28"/>
        </w:rPr>
        <w:t>
      шетелдік заңды тұлғалар үшін – мемлекеттік және орыс тілдеріне нотариалды куәландырылған аудармасы бар құрылтай құжаттары;</w:t>
      </w:r>
      <w:r>
        <w:br/>
      </w:r>
      <w:r>
        <w:rPr>
          <w:rFonts w:ascii="Times New Roman"/>
          <w:b w:val="false"/>
          <w:i w:val="false"/>
          <w:color w:val="000000"/>
          <w:sz w:val="28"/>
        </w:rPr>
        <w:t>
</w:t>
      </w:r>
      <w:r>
        <w:rPr>
          <w:rFonts w:ascii="Times New Roman"/>
          <w:b w:val="false"/>
          <w:i w:val="false"/>
          <w:color w:val="000000"/>
          <w:sz w:val="28"/>
        </w:rPr>
        <w:t>
      жеке тұлғалар үшін – салыстыру үшін міндетті түрде түпнұсқасын ұсына отырып, жеке кәсіпкерді мемлекеттік тіркеу туралы куәліктің, жеке тұлғаның жеке басын растайтын құжаттың көшірмелері, не көрсетілген құжаттардың нотариалды куәландырылған көшірмелері, мекен-жайы туралы анықтаманың түпнұсқасы;</w:t>
      </w:r>
      <w:r>
        <w:br/>
      </w:r>
      <w:r>
        <w:rPr>
          <w:rFonts w:ascii="Times New Roman"/>
          <w:b w:val="false"/>
          <w:i w:val="false"/>
          <w:color w:val="000000"/>
          <w:sz w:val="28"/>
        </w:rPr>
        <w:t>
</w:t>
      </w:r>
      <w:r>
        <w:rPr>
          <w:rFonts w:ascii="Times New Roman"/>
          <w:b w:val="false"/>
          <w:i w:val="false"/>
          <w:color w:val="000000"/>
          <w:sz w:val="28"/>
        </w:rPr>
        <w:t>
      4) өтінімді беру сәтінде салықтық берешегі жоқ екені туралы салық органының анықтамасы.</w:t>
      </w:r>
      <w:r>
        <w:br/>
      </w:r>
      <w:r>
        <w:rPr>
          <w:rFonts w:ascii="Times New Roman"/>
          <w:b w:val="false"/>
          <w:i w:val="false"/>
          <w:color w:val="000000"/>
          <w:sz w:val="28"/>
        </w:rPr>
        <w:t>
      24. 
</w:t>
      </w:r>
      <w:r>
        <w:rPr>
          <w:rFonts w:ascii="Times New Roman"/>
          <w:b w:val="false"/>
          <w:i w:val="false"/>
          <w:color w:val="000000"/>
          <w:sz w:val="28"/>
        </w:rPr>
        <w:t>
Өтініш тендерлік құжаттамада анықталған талаптар мен шарттарға сәйкес жасалады. Өтініштер қосарланған конверттерде қабылданады. Сыртқы конвертте осы Қағиданың 23-тармағында айтылған құжаттар болады. Ішкі конвертте үміткердің ұсынысы болады. Ішкі конверт өтінім берген сәтте жабық болады және үміткермен мөрленеді.</w:t>
      </w:r>
      <w:r>
        <w:br/>
      </w:r>
      <w:r>
        <w:rPr>
          <w:rFonts w:ascii="Times New Roman"/>
          <w:b w:val="false"/>
          <w:i w:val="false"/>
          <w:color w:val="000000"/>
          <w:sz w:val="28"/>
        </w:rPr>
        <w:t>
      25. 
</w:t>
      </w:r>
      <w:r>
        <w:rPr>
          <w:rFonts w:ascii="Times New Roman"/>
          <w:b w:val="false"/>
          <w:i w:val="false"/>
          <w:color w:val="000000"/>
          <w:sz w:val="28"/>
        </w:rPr>
        <w:t>
Өтінішті қабылдаған кезде жалға беруші ішкі конвертке салынғандарды қоспағанда, құжаттардың бар болуын тексереді. Егер құжаттар осы Қағиданың 23-тармағында көрсетілген талаптарға сәйкес келмеген жағдайда, жалға беруші өтінішті қабылдаудан және тіркеуден бас тартады.</w:t>
      </w:r>
      <w:r>
        <w:br/>
      </w:r>
      <w:r>
        <w:rPr>
          <w:rFonts w:ascii="Times New Roman"/>
          <w:b w:val="false"/>
          <w:i w:val="false"/>
          <w:color w:val="000000"/>
          <w:sz w:val="28"/>
        </w:rPr>
        <w:t>
      26. 
</w:t>
      </w:r>
      <w:r>
        <w:rPr>
          <w:rFonts w:ascii="Times New Roman"/>
          <w:b w:val="false"/>
          <w:i w:val="false"/>
          <w:color w:val="000000"/>
          <w:sz w:val="28"/>
        </w:rPr>
        <w:t>
Өтінішті қабылдау жалға берушінің атына тігілген түрде, парақтарына нөмір қойылған және соңғы бетіне қол қойып, мөр басылған құжаттарды (жеке тұлға үшін - болған жағдайда) ұсынылған кезде жүргізіледі. Тендерге қатысуға ниет білдірген адамдарды тіркеу тіркеу журналында көрсетіледі.</w:t>
      </w:r>
      <w:r>
        <w:br/>
      </w:r>
      <w:r>
        <w:rPr>
          <w:rFonts w:ascii="Times New Roman"/>
          <w:b w:val="false"/>
          <w:i w:val="false"/>
          <w:color w:val="000000"/>
          <w:sz w:val="28"/>
        </w:rPr>
        <w:t>
      27. 
</w:t>
      </w:r>
      <w:r>
        <w:rPr>
          <w:rFonts w:ascii="Times New Roman"/>
          <w:b w:val="false"/>
          <w:i w:val="false"/>
          <w:color w:val="000000"/>
          <w:sz w:val="28"/>
        </w:rPr>
        <w:t>
Тендерге қатысушылар тендер өткiзу туралы хабарламада көрсетiлген мөлшерде, мерзiмдер мен тәртiппен, жалға берушiнiң депозиттiк шотына кепiлдiк жарна енгiзедi.</w:t>
      </w:r>
      <w:r>
        <w:br/>
      </w:r>
      <w:r>
        <w:rPr>
          <w:rFonts w:ascii="Times New Roman"/>
          <w:b w:val="false"/>
          <w:i w:val="false"/>
          <w:color w:val="000000"/>
          <w:sz w:val="28"/>
        </w:rPr>
        <w:t>
</w:t>
      </w:r>
      <w:r>
        <w:rPr>
          <w:rFonts w:ascii="Times New Roman"/>
          <w:b w:val="false"/>
          <w:i w:val="false"/>
          <w:color w:val="000000"/>
          <w:sz w:val="28"/>
        </w:rPr>
        <w:t>
      Кепiлдiк жарнаның мөлшерi хабарлама жарияланғаннан кейiн өзгерту мүмкін емес. Жалға берушi кепiлдiк жарнаны алушы болып табылады.</w:t>
      </w:r>
      <w:r>
        <w:br/>
      </w:r>
      <w:r>
        <w:rPr>
          <w:rFonts w:ascii="Times New Roman"/>
          <w:b w:val="false"/>
          <w:i w:val="false"/>
          <w:color w:val="000000"/>
          <w:sz w:val="28"/>
        </w:rPr>
        <w:t>
      28. 
</w:t>
      </w:r>
      <w:r>
        <w:rPr>
          <w:rFonts w:ascii="Times New Roman"/>
          <w:b w:val="false"/>
          <w:i w:val="false"/>
          <w:color w:val="000000"/>
          <w:sz w:val="28"/>
        </w:rPr>
        <w:t>
Тендерге қатысу үшiн кепiлдiк жарнаны тендерлік комиссия мүліктік жалдауға (жалға алуға) берілетін объекті үшін жалдауға алушының қызмет түрі мен жалдауға алушының құқықтық-ұйымдастырушылық нысанын ескеретін коэффициенттер ескерілместен, айлық жалдау ақысы мөлшерінде белгіленеді.</w:t>
      </w:r>
      <w:r>
        <w:br/>
      </w:r>
      <w:r>
        <w:rPr>
          <w:rFonts w:ascii="Times New Roman"/>
          <w:b w:val="false"/>
          <w:i w:val="false"/>
          <w:color w:val="000000"/>
          <w:sz w:val="28"/>
        </w:rPr>
        <w:t>
      29. 
</w:t>
      </w:r>
      <w:r>
        <w:rPr>
          <w:rFonts w:ascii="Times New Roman"/>
          <w:b w:val="false"/>
          <w:i w:val="false"/>
          <w:color w:val="000000"/>
          <w:sz w:val="28"/>
        </w:rPr>
        <w:t>
Кепiлдiк жарна тендер жеңімпазының мынадай:</w:t>
      </w:r>
      <w:r>
        <w:br/>
      </w:r>
      <w:r>
        <w:rPr>
          <w:rFonts w:ascii="Times New Roman"/>
          <w:b w:val="false"/>
          <w:i w:val="false"/>
          <w:color w:val="000000"/>
          <w:sz w:val="28"/>
        </w:rPr>
        <w:t>
</w:t>
      </w:r>
      <w:r>
        <w:rPr>
          <w:rFonts w:ascii="Times New Roman"/>
          <w:b w:val="false"/>
          <w:i w:val="false"/>
          <w:color w:val="000000"/>
          <w:sz w:val="28"/>
        </w:rPr>
        <w:t>
      1) тендерде жеңiске жеткен жағдайда, тендердiң нәтижелерi туралы хаттамаға қол қою;</w:t>
      </w:r>
      <w:r>
        <w:br/>
      </w:r>
      <w:r>
        <w:rPr>
          <w:rFonts w:ascii="Times New Roman"/>
          <w:b w:val="false"/>
          <w:i w:val="false"/>
          <w:color w:val="000000"/>
          <w:sz w:val="28"/>
        </w:rPr>
        <w:t>
</w:t>
      </w:r>
      <w:r>
        <w:rPr>
          <w:rFonts w:ascii="Times New Roman"/>
          <w:b w:val="false"/>
          <w:i w:val="false"/>
          <w:color w:val="000000"/>
          <w:sz w:val="28"/>
        </w:rPr>
        <w:t>
      2) тендер нәтижелерi туралы хаттамаға сәйкес шарт жасасу мiндеттемелерiн қамтамасыз ету болып табылады.</w:t>
      </w:r>
      <w:r>
        <w:br/>
      </w:r>
      <w:r>
        <w:rPr>
          <w:rFonts w:ascii="Times New Roman"/>
          <w:b w:val="false"/>
          <w:i w:val="false"/>
          <w:color w:val="000000"/>
          <w:sz w:val="28"/>
        </w:rPr>
        <w:t>
      30. 
</w:t>
      </w:r>
      <w:r>
        <w:rPr>
          <w:rFonts w:ascii="Times New Roman"/>
          <w:b w:val="false"/>
          <w:i w:val="false"/>
          <w:color w:val="000000"/>
          <w:sz w:val="28"/>
        </w:rPr>
        <w:t>
Жалға берушi кепiлдiк жарнаны:</w:t>
      </w:r>
      <w:r>
        <w:br/>
      </w:r>
      <w:r>
        <w:rPr>
          <w:rFonts w:ascii="Times New Roman"/>
          <w:b w:val="false"/>
          <w:i w:val="false"/>
          <w:color w:val="000000"/>
          <w:sz w:val="28"/>
        </w:rPr>
        <w:t>
</w:t>
      </w:r>
      <w:r>
        <w:rPr>
          <w:rFonts w:ascii="Times New Roman"/>
          <w:b w:val="false"/>
          <w:i w:val="false"/>
          <w:color w:val="000000"/>
          <w:sz w:val="28"/>
        </w:rPr>
        <w:t>
      1) егер тендерге қатысушы тендердің мерзімі өткенге дейін өз ұсынысынан бас тартса немесе оны өзгертсе;</w:t>
      </w:r>
      <w:r>
        <w:br/>
      </w:r>
      <w:r>
        <w:rPr>
          <w:rFonts w:ascii="Times New Roman"/>
          <w:b w:val="false"/>
          <w:i w:val="false"/>
          <w:color w:val="000000"/>
          <w:sz w:val="28"/>
        </w:rPr>
        <w:t>
</w:t>
      </w:r>
      <w:r>
        <w:rPr>
          <w:rFonts w:ascii="Times New Roman"/>
          <w:b w:val="false"/>
          <w:i w:val="false"/>
          <w:color w:val="000000"/>
          <w:sz w:val="28"/>
        </w:rPr>
        <w:t>
      2) жеңімпаз тендер жеңімпазының ұсыныстарына жауап беретін жағдайларда тендер бастамашысымен тиісті шарт жасасудан бас тартса қайтармайды.</w:t>
      </w:r>
      <w:r>
        <w:br/>
      </w:r>
      <w:r>
        <w:rPr>
          <w:rFonts w:ascii="Times New Roman"/>
          <w:b w:val="false"/>
          <w:i w:val="false"/>
          <w:color w:val="000000"/>
          <w:sz w:val="28"/>
        </w:rPr>
        <w:t>
      31. 
</w:t>
      </w:r>
      <w:r>
        <w:rPr>
          <w:rFonts w:ascii="Times New Roman"/>
          <w:b w:val="false"/>
          <w:i w:val="false"/>
          <w:color w:val="000000"/>
          <w:sz w:val="28"/>
        </w:rPr>
        <w:t>
Тендерлік комиссия тендердің шарттарын өзгерткен жағдайда барлық өзгерістер туралы хабарлама мерзімді баспа басылымдарында және Тізілім веб-порталында қазақ және орыс тілдерінде тендерді өткізгенге дейін кемінде күнтізбелік бес күн бұрын жариялануы тиіс.</w:t>
      </w:r>
      <w:r>
        <w:br/>
      </w:r>
      <w:r>
        <w:rPr>
          <w:rFonts w:ascii="Times New Roman"/>
          <w:b w:val="false"/>
          <w:i w:val="false"/>
          <w:color w:val="000000"/>
          <w:sz w:val="28"/>
        </w:rPr>
        <w:t>
</w:t>
      </w:r>
      <w:r>
        <w:rPr>
          <w:rFonts w:ascii="Times New Roman"/>
          <w:b w:val="false"/>
          <w:i w:val="false"/>
          <w:color w:val="000000"/>
          <w:sz w:val="28"/>
        </w:rPr>
        <w:t>
      Тендер шарттарының өзгертілгені туралы хабарлама жарияланғанға дейін тендерге қатысуға өтінім берген және осыған байланысты тендерге қатысудан бас тартқан адамдар жазбаша өтініш негізінде кепілдік жарнасын және өздерінің шеккен шығыстарын қайтаруды талап ете алады.</w:t>
      </w:r>
      <w:r>
        <w:br/>
      </w:r>
      <w:r>
        <w:rPr>
          <w:rFonts w:ascii="Times New Roman"/>
          <w:b w:val="false"/>
          <w:i w:val="false"/>
          <w:color w:val="000000"/>
          <w:sz w:val="28"/>
        </w:rPr>
        <w:t>
      32. 
</w:t>
      </w:r>
      <w:r>
        <w:rPr>
          <w:rFonts w:ascii="Times New Roman"/>
          <w:b w:val="false"/>
          <w:i w:val="false"/>
          <w:color w:val="000000"/>
          <w:sz w:val="28"/>
        </w:rPr>
        <w:t>
Бір кепілдік жарна бір объектінің тендеріне қатысуға мүмкіндік береді.</w:t>
      </w:r>
      <w:r>
        <w:br/>
      </w:r>
      <w:r>
        <w:rPr>
          <w:rFonts w:ascii="Times New Roman"/>
          <w:b w:val="false"/>
          <w:i w:val="false"/>
          <w:color w:val="000000"/>
          <w:sz w:val="28"/>
        </w:rPr>
        <w:t>
      33. 
</w:t>
      </w:r>
      <w:r>
        <w:rPr>
          <w:rFonts w:ascii="Times New Roman"/>
          <w:b w:val="false"/>
          <w:i w:val="false"/>
          <w:color w:val="000000"/>
          <w:sz w:val="28"/>
        </w:rPr>
        <w:t>
Тендерге қатысушылар:</w:t>
      </w:r>
      <w:r>
        <w:br/>
      </w:r>
      <w:r>
        <w:rPr>
          <w:rFonts w:ascii="Times New Roman"/>
          <w:b w:val="false"/>
          <w:i w:val="false"/>
          <w:color w:val="000000"/>
          <w:sz w:val="28"/>
        </w:rPr>
        <w:t>
</w:t>
      </w:r>
      <w:r>
        <w:rPr>
          <w:rFonts w:ascii="Times New Roman"/>
          <w:b w:val="false"/>
          <w:i w:val="false"/>
          <w:color w:val="000000"/>
          <w:sz w:val="28"/>
        </w:rPr>
        <w:t>
      1) тендерге өзi немесе тиiстi түрде ресiмделген сенiмхаттың негізiнде өзiнiң өкiлдерi арқылы қатысады;</w:t>
      </w:r>
      <w:r>
        <w:br/>
      </w:r>
      <w:r>
        <w:rPr>
          <w:rFonts w:ascii="Times New Roman"/>
          <w:b w:val="false"/>
          <w:i w:val="false"/>
          <w:color w:val="000000"/>
          <w:sz w:val="28"/>
        </w:rPr>
        <w:t>
</w:t>
      </w:r>
      <w:r>
        <w:rPr>
          <w:rFonts w:ascii="Times New Roman"/>
          <w:b w:val="false"/>
          <w:i w:val="false"/>
          <w:color w:val="000000"/>
          <w:sz w:val="28"/>
        </w:rPr>
        <w:t>
      2) тендерге шығарылатын объекті бойынша қосымша мәлiметтердi, нақтылауларды тегiн алады;</w:t>
      </w:r>
      <w:r>
        <w:br/>
      </w:r>
      <w:r>
        <w:rPr>
          <w:rFonts w:ascii="Times New Roman"/>
          <w:b w:val="false"/>
          <w:i w:val="false"/>
          <w:color w:val="000000"/>
          <w:sz w:val="28"/>
        </w:rPr>
        <w:t>
</w:t>
      </w:r>
      <w:r>
        <w:rPr>
          <w:rFonts w:ascii="Times New Roman"/>
          <w:b w:val="false"/>
          <w:i w:val="false"/>
          <w:color w:val="000000"/>
          <w:sz w:val="28"/>
        </w:rPr>
        <w:t>
      3) объектiнi алдын ала тексеріп қарайды;</w:t>
      </w:r>
      <w:r>
        <w:br/>
      </w:r>
      <w:r>
        <w:rPr>
          <w:rFonts w:ascii="Times New Roman"/>
          <w:b w:val="false"/>
          <w:i w:val="false"/>
          <w:color w:val="000000"/>
          <w:sz w:val="28"/>
        </w:rPr>
        <w:t>
</w:t>
      </w:r>
      <w:r>
        <w:rPr>
          <w:rFonts w:ascii="Times New Roman"/>
          <w:b w:val="false"/>
          <w:i w:val="false"/>
          <w:color w:val="000000"/>
          <w:sz w:val="28"/>
        </w:rPr>
        <w:t>
      4) өзінің құқықтары бұзылған кезде сотқа жүгiнеді;</w:t>
      </w:r>
      <w:r>
        <w:br/>
      </w:r>
      <w:r>
        <w:rPr>
          <w:rFonts w:ascii="Times New Roman"/>
          <w:b w:val="false"/>
          <w:i w:val="false"/>
          <w:color w:val="000000"/>
          <w:sz w:val="28"/>
        </w:rPr>
        <w:t>
</w:t>
      </w:r>
      <w:r>
        <w:rPr>
          <w:rFonts w:ascii="Times New Roman"/>
          <w:b w:val="false"/>
          <w:i w:val="false"/>
          <w:color w:val="000000"/>
          <w:sz w:val="28"/>
        </w:rPr>
        <w:t>
      5) тендер басталғанға дейін кемінде үш күнтізбелік күн бұрын бұл туралы жалға берушіге жазбаша хабарлап, қатысуға берген өзінің өтінішін қайтарып алады.</w:t>
      </w:r>
      <w:r>
        <w:br/>
      </w:r>
      <w:r>
        <w:rPr>
          <w:rFonts w:ascii="Times New Roman"/>
          <w:b w:val="false"/>
          <w:i w:val="false"/>
          <w:color w:val="000000"/>
          <w:sz w:val="28"/>
        </w:rPr>
        <w:t>
      34. 
</w:t>
      </w:r>
      <w:r>
        <w:rPr>
          <w:rFonts w:ascii="Times New Roman"/>
          <w:b w:val="false"/>
          <w:i w:val="false"/>
          <w:color w:val="000000"/>
          <w:sz w:val="28"/>
        </w:rPr>
        <w:t>
Егер тендерге қатысушылар екеуден аз болса немесе тендерге қатысушылардың ұсыныстары оның бастамашысы тендердің талаптарын қанағаттандырмайды деп таныса, оның бастамашысы тендер өткізілмеген деп тануы мүмкін.</w:t>
      </w:r>
      <w:r>
        <w:br/>
      </w:r>
      <w:r>
        <w:rPr>
          <w:rFonts w:ascii="Times New Roman"/>
          <w:b w:val="false"/>
          <w:i w:val="false"/>
          <w:color w:val="000000"/>
          <w:sz w:val="28"/>
        </w:rPr>
        <w:t>
      35. 
</w:t>
      </w:r>
      <w:r>
        <w:rPr>
          <w:rFonts w:ascii="Times New Roman"/>
          <w:b w:val="false"/>
          <w:i w:val="false"/>
          <w:color w:val="000000"/>
          <w:sz w:val="28"/>
        </w:rPr>
        <w:t>
Тендер өтетiн күнi отырыста тендерлік комиссия тендерге қатысушылардың ұсыныстары бар ішкі конверттердi ашады және олардың ұсыныстарын жариялайды. Конверттердi ашу алдында комиссия олардың бүтiндiгiн тексередi, бұл ішкі конверттерді ашу хаттамасында тіркеледі.</w:t>
      </w:r>
      <w:r>
        <w:br/>
      </w:r>
      <w:r>
        <w:rPr>
          <w:rFonts w:ascii="Times New Roman"/>
          <w:b w:val="false"/>
          <w:i w:val="false"/>
          <w:color w:val="000000"/>
          <w:sz w:val="28"/>
        </w:rPr>
        <w:t>
</w:t>
      </w:r>
      <w:r>
        <w:rPr>
          <w:rFonts w:ascii="Times New Roman"/>
          <w:b w:val="false"/>
          <w:i w:val="false"/>
          <w:color w:val="000000"/>
          <w:sz w:val="28"/>
        </w:rPr>
        <w:t>
      Конверттердi ашу және ұсыныстарды жариялау кезiнде тендерге қатысушылар немесе олардың уәкiлеттi өкiлдерi қатыса алады.</w:t>
      </w:r>
      <w:r>
        <w:br/>
      </w:r>
      <w:r>
        <w:rPr>
          <w:rFonts w:ascii="Times New Roman"/>
          <w:b w:val="false"/>
          <w:i w:val="false"/>
          <w:color w:val="000000"/>
          <w:sz w:val="28"/>
        </w:rPr>
        <w:t>
      36. 
</w:t>
      </w:r>
      <w:r>
        <w:rPr>
          <w:rFonts w:ascii="Times New Roman"/>
          <w:b w:val="false"/>
          <w:i w:val="false"/>
          <w:color w:val="000000"/>
          <w:sz w:val="28"/>
        </w:rPr>
        <w:t>
Тендерлік комиссия ұсынылған ұсыныстардың тендерлiк құжаттамада қамтылған талаптарға сәйкестiгiн тексередi. Егер берілген ұсыныстар тендерлiк құжаттамада қамтылған талаптарға сәйкес болмаған жағдайда, көрсетiлген ұсыныстар одан әрi қарауға жатпайды және мұндай өтiнiш берген тұлға тендерге қатысушы мәртебесiн жоғалтады, бұл конверттерді ашу хаттамасында тіркеледі.</w:t>
      </w:r>
      <w:r>
        <w:br/>
      </w:r>
      <w:r>
        <w:rPr>
          <w:rFonts w:ascii="Times New Roman"/>
          <w:b w:val="false"/>
          <w:i w:val="false"/>
          <w:color w:val="000000"/>
          <w:sz w:val="28"/>
        </w:rPr>
        <w:t>
      37. 
</w:t>
      </w:r>
      <w:r>
        <w:rPr>
          <w:rFonts w:ascii="Times New Roman"/>
          <w:b w:val="false"/>
          <w:i w:val="false"/>
          <w:color w:val="000000"/>
          <w:sz w:val="28"/>
        </w:rPr>
        <w:t>
Конверттерді ашу хаттамасында тендерге қатысушы мәртебесін жоғалтқан тұлға туралы мынадай ақпарат:</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заңды тұлғалары үшін – заңды тұлғаның атауы, мемлекеттік тіркеу (қайта тіркеу) күні және тіркеу нөмірі (қайта тіркеу нөмірі), сондай-ақ олардың өкілінің өкілеттігін растайтын құжат;</w:t>
      </w:r>
      <w:r>
        <w:br/>
      </w:r>
      <w:r>
        <w:rPr>
          <w:rFonts w:ascii="Times New Roman"/>
          <w:b w:val="false"/>
          <w:i w:val="false"/>
          <w:color w:val="000000"/>
          <w:sz w:val="28"/>
        </w:rPr>
        <w:t>
</w:t>
      </w:r>
      <w:r>
        <w:rPr>
          <w:rFonts w:ascii="Times New Roman"/>
          <w:b w:val="false"/>
          <w:i w:val="false"/>
          <w:color w:val="000000"/>
          <w:sz w:val="28"/>
        </w:rPr>
        <w:t>
      жеке тұлғалар үшін – тегі, аты, әкесінің аты, жеке куәлігі немесе паспортының нөмірі және берілген күні көрсетіледі.</w:t>
      </w:r>
      <w:r>
        <w:br/>
      </w:r>
      <w:r>
        <w:rPr>
          <w:rFonts w:ascii="Times New Roman"/>
          <w:b w:val="false"/>
          <w:i w:val="false"/>
          <w:color w:val="000000"/>
          <w:sz w:val="28"/>
        </w:rPr>
        <w:t>
</w:t>
      </w:r>
      <w:r>
        <w:rPr>
          <w:rFonts w:ascii="Times New Roman"/>
          <w:b w:val="false"/>
          <w:i w:val="false"/>
          <w:color w:val="000000"/>
          <w:sz w:val="28"/>
        </w:rPr>
        <w:t>
      Осы хаттамаға тендерге қатысу мәртебесін жоғалтқан тұлға берген ұсыныстардың тендерлік құжаттамада қамтылған талаптарға сәйкес келмейтіндігін растайтын нақты мәліметтер енгізіледі.</w:t>
      </w:r>
      <w:r>
        <w:br/>
      </w:r>
      <w:r>
        <w:rPr>
          <w:rFonts w:ascii="Times New Roman"/>
          <w:b w:val="false"/>
          <w:i w:val="false"/>
          <w:color w:val="000000"/>
          <w:sz w:val="28"/>
        </w:rPr>
        <w:t>
      38. 
</w:t>
      </w:r>
      <w:r>
        <w:rPr>
          <w:rFonts w:ascii="Times New Roman"/>
          <w:b w:val="false"/>
          <w:i w:val="false"/>
          <w:color w:val="000000"/>
          <w:sz w:val="28"/>
        </w:rPr>
        <w:t>
Конверттердi ашу хаттамасы ресімделгеннен кейін тендерлік комиссия ұсыныстарды талқылау және бағалау үшiн кеңесуге кетедi.</w:t>
      </w:r>
      <w:r>
        <w:br/>
      </w:r>
      <w:r>
        <w:rPr>
          <w:rFonts w:ascii="Times New Roman"/>
          <w:b w:val="false"/>
          <w:i w:val="false"/>
          <w:color w:val="000000"/>
          <w:sz w:val="28"/>
        </w:rPr>
        <w:t>
      39. 
</w:t>
      </w:r>
      <w:r>
        <w:rPr>
          <w:rFonts w:ascii="Times New Roman"/>
          <w:b w:val="false"/>
          <w:i w:val="false"/>
          <w:color w:val="000000"/>
          <w:sz w:val="28"/>
        </w:rPr>
        <w:t>
Тендерлік комиссияның шешiмдерi қатысып отырған комиссия мүшелерiнiң жай көпшiлiк дауысымен қабылданады, дауыстар тең болған кезде тендерлік комиссия төрағасының дауысы шешушi болып табылады.</w:t>
      </w:r>
      <w:r>
        <w:br/>
      </w:r>
      <w:r>
        <w:rPr>
          <w:rFonts w:ascii="Times New Roman"/>
          <w:b w:val="false"/>
          <w:i w:val="false"/>
          <w:color w:val="000000"/>
          <w:sz w:val="28"/>
        </w:rPr>
        <w:t>
      40. 
</w:t>
      </w:r>
      <w:r>
        <w:rPr>
          <w:rFonts w:ascii="Times New Roman"/>
          <w:b w:val="false"/>
          <w:i w:val="false"/>
          <w:color w:val="000000"/>
          <w:sz w:val="28"/>
        </w:rPr>
        <w:t>
Тендерлік комиссияның отырыстары, егер оларға тендерлік комиссия мүшелерiнiң кемінде үштен екісі қатысса, құқықтылы болып табылады. Бұл ретте тендерлік комиссия мүшелерінің дәлелді себеппен растайтын құжаттарды ұсына отырып, болмауы мүмкін.</w:t>
      </w:r>
      <w:r>
        <w:br/>
      </w:r>
      <w:r>
        <w:rPr>
          <w:rFonts w:ascii="Times New Roman"/>
          <w:b w:val="false"/>
          <w:i w:val="false"/>
          <w:color w:val="000000"/>
          <w:sz w:val="28"/>
        </w:rPr>
        <w:t>
      41. 
</w:t>
      </w:r>
      <w:r>
        <w:rPr>
          <w:rFonts w:ascii="Times New Roman"/>
          <w:b w:val="false"/>
          <w:i w:val="false"/>
          <w:color w:val="000000"/>
          <w:sz w:val="28"/>
        </w:rPr>
        <w:t>
Тендерлік комиссияның шешiмi бойынша объект үшін жалдау ақысының ең жоғары сомасын ұсынған және тендерлiк құжаттамада қамтылған барлық талаптарға сай келетін тендерге қатысушы тендер жеңiмпазы деп танылады.</w:t>
      </w:r>
      <w:r>
        <w:br/>
      </w:r>
      <w:r>
        <w:rPr>
          <w:rFonts w:ascii="Times New Roman"/>
          <w:b w:val="false"/>
          <w:i w:val="false"/>
          <w:color w:val="000000"/>
          <w:sz w:val="28"/>
        </w:rPr>
        <w:t>
 </w:t>
      </w:r>
    </w:p>
    <w:bookmarkEnd w:id="9"/>
    <w:bookmarkStart w:name="z136" w:id="10"/>
    <w:p>
      <w:pPr>
        <w:spacing w:after="0"/>
        <w:ind w:left="0"/>
        <w:jc w:val="left"/>
      </w:pPr>
      <w:r>
        <w:rPr>
          <w:rFonts w:ascii="Times New Roman"/>
          <w:b/>
          <w:i w:val="false"/>
          <w:color w:val="000000"/>
        </w:rPr>
        <w:t xml:space="preserve"> 
5. Тендер нәтижелерін ресімдеу</w:t>
      </w:r>
    </w:p>
    <w:bookmarkEnd w:id="10"/>
    <w:bookmarkStart w:name="z137" w:id="11"/>
    <w:p>
      <w:pPr>
        <w:spacing w:after="0"/>
        <w:ind w:left="0"/>
        <w:jc w:val="both"/>
      </w:pPr>
      <w:r>
        <w:rPr>
          <w:rFonts w:ascii="Times New Roman"/>
          <w:b w:val="false"/>
          <w:i w:val="false"/>
          <w:color w:val="000000"/>
          <w:sz w:val="28"/>
        </w:rPr>
        <w:t>      42. 
Тендер жеңiмпазын анықтайтын тендерлік комиссияның қорытындысы немесе тендердің қорытындылары бойынша өзге шешiм тендер аяқталғаннан кейін бір күн мерзімде хаттамамен ресiмделедi, тендерлік комиссияның барлық мүшелерi қол қояды және жалға берушi бекiтедi.</w:t>
      </w:r>
      <w:r>
        <w:br/>
      </w:r>
      <w:r>
        <w:rPr>
          <w:rFonts w:ascii="Times New Roman"/>
          <w:b w:val="false"/>
          <w:i w:val="false"/>
          <w:color w:val="000000"/>
          <w:sz w:val="28"/>
        </w:rPr>
        <w:t>
</w:t>
      </w:r>
      <w:r>
        <w:rPr>
          <w:rFonts w:ascii="Times New Roman"/>
          <w:b w:val="false"/>
          <w:i w:val="false"/>
          <w:color w:val="000000"/>
          <w:sz w:val="28"/>
        </w:rPr>
        <w:t>
      Тендер жеңiмпазын айқындайтын хаттамаға тендердi жеңiп алушы да қол қояды.</w:t>
      </w:r>
      <w:r>
        <w:br/>
      </w:r>
      <w:r>
        <w:rPr>
          <w:rFonts w:ascii="Times New Roman"/>
          <w:b w:val="false"/>
          <w:i w:val="false"/>
          <w:color w:val="000000"/>
          <w:sz w:val="28"/>
        </w:rPr>
        <w:t>
</w:t>
      </w:r>
      <w:r>
        <w:rPr>
          <w:rFonts w:ascii="Times New Roman"/>
          <w:b w:val="false"/>
          <w:i w:val="false"/>
          <w:color w:val="000000"/>
          <w:sz w:val="28"/>
        </w:rPr>
        <w:t>
      Тендердің нәтижелері туралы хаттаманың көшірмесі міндетті түрде барлық тендерге қатысушыларға, сондай-ақ жеңімпазға жіберіледі және оған сәйкес шарт жасалатын құжат болып табылады.</w:t>
      </w:r>
      <w:r>
        <w:br/>
      </w:r>
      <w:r>
        <w:rPr>
          <w:rFonts w:ascii="Times New Roman"/>
          <w:b w:val="false"/>
          <w:i w:val="false"/>
          <w:color w:val="000000"/>
          <w:sz w:val="28"/>
        </w:rPr>
        <w:t>
      43. 
</w:t>
      </w:r>
      <w:r>
        <w:rPr>
          <w:rFonts w:ascii="Times New Roman"/>
          <w:b w:val="false"/>
          <w:i w:val="false"/>
          <w:color w:val="000000"/>
          <w:sz w:val="28"/>
        </w:rPr>
        <w:t>
Хаттамада мынадай деректер:</w:t>
      </w:r>
      <w:r>
        <w:br/>
      </w:r>
      <w:r>
        <w:rPr>
          <w:rFonts w:ascii="Times New Roman"/>
          <w:b w:val="false"/>
          <w:i w:val="false"/>
          <w:color w:val="000000"/>
          <w:sz w:val="28"/>
        </w:rPr>
        <w:t>
</w:t>
      </w:r>
      <w:r>
        <w:rPr>
          <w:rFonts w:ascii="Times New Roman"/>
          <w:b w:val="false"/>
          <w:i w:val="false"/>
          <w:color w:val="000000"/>
          <w:sz w:val="28"/>
        </w:rPr>
        <w:t>
      1) тендерлік комиссияның құрамы;</w:t>
      </w:r>
      <w:r>
        <w:br/>
      </w:r>
      <w:r>
        <w:rPr>
          <w:rFonts w:ascii="Times New Roman"/>
          <w:b w:val="false"/>
          <w:i w:val="false"/>
          <w:color w:val="000000"/>
          <w:sz w:val="28"/>
        </w:rPr>
        <w:t>
</w:t>
      </w:r>
      <w:r>
        <w:rPr>
          <w:rFonts w:ascii="Times New Roman"/>
          <w:b w:val="false"/>
          <w:i w:val="false"/>
          <w:color w:val="000000"/>
          <w:sz w:val="28"/>
        </w:rPr>
        <w:t>
      2) тендердiң шарттары;</w:t>
      </w:r>
      <w:r>
        <w:br/>
      </w:r>
      <w:r>
        <w:rPr>
          <w:rFonts w:ascii="Times New Roman"/>
          <w:b w:val="false"/>
          <w:i w:val="false"/>
          <w:color w:val="000000"/>
          <w:sz w:val="28"/>
        </w:rPr>
        <w:t>
</w:t>
      </w:r>
      <w:r>
        <w:rPr>
          <w:rFonts w:ascii="Times New Roman"/>
          <w:b w:val="false"/>
          <w:i w:val="false"/>
          <w:color w:val="000000"/>
          <w:sz w:val="28"/>
        </w:rPr>
        <w:t>
      3) объекті туралы мәліметтер;</w:t>
      </w:r>
      <w:r>
        <w:br/>
      </w:r>
      <w:r>
        <w:rPr>
          <w:rFonts w:ascii="Times New Roman"/>
          <w:b w:val="false"/>
          <w:i w:val="false"/>
          <w:color w:val="000000"/>
          <w:sz w:val="28"/>
        </w:rPr>
        <w:t>
</w:t>
      </w:r>
      <w:r>
        <w:rPr>
          <w:rFonts w:ascii="Times New Roman"/>
          <w:b w:val="false"/>
          <w:i w:val="false"/>
          <w:color w:val="000000"/>
          <w:sz w:val="28"/>
        </w:rPr>
        <w:t>
      4) тендерге қатысушылар мен олардың ұсыныстары туралы мәлiметтер;</w:t>
      </w:r>
      <w:r>
        <w:br/>
      </w:r>
      <w:r>
        <w:rPr>
          <w:rFonts w:ascii="Times New Roman"/>
          <w:b w:val="false"/>
          <w:i w:val="false"/>
          <w:color w:val="000000"/>
          <w:sz w:val="28"/>
        </w:rPr>
        <w:t>
</w:t>
      </w:r>
      <w:r>
        <w:rPr>
          <w:rFonts w:ascii="Times New Roman"/>
          <w:b w:val="false"/>
          <w:i w:val="false"/>
          <w:color w:val="000000"/>
          <w:sz w:val="28"/>
        </w:rPr>
        <w:t>
      5) тендердiң жеңiмпазы туралы мәліметтер немесе жеңімпаздың болмауы себебін көрсете отырып, тендердің қорытындылары бойынша өзге шешім;</w:t>
      </w:r>
      <w:r>
        <w:br/>
      </w:r>
      <w:r>
        <w:rPr>
          <w:rFonts w:ascii="Times New Roman"/>
          <w:b w:val="false"/>
          <w:i w:val="false"/>
          <w:color w:val="000000"/>
          <w:sz w:val="28"/>
        </w:rPr>
        <w:t>
</w:t>
      </w:r>
      <w:r>
        <w:rPr>
          <w:rFonts w:ascii="Times New Roman"/>
          <w:b w:val="false"/>
          <w:i w:val="false"/>
          <w:color w:val="000000"/>
          <w:sz w:val="28"/>
        </w:rPr>
        <w:t>
      6) жеңімпаздың тендерді жеңіп алу шарттары;</w:t>
      </w:r>
      <w:r>
        <w:br/>
      </w:r>
      <w:r>
        <w:rPr>
          <w:rFonts w:ascii="Times New Roman"/>
          <w:b w:val="false"/>
          <w:i w:val="false"/>
          <w:color w:val="000000"/>
          <w:sz w:val="28"/>
        </w:rPr>
        <w:t>
</w:t>
      </w:r>
      <w:r>
        <w:rPr>
          <w:rFonts w:ascii="Times New Roman"/>
          <w:b w:val="false"/>
          <w:i w:val="false"/>
          <w:color w:val="000000"/>
          <w:sz w:val="28"/>
        </w:rPr>
        <w:t>
      7) шартқа қол қою бойынша тараптардың міндеттемелері қамтылады.</w:t>
      </w:r>
      <w:r>
        <w:br/>
      </w:r>
      <w:r>
        <w:rPr>
          <w:rFonts w:ascii="Times New Roman"/>
          <w:b w:val="false"/>
          <w:i w:val="false"/>
          <w:color w:val="000000"/>
          <w:sz w:val="28"/>
        </w:rPr>
        <w:t>
      44. 
</w:t>
      </w:r>
      <w:r>
        <w:rPr>
          <w:rFonts w:ascii="Times New Roman"/>
          <w:b w:val="false"/>
          <w:i w:val="false"/>
          <w:color w:val="000000"/>
          <w:sz w:val="28"/>
        </w:rPr>
        <w:t>
Тендердiң нәтижелерi туралы хаттаманың негiзiнде тендер жеңiмпазының ұсыныстарына сай келетін шарттарда Қазақстан Республикасының Үкіметі бекіткен мемлекеттік мүлікті мүліктік жалдаудың (жалға алудың) үлгі шартына сәйкес жеңімпазбен шарт жасалады.</w:t>
      </w:r>
      <w:r>
        <w:br/>
      </w:r>
      <w:r>
        <w:rPr>
          <w:rFonts w:ascii="Times New Roman"/>
          <w:b w:val="false"/>
          <w:i w:val="false"/>
          <w:color w:val="000000"/>
          <w:sz w:val="28"/>
        </w:rPr>
        <w:t>
      45. 
</w:t>
      </w:r>
      <w:r>
        <w:rPr>
          <w:rFonts w:ascii="Times New Roman"/>
          <w:b w:val="false"/>
          <w:i w:val="false"/>
          <w:color w:val="000000"/>
          <w:sz w:val="28"/>
        </w:rPr>
        <w:t>
Жалға беруші, не оның міндетін атқарушы тұлға тендер хаттамасына қол қойылған күннен бастап күнтізбелік он күннен кешіктірмей тендердің жеңімпазымен шарт жасасады және ол Тізілімде тіркелуге жатады.</w:t>
      </w:r>
      <w:r>
        <w:br/>
      </w:r>
      <w:r>
        <w:rPr>
          <w:rFonts w:ascii="Times New Roman"/>
          <w:b w:val="false"/>
          <w:i w:val="false"/>
          <w:color w:val="000000"/>
          <w:sz w:val="28"/>
        </w:rPr>
        <w:t>
      46. 
</w:t>
      </w:r>
      <w:r>
        <w:rPr>
          <w:rFonts w:ascii="Times New Roman"/>
          <w:b w:val="false"/>
          <w:i w:val="false"/>
          <w:color w:val="000000"/>
          <w:sz w:val="28"/>
        </w:rPr>
        <w:t>
Бір жылдан артық мерзімге жасалған шарт мемлекеттік тіркеуге жатады және осындай тіркеу сәтінен бастап жасалған болып есептеледі.</w:t>
      </w:r>
      <w:r>
        <w:br/>
      </w:r>
      <w:r>
        <w:rPr>
          <w:rFonts w:ascii="Times New Roman"/>
          <w:b w:val="false"/>
          <w:i w:val="false"/>
          <w:color w:val="000000"/>
          <w:sz w:val="28"/>
        </w:rPr>
        <w:t>
</w:t>
      </w:r>
      <w:r>
        <w:rPr>
          <w:rFonts w:ascii="Times New Roman"/>
          <w:b w:val="false"/>
          <w:i w:val="false"/>
          <w:color w:val="000000"/>
          <w:sz w:val="28"/>
        </w:rPr>
        <w:t>
      Шарттарды мемлекеттік тіркеу жалдауға алушының қаражаты есебінен жүзеге асырылады.</w:t>
      </w:r>
      <w:r>
        <w:br/>
      </w:r>
      <w:r>
        <w:rPr>
          <w:rFonts w:ascii="Times New Roman"/>
          <w:b w:val="false"/>
          <w:i w:val="false"/>
          <w:color w:val="000000"/>
          <w:sz w:val="28"/>
        </w:rPr>
        <w:t>
      47. 
</w:t>
      </w:r>
      <w:r>
        <w:rPr>
          <w:rFonts w:ascii="Times New Roman"/>
          <w:b w:val="false"/>
          <w:i w:val="false"/>
          <w:color w:val="000000"/>
          <w:sz w:val="28"/>
        </w:rPr>
        <w:t>
Тендердің жеңімпазына енгізілген кепілдік жарнаның сомасы жасалған шарт бойынша тендердің объектісін пайдаланғаны үшін төлем есебіне жатқызылады.</w:t>
      </w:r>
      <w:r>
        <w:br/>
      </w:r>
      <w:r>
        <w:rPr>
          <w:rFonts w:ascii="Times New Roman"/>
          <w:b w:val="false"/>
          <w:i w:val="false"/>
          <w:color w:val="000000"/>
          <w:sz w:val="28"/>
        </w:rPr>
        <w:t>
      48. 
</w:t>
      </w:r>
      <w:r>
        <w:rPr>
          <w:rFonts w:ascii="Times New Roman"/>
          <w:b w:val="false"/>
          <w:i w:val="false"/>
          <w:color w:val="000000"/>
          <w:sz w:val="28"/>
        </w:rPr>
        <w:t>
Жеңімпаз тендер жеңiмпазының ұсыныстарына сай келетін талаптарда шарт жасасудан жазбаша бас тартқан жағдайда, жалға берушi бір күн мерзімде тендерге қалған қатысушылардың iшiнен (егер қалғандарының саны кемiнде екеу болса) Қағиданың 41-тармағының талаптарына сай келетін жеңімпазды анықтайды, немесе жаңадан тендер өткiзу туралы шешiм қабылдайды.</w:t>
      </w:r>
      <w:r>
        <w:br/>
      </w:r>
      <w:r>
        <w:rPr>
          <w:rFonts w:ascii="Times New Roman"/>
          <w:b w:val="false"/>
          <w:i w:val="false"/>
          <w:color w:val="000000"/>
          <w:sz w:val="28"/>
        </w:rPr>
        <w:t>
      49. 
</w:t>
      </w:r>
      <w:r>
        <w:rPr>
          <w:rFonts w:ascii="Times New Roman"/>
          <w:b w:val="false"/>
          <w:i w:val="false"/>
          <w:color w:val="000000"/>
          <w:sz w:val="28"/>
        </w:rPr>
        <w:t>
Жалға алынатын объектілерді қосалқы жалдауға тапсыру, сондай-ақ жалға алынған объекті залалсыз ажыратылмауы, объектінің ажырамас жақсартуларын жалдауға алушының өз қаражаты есебінен жүргізуі теңгерім ұстаушының келісімі және жалға берушінің жазбаша рұқсатымен жүзеге асырылады.</w:t>
      </w:r>
      <w:r>
        <w:br/>
      </w:r>
      <w:r>
        <w:rPr>
          <w:rFonts w:ascii="Times New Roman"/>
          <w:b w:val="false"/>
          <w:i w:val="false"/>
          <w:color w:val="000000"/>
          <w:sz w:val="28"/>
        </w:rPr>
        <w:t>
</w:t>
      </w:r>
      <w:r>
        <w:rPr>
          <w:rFonts w:ascii="Times New Roman"/>
          <w:b w:val="false"/>
          <w:i w:val="false"/>
          <w:color w:val="000000"/>
          <w:sz w:val="28"/>
        </w:rPr>
        <w:t>
      Жалдауға алушы жүргізген объектілердің ажырауға келетін жақсартулары, егер шартта өзгеше көзделмесе, оның меншігі болып табылады.</w:t>
      </w:r>
      <w:r>
        <w:br/>
      </w:r>
      <w:r>
        <w:rPr>
          <w:rFonts w:ascii="Times New Roman"/>
          <w:b w:val="false"/>
          <w:i w:val="false"/>
          <w:color w:val="000000"/>
          <w:sz w:val="28"/>
        </w:rPr>
        <w:t>
</w:t>
      </w:r>
      <w:r>
        <w:rPr>
          <w:rFonts w:ascii="Times New Roman"/>
          <w:b w:val="false"/>
          <w:i w:val="false"/>
          <w:color w:val="000000"/>
          <w:sz w:val="28"/>
        </w:rPr>
        <w:t>
      Жалға берушінің келісімі бойынша жалдауға алушы жүргізген объектілердің ажырамас жақсартуларының құны жергілікті бюджет қаражаты есебінен өтеледі.</w:t>
      </w:r>
      <w:r>
        <w:br/>
      </w:r>
      <w:r>
        <w:rPr>
          <w:rFonts w:ascii="Times New Roman"/>
          <w:b w:val="false"/>
          <w:i w:val="false"/>
          <w:color w:val="000000"/>
          <w:sz w:val="28"/>
        </w:rPr>
        <w:t>
      50. 
</w:t>
      </w:r>
      <w:r>
        <w:rPr>
          <w:rFonts w:ascii="Times New Roman"/>
          <w:b w:val="false"/>
          <w:i w:val="false"/>
          <w:color w:val="000000"/>
          <w:sz w:val="28"/>
        </w:rPr>
        <w:t>
Ажырамас жақсартуларды жүзеге асыруға рұқсат алу үшін жалдауға алушы жалға берушіге мына құжаттарды:</w:t>
      </w:r>
      <w:r>
        <w:br/>
      </w:r>
      <w:r>
        <w:rPr>
          <w:rFonts w:ascii="Times New Roman"/>
          <w:b w:val="false"/>
          <w:i w:val="false"/>
          <w:color w:val="000000"/>
          <w:sz w:val="28"/>
        </w:rPr>
        <w:t>
</w:t>
      </w:r>
      <w:r>
        <w:rPr>
          <w:rFonts w:ascii="Times New Roman"/>
          <w:b w:val="false"/>
          <w:i w:val="false"/>
          <w:color w:val="000000"/>
          <w:sz w:val="28"/>
        </w:rPr>
        <w:t>
      1) жалдауға алушының өтінімдерін;</w:t>
      </w:r>
      <w:r>
        <w:br/>
      </w:r>
      <w:r>
        <w:rPr>
          <w:rFonts w:ascii="Times New Roman"/>
          <w:b w:val="false"/>
          <w:i w:val="false"/>
          <w:color w:val="000000"/>
          <w:sz w:val="28"/>
        </w:rPr>
        <w:t>
</w:t>
      </w:r>
      <w:r>
        <w:rPr>
          <w:rFonts w:ascii="Times New Roman"/>
          <w:b w:val="false"/>
          <w:i w:val="false"/>
          <w:color w:val="000000"/>
          <w:sz w:val="28"/>
        </w:rPr>
        <w:t>
      2) объектіге ажырамас жақсартулар жүргізуге теңгерім ұстаушының келісімін;</w:t>
      </w:r>
      <w:r>
        <w:br/>
      </w:r>
      <w:r>
        <w:rPr>
          <w:rFonts w:ascii="Times New Roman"/>
          <w:b w:val="false"/>
          <w:i w:val="false"/>
          <w:color w:val="000000"/>
          <w:sz w:val="28"/>
        </w:rPr>
        <w:t>
</w:t>
      </w:r>
      <w:r>
        <w:rPr>
          <w:rFonts w:ascii="Times New Roman"/>
          <w:b w:val="false"/>
          <w:i w:val="false"/>
          <w:color w:val="000000"/>
          <w:sz w:val="28"/>
        </w:rPr>
        <w:t>
      3) енгізілетін ажырамас жақсартуларға қысқаша сипаттама және оларды жүргізу қажеттілігін қамтитын жалпы түсіндірме жазбасы, сондай-ақ құнының жиынтық сметалық есебі құрамындағы жобалау-сметалық құжаттаманы;</w:t>
      </w:r>
      <w:r>
        <w:br/>
      </w:r>
      <w:r>
        <w:rPr>
          <w:rFonts w:ascii="Times New Roman"/>
          <w:b w:val="false"/>
          <w:i w:val="false"/>
          <w:color w:val="000000"/>
          <w:sz w:val="28"/>
        </w:rPr>
        <w:t>
</w:t>
      </w:r>
      <w:r>
        <w:rPr>
          <w:rFonts w:ascii="Times New Roman"/>
          <w:b w:val="false"/>
          <w:i w:val="false"/>
          <w:color w:val="000000"/>
          <w:sz w:val="28"/>
        </w:rPr>
        <w:t>
      4) жаңадан салынатын объектілер үшін есептеулерді, көлемдік-жоспарланған, сындарлы және инженерлік жобалық шешімдердің сызбаларын ұсынады.</w:t>
      </w:r>
      <w:r>
        <w:br/>
      </w:r>
      <w:r>
        <w:rPr>
          <w:rFonts w:ascii="Times New Roman"/>
          <w:b w:val="false"/>
          <w:i w:val="false"/>
          <w:color w:val="000000"/>
          <w:sz w:val="28"/>
        </w:rPr>
        <w:t>
</w:t>
      </w:r>
      <w:r>
        <w:rPr>
          <w:rFonts w:ascii="Times New Roman"/>
          <w:b w:val="false"/>
          <w:i w:val="false"/>
          <w:color w:val="000000"/>
          <w:sz w:val="28"/>
        </w:rPr>
        <w:t>
      Жалға беруші бір ай мерзімде көрсетілген өтінішті қарайды және жалдауға алушыға объектінің ажырамас жақсартуларын жүргізуге келісімі немесе бас тартуы туралы ақпарат береді.</w:t>
      </w:r>
      <w:r>
        <w:br/>
      </w:r>
      <w:r>
        <w:rPr>
          <w:rFonts w:ascii="Times New Roman"/>
          <w:b w:val="false"/>
          <w:i w:val="false"/>
          <w:color w:val="000000"/>
          <w:sz w:val="28"/>
        </w:rPr>
        <w:t>
</w:t>
      </w:r>
      <w:r>
        <w:rPr>
          <w:rFonts w:ascii="Times New Roman"/>
          <w:b w:val="false"/>
          <w:i w:val="false"/>
          <w:color w:val="000000"/>
          <w:sz w:val="28"/>
        </w:rPr>
        <w:t>
      Жалға берушінің рұқсатын алғаннан кейін жалдауға алушы объектінің ажырамас жақсартуларын жүргізуге кіріседі.</w:t>
      </w:r>
      <w:r>
        <w:br/>
      </w:r>
      <w:r>
        <w:rPr>
          <w:rFonts w:ascii="Times New Roman"/>
          <w:b w:val="false"/>
          <w:i w:val="false"/>
          <w:color w:val="000000"/>
          <w:sz w:val="28"/>
        </w:rPr>
        <w:t>
</w:t>
      </w:r>
      <w:r>
        <w:rPr>
          <w:rFonts w:ascii="Times New Roman"/>
          <w:b w:val="false"/>
          <w:i w:val="false"/>
          <w:color w:val="000000"/>
          <w:sz w:val="28"/>
        </w:rPr>
        <w:t>
      Жалдауға алушы жүргізілген объектінің ажырамас жақсартуларының құнын өтеу үшін жалдауға алушы жалға берушіге келесі құжаттар тапсыру қажет:</w:t>
      </w:r>
      <w:r>
        <w:br/>
      </w:r>
      <w:r>
        <w:rPr>
          <w:rFonts w:ascii="Times New Roman"/>
          <w:b w:val="false"/>
          <w:i w:val="false"/>
          <w:color w:val="000000"/>
          <w:sz w:val="28"/>
        </w:rPr>
        <w:t>
</w:t>
      </w:r>
      <w:r>
        <w:rPr>
          <w:rFonts w:ascii="Times New Roman"/>
          <w:b w:val="false"/>
          <w:i w:val="false"/>
          <w:color w:val="000000"/>
          <w:sz w:val="28"/>
        </w:rPr>
        <w:t>
      1) жалдауға алушының өтемақы алуына өтінімі;</w:t>
      </w:r>
      <w:r>
        <w:br/>
      </w:r>
      <w:r>
        <w:rPr>
          <w:rFonts w:ascii="Times New Roman"/>
          <w:b w:val="false"/>
          <w:i w:val="false"/>
          <w:color w:val="000000"/>
          <w:sz w:val="28"/>
        </w:rPr>
        <w:t>
</w:t>
      </w:r>
      <w:r>
        <w:rPr>
          <w:rFonts w:ascii="Times New Roman"/>
          <w:b w:val="false"/>
          <w:i w:val="false"/>
          <w:color w:val="000000"/>
          <w:sz w:val="28"/>
        </w:rPr>
        <w:t>
      2) жалға берушінің объектінің ажырамас жақсартуларын жүргізуге жазбаша рұқсаты;</w:t>
      </w:r>
      <w:r>
        <w:br/>
      </w:r>
      <w:r>
        <w:rPr>
          <w:rFonts w:ascii="Times New Roman"/>
          <w:b w:val="false"/>
          <w:i w:val="false"/>
          <w:color w:val="000000"/>
          <w:sz w:val="28"/>
        </w:rPr>
        <w:t>
</w:t>
      </w:r>
      <w:r>
        <w:rPr>
          <w:rFonts w:ascii="Times New Roman"/>
          <w:b w:val="false"/>
          <w:i w:val="false"/>
          <w:color w:val="000000"/>
          <w:sz w:val="28"/>
        </w:rPr>
        <w:t>
      3) объектілерді қайта жаңартудан және техникалық қайта жарақтандырудан кейін объектіні пайдалануға енгізуге рұқсат беретін құжаттама (мемлекеттік комиссия актілері, объектіні пайдалануға енгізу бойынша жұмыс комиссиясының актісі және қолданыстағы заңнамаға сәйкес басқа да құжаттар);</w:t>
      </w:r>
      <w:r>
        <w:br/>
      </w:r>
      <w:r>
        <w:rPr>
          <w:rFonts w:ascii="Times New Roman"/>
          <w:b w:val="false"/>
          <w:i w:val="false"/>
          <w:color w:val="000000"/>
          <w:sz w:val="28"/>
        </w:rPr>
        <w:t>
</w:t>
      </w:r>
      <w:r>
        <w:rPr>
          <w:rFonts w:ascii="Times New Roman"/>
          <w:b w:val="false"/>
          <w:i w:val="false"/>
          <w:color w:val="000000"/>
          <w:sz w:val="28"/>
        </w:rPr>
        <w:t>
      4) орындалған жұмыстар актісі.</w:t>
      </w:r>
      <w:r>
        <w:br/>
      </w:r>
      <w:r>
        <w:rPr>
          <w:rFonts w:ascii="Times New Roman"/>
          <w:b w:val="false"/>
          <w:i w:val="false"/>
          <w:color w:val="000000"/>
          <w:sz w:val="28"/>
        </w:rPr>
        <w:t>
</w:t>
      </w:r>
      <w:r>
        <w:rPr>
          <w:rFonts w:ascii="Times New Roman"/>
          <w:b w:val="false"/>
          <w:i w:val="false"/>
          <w:color w:val="000000"/>
          <w:sz w:val="28"/>
        </w:rPr>
        <w:t>
      Енгізілген ажырамас жақсартуларды растау үшін жалға беруші қажетті мамандар мен сарапшыларды тартуы мүмкін.</w:t>
      </w:r>
      <w:r>
        <w:br/>
      </w:r>
      <w:r>
        <w:rPr>
          <w:rFonts w:ascii="Times New Roman"/>
          <w:b w:val="false"/>
          <w:i w:val="false"/>
          <w:color w:val="000000"/>
          <w:sz w:val="28"/>
        </w:rPr>
        <w:t>
</w:t>
      </w:r>
      <w:r>
        <w:rPr>
          <w:rFonts w:ascii="Times New Roman"/>
          <w:b w:val="false"/>
          <w:i w:val="false"/>
          <w:color w:val="000000"/>
          <w:sz w:val="28"/>
        </w:rPr>
        <w:t>
      Ұсынылған құжаттарды қарау қорытындылары бойынша жалға беруші тиісті шешім қабылдайды, ол туралы ақпарат Тізілімге енгізіледі.</w:t>
      </w:r>
      <w:r>
        <w:br/>
      </w:r>
      <w:r>
        <w:rPr>
          <w:rFonts w:ascii="Times New Roman"/>
          <w:b w:val="false"/>
          <w:i w:val="false"/>
          <w:color w:val="000000"/>
          <w:sz w:val="28"/>
        </w:rPr>
        <w:t>
      51. 
</w:t>
      </w:r>
      <w:r>
        <w:rPr>
          <w:rFonts w:ascii="Times New Roman"/>
          <w:b w:val="false"/>
          <w:i w:val="false"/>
          <w:color w:val="000000"/>
          <w:sz w:val="28"/>
        </w:rPr>
        <w:t>
Күрделі жөндеуді жүзеге асыру бойынша міндеттеме объектіні жалдауға алушыға жүктелген жағдайда объектіні күрделі жөндеу құны шарт бойынша төлем есебіне жатқызылады. Объектіге күрделі жөндеу жүргізудің құны мен басқа шарттары осы Қағиданың 50-тармағында көзделген талаптарға сәйкес жалға берушімен жазбаша келісіледі.</w:t>
      </w:r>
      <w:r>
        <w:br/>
      </w:r>
      <w:r>
        <w:rPr>
          <w:rFonts w:ascii="Times New Roman"/>
          <w:b w:val="false"/>
          <w:i w:val="false"/>
          <w:color w:val="000000"/>
          <w:sz w:val="28"/>
        </w:rPr>
        <w:t>
 </w:t>
      </w:r>
    </w:p>
    <w:bookmarkEnd w:id="11"/>
    <w:bookmarkStart w:name="z172" w:id="12"/>
    <w:p>
      <w:pPr>
        <w:spacing w:after="0"/>
        <w:ind w:left="0"/>
        <w:jc w:val="left"/>
      </w:pPr>
      <w:r>
        <w:rPr>
          <w:rFonts w:ascii="Times New Roman"/>
          <w:b/>
          <w:i w:val="false"/>
          <w:color w:val="000000"/>
        </w:rPr>
        <w:t xml:space="preserve"> 
6. Қабылдау-табыстау актісі бойынша объектіні беру</w:t>
      </w:r>
    </w:p>
    <w:bookmarkEnd w:id="12"/>
    <w:bookmarkStart w:name="z173" w:id="13"/>
    <w:p>
      <w:pPr>
        <w:spacing w:after="0"/>
        <w:ind w:left="0"/>
        <w:jc w:val="both"/>
      </w:pPr>
      <w:r>
        <w:rPr>
          <w:rFonts w:ascii="Times New Roman"/>
          <w:b w:val="false"/>
          <w:i w:val="false"/>
          <w:color w:val="000000"/>
          <w:sz w:val="28"/>
        </w:rPr>
        <w:t>      52. 
Шартқа қол қойылғаннан кейін он жұмыс күнінен кешіктірмей объектіні теңгерім ұстаушы жалға беруші бекіткен қабылдау-табыстау актісі бойынша жалдауға алушыға береді және Тізілімде тіркеледі.</w:t>
      </w:r>
      <w:r>
        <w:br/>
      </w:r>
      <w:r>
        <w:rPr>
          <w:rFonts w:ascii="Times New Roman"/>
          <w:b w:val="false"/>
          <w:i w:val="false"/>
          <w:color w:val="000000"/>
          <w:sz w:val="28"/>
        </w:rPr>
        <w:t>
      53. 
</w:t>
      </w:r>
      <w:r>
        <w:rPr>
          <w:rFonts w:ascii="Times New Roman"/>
          <w:b w:val="false"/>
          <w:i w:val="false"/>
          <w:color w:val="000000"/>
          <w:sz w:val="28"/>
        </w:rPr>
        <w:t>
Қабылдау-табыстау актісінде мыналар:</w:t>
      </w:r>
      <w:r>
        <w:br/>
      </w:r>
      <w:r>
        <w:rPr>
          <w:rFonts w:ascii="Times New Roman"/>
          <w:b w:val="false"/>
          <w:i w:val="false"/>
          <w:color w:val="000000"/>
          <w:sz w:val="28"/>
        </w:rPr>
        <w:t>
</w:t>
      </w:r>
      <w:r>
        <w:rPr>
          <w:rFonts w:ascii="Times New Roman"/>
          <w:b w:val="false"/>
          <w:i w:val="false"/>
          <w:color w:val="000000"/>
          <w:sz w:val="28"/>
        </w:rPr>
        <w:t>
      1) акт жасалған орны мен күні;</w:t>
      </w:r>
      <w:r>
        <w:br/>
      </w:r>
      <w:r>
        <w:rPr>
          <w:rFonts w:ascii="Times New Roman"/>
          <w:b w:val="false"/>
          <w:i w:val="false"/>
          <w:color w:val="000000"/>
          <w:sz w:val="28"/>
        </w:rPr>
        <w:t>
</w:t>
      </w:r>
      <w:r>
        <w:rPr>
          <w:rFonts w:ascii="Times New Roman"/>
          <w:b w:val="false"/>
          <w:i w:val="false"/>
          <w:color w:val="000000"/>
          <w:sz w:val="28"/>
        </w:rPr>
        <w:t>
      2) өкiлдері оларға сәйкес тараптардың мүдделерiн бiлдiруге уәкiлеттi құжаттардың атауы мен деректемелері;</w:t>
      </w:r>
      <w:r>
        <w:br/>
      </w:r>
      <w:r>
        <w:rPr>
          <w:rFonts w:ascii="Times New Roman"/>
          <w:b w:val="false"/>
          <w:i w:val="false"/>
          <w:color w:val="000000"/>
          <w:sz w:val="28"/>
        </w:rPr>
        <w:t>
</w:t>
      </w:r>
      <w:r>
        <w:rPr>
          <w:rFonts w:ascii="Times New Roman"/>
          <w:b w:val="false"/>
          <w:i w:val="false"/>
          <w:color w:val="000000"/>
          <w:sz w:val="28"/>
        </w:rPr>
        <w:t>
      3) объектіні беру жүргізілетін шарттың нөмiрi мен қол қойылған күнi;</w:t>
      </w:r>
      <w:r>
        <w:br/>
      </w:r>
      <w:r>
        <w:rPr>
          <w:rFonts w:ascii="Times New Roman"/>
          <w:b w:val="false"/>
          <w:i w:val="false"/>
          <w:color w:val="000000"/>
          <w:sz w:val="28"/>
        </w:rPr>
        <w:t>
</w:t>
      </w:r>
      <w:r>
        <w:rPr>
          <w:rFonts w:ascii="Times New Roman"/>
          <w:b w:val="false"/>
          <w:i w:val="false"/>
          <w:color w:val="000000"/>
          <w:sz w:val="28"/>
        </w:rPr>
        <w:t>
      4) берiлетiн объектiнiң анықталған ақаулықтардың тiзбесімен бiрге техникалық жай-күйі;</w:t>
      </w:r>
      <w:r>
        <w:br/>
      </w:r>
      <w:r>
        <w:rPr>
          <w:rFonts w:ascii="Times New Roman"/>
          <w:b w:val="false"/>
          <w:i w:val="false"/>
          <w:color w:val="000000"/>
          <w:sz w:val="28"/>
        </w:rPr>
        <w:t>
</w:t>
      </w:r>
      <w:r>
        <w:rPr>
          <w:rFonts w:ascii="Times New Roman"/>
          <w:b w:val="false"/>
          <w:i w:val="false"/>
          <w:color w:val="000000"/>
          <w:sz w:val="28"/>
        </w:rPr>
        <w:t>
      5) тараптардың мөрлерiмен куәландырылған өкiлдердiң қолдары көрсетіледі.</w:t>
      </w:r>
      <w:r>
        <w:br/>
      </w:r>
      <w:r>
        <w:rPr>
          <w:rFonts w:ascii="Times New Roman"/>
          <w:b w:val="false"/>
          <w:i w:val="false"/>
          <w:color w:val="000000"/>
          <w:sz w:val="28"/>
        </w:rPr>
        <w:t>
      54. 
</w:t>
      </w:r>
      <w:r>
        <w:rPr>
          <w:rFonts w:ascii="Times New Roman"/>
          <w:b w:val="false"/>
          <w:i w:val="false"/>
          <w:color w:val="000000"/>
          <w:sz w:val="28"/>
        </w:rPr>
        <w:t>
Қабылдау-табыстау актісі мемлекеттік және орыс тiлдерiнде алты данада жасалады, оның екеуi жалға берушiде, екеуi теңгерім ұстаушыда сақталады және екеуi жалдауға алушыға беріледі.</w:t>
      </w:r>
      <w:r>
        <w:br/>
      </w:r>
      <w:r>
        <w:rPr>
          <w:rFonts w:ascii="Times New Roman"/>
          <w:b w:val="false"/>
          <w:i w:val="false"/>
          <w:color w:val="000000"/>
          <w:sz w:val="28"/>
        </w:rPr>
        <w:t>
      55. 
</w:t>
      </w:r>
      <w:r>
        <w:rPr>
          <w:rFonts w:ascii="Times New Roman"/>
          <w:b w:val="false"/>
          <w:i w:val="false"/>
          <w:color w:val="000000"/>
          <w:sz w:val="28"/>
        </w:rPr>
        <w:t>
Осы Қағидамен реттелмеген барлық мәселелер бойынша шарттың тараптары Қазақстан Республикасының қолданыстағы заңнамасының нормаларын басшылыққа алады.</w:t>
      </w:r>
      <w:r>
        <w:br/>
      </w:r>
      <w:r>
        <w:rPr>
          <w:rFonts w:ascii="Times New Roman"/>
          <w:b w:val="false"/>
          <w:i w:val="false"/>
          <w:color w:val="000000"/>
          <w:sz w:val="28"/>
        </w:rPr>
        <w:t>
 </w:t>
      </w:r>
    </w:p>
    <w:bookmarkEnd w:id="13"/>
    <w:bookmarkStart w:name="z182" w:id="14"/>
    <w:p>
      <w:pPr>
        <w:spacing w:after="0"/>
        <w:ind w:left="0"/>
        <w:jc w:val="left"/>
      </w:pPr>
      <w:r>
        <w:rPr>
          <w:rFonts w:ascii="Times New Roman"/>
          <w:b/>
          <w:i w:val="false"/>
          <w:color w:val="000000"/>
        </w:rPr>
        <w:t xml:space="preserve"> 
7. Жалдау ақысы</w:t>
      </w:r>
    </w:p>
    <w:bookmarkEnd w:id="14"/>
    <w:bookmarkStart w:name="z183" w:id="15"/>
    <w:p>
      <w:pPr>
        <w:spacing w:after="0"/>
        <w:ind w:left="0"/>
        <w:jc w:val="both"/>
      </w:pPr>
      <w:r>
        <w:rPr>
          <w:rFonts w:ascii="Times New Roman"/>
          <w:b w:val="false"/>
          <w:i w:val="false"/>
          <w:color w:val="000000"/>
          <w:sz w:val="28"/>
        </w:rPr>
        <w:t>      56. 
Объектілерді мүліктік жалдауға (жалға алуға) беру кезінде жалдау ақысының мөлшерлемесін есептеуді жалға беруші айқындайтын салудың түрлерін, тұрғын емес үй-жайдың түрін, қолайлылық дәрежесін, аумақтық орналасуын, жалдауға алушы қызметінің түрін, жалдауға алушының ұйымдастыру құқықтық нысанын, жұмыс уақытының ұзақтығын ескере отырып, базалық мөлшерлемесінің және қолданылатын коэффициенттердің мөлшері негізінде жүзеге асырады.</w:t>
      </w:r>
      <w:r>
        <w:br/>
      </w:r>
      <w:r>
        <w:rPr>
          <w:rFonts w:ascii="Times New Roman"/>
          <w:b w:val="false"/>
          <w:i w:val="false"/>
          <w:color w:val="000000"/>
          <w:sz w:val="28"/>
        </w:rPr>
        <w:t>
      57. 
</w:t>
      </w:r>
      <w:r>
        <w:rPr>
          <w:rFonts w:ascii="Times New Roman"/>
          <w:b w:val="false"/>
          <w:i w:val="false"/>
          <w:color w:val="000000"/>
          <w:sz w:val="28"/>
        </w:rPr>
        <w:t>
Төлем тұтас алғанда барлық жалданған мүлік үшін немесе шартта көзделетін мерзімділікпен немесе бір жолғы енгізілетін төлемдердің нақты сомасында оның барлық құрамдас бөліктерінің әрқайсысы бойынша жалпы немесе жеке белгіленеді.</w:t>
      </w:r>
      <w:r>
        <w:br/>
      </w:r>
      <w:r>
        <w:rPr>
          <w:rFonts w:ascii="Times New Roman"/>
          <w:b w:val="false"/>
          <w:i w:val="false"/>
          <w:color w:val="000000"/>
          <w:sz w:val="28"/>
        </w:rPr>
        <w:t>
</w:t>
      </w:r>
      <w:r>
        <w:rPr>
          <w:rFonts w:ascii="Times New Roman"/>
          <w:b w:val="false"/>
          <w:i w:val="false"/>
          <w:color w:val="000000"/>
          <w:sz w:val="28"/>
        </w:rPr>
        <w:t>
      Ғимаратта үй-жайлардың бір бөлігін жалдау үшін төлемдерді есептеу кезінде жалдауға алушының осы алаңдарды үлестік пайдалануына тепе-тең жалпы пайдалану орындарына қол жетімділікті ескеру қажет.</w:t>
      </w:r>
      <w:r>
        <w:br/>
      </w:r>
      <w:r>
        <w:rPr>
          <w:rFonts w:ascii="Times New Roman"/>
          <w:b w:val="false"/>
          <w:i w:val="false"/>
          <w:color w:val="000000"/>
          <w:sz w:val="28"/>
        </w:rPr>
        <w:t>
      58. 
</w:t>
      </w:r>
      <w:r>
        <w:rPr>
          <w:rFonts w:ascii="Times New Roman"/>
          <w:b w:val="false"/>
          <w:i w:val="false"/>
          <w:color w:val="000000"/>
          <w:sz w:val="28"/>
        </w:rPr>
        <w:t>
Мүлікті жалдау (жалға алу) үшін жалдау ақысы коммуналдық қызметтер үшін төлемдерді, ағымдағы және күрделі жөндеуге арналған аударымдарды, объектіге көрсетілген қызметтер және қорғау үшін төлемдерді қамтымайды. Бұл төлемдерді жалдауға алушы тікелей бағынысты қорғау, пайдалану, коммуналдық, санитарлық және қызметтер көрсететін, басқа да қызметтерге теңгерім ұстаушымен шарт бойынша төлейді.</w:t>
      </w:r>
      <w:r>
        <w:br/>
      </w:r>
      <w:r>
        <w:rPr>
          <w:rFonts w:ascii="Times New Roman"/>
          <w:b w:val="false"/>
          <w:i w:val="false"/>
          <w:color w:val="000000"/>
          <w:sz w:val="28"/>
        </w:rPr>
        <w:t>
      59. 
</w:t>
      </w:r>
      <w:r>
        <w:rPr>
          <w:rFonts w:ascii="Times New Roman"/>
          <w:b w:val="false"/>
          <w:i w:val="false"/>
          <w:color w:val="000000"/>
          <w:sz w:val="28"/>
        </w:rPr>
        <w:t>
Егер шартта өзгеше көзделмесе, мүлікті пайдаланғаны үшін жалдау ақысының мөлшерлемесін жылына бір реттен жиі өзгертуге болады.</w:t>
      </w:r>
      <w:r>
        <w:br/>
      </w:r>
      <w:r>
        <w:rPr>
          <w:rFonts w:ascii="Times New Roman"/>
          <w:b w:val="false"/>
          <w:i w:val="false"/>
          <w:color w:val="000000"/>
          <w:sz w:val="28"/>
        </w:rPr>
        <w:t>
      60. 
</w:t>
      </w:r>
      <w:r>
        <w:rPr>
          <w:rFonts w:ascii="Times New Roman"/>
          <w:b w:val="false"/>
          <w:i w:val="false"/>
          <w:color w:val="000000"/>
          <w:sz w:val="28"/>
        </w:rPr>
        <w:t>
Жалдау ақысы тиісті жергілікті бюджетке аударылады.</w:t>
      </w:r>
      <w:r>
        <w:br/>
      </w:r>
      <w:r>
        <w:rPr>
          <w:rFonts w:ascii="Times New Roman"/>
          <w:b w:val="false"/>
          <w:i w:val="false"/>
          <w:color w:val="000000"/>
          <w:sz w:val="28"/>
        </w:rPr>
        <w:t>
 </w:t>
      </w:r>
    </w:p>
    <w:bookmarkEnd w:id="15"/>
    <w:bookmarkStart w:name="z189" w:id="16"/>
    <w:p>
      <w:pPr>
        <w:spacing w:after="0"/>
        <w:ind w:left="0"/>
        <w:jc w:val="left"/>
      </w:pPr>
      <w:r>
        <w:rPr>
          <w:rFonts w:ascii="Times New Roman"/>
          <w:b/>
          <w:i w:val="false"/>
          <w:color w:val="000000"/>
        </w:rPr>
        <w:t xml:space="preserve"> 
8. Мемлекеттік тұрғын үйге жатпайтын қор объектісінің жылдық жалдау ақысының мөлшерлемесін анықтау</w:t>
      </w:r>
    </w:p>
    <w:bookmarkEnd w:id="16"/>
    <w:bookmarkStart w:name="z190" w:id="17"/>
    <w:p>
      <w:pPr>
        <w:spacing w:after="0"/>
        <w:ind w:left="0"/>
        <w:jc w:val="both"/>
      </w:pPr>
      <w:r>
        <w:rPr>
          <w:rFonts w:ascii="Times New Roman"/>
          <w:b w:val="false"/>
          <w:i w:val="false"/>
          <w:color w:val="000000"/>
          <w:sz w:val="28"/>
        </w:rPr>
        <w:t>      61. 
Мемлекеттiк тұрғын үйге жатпайтын қор объектiсiнiң жылдық жалдау ақысының мөлшерлемесi әр нақты үй-жай үшiн оның аумақтық аймағын, инженерлiк коммуникацияларының болуын және басқа да факторларды есепке алумен анықталады.</w:t>
      </w:r>
      <w:r>
        <w:br/>
      </w:r>
      <w:r>
        <w:rPr>
          <w:rFonts w:ascii="Times New Roman"/>
          <w:b w:val="false"/>
          <w:i w:val="false"/>
          <w:color w:val="000000"/>
          <w:sz w:val="28"/>
        </w:rPr>
        <w:t>
      62. 
</w:t>
      </w:r>
      <w:r>
        <w:rPr>
          <w:rFonts w:ascii="Times New Roman"/>
          <w:b w:val="false"/>
          <w:i w:val="false"/>
          <w:color w:val="000000"/>
          <w:sz w:val="28"/>
        </w:rPr>
        <w:t>
Мүлiктiк жалдауға (жалға) берiлетiн жалпы ауданның жылдық жалдау ақысы мөлшерлемесiнiң маңызын анықтау үшiн формула мына түрде ұсынылады:</w:t>
      </w:r>
      <w:r>
        <w:br/>
      </w:r>
      <w:r>
        <w:rPr>
          <w:rFonts w:ascii="Times New Roman"/>
          <w:b w:val="false"/>
          <w:i w:val="false"/>
          <w:color w:val="000000"/>
          <w:sz w:val="28"/>
        </w:rPr>
        <w:t>
</w:t>
      </w:r>
      <w:r>
        <w:rPr>
          <w:rFonts w:ascii="Times New Roman"/>
          <w:b w:val="false"/>
          <w:i w:val="false"/>
          <w:color w:val="000000"/>
          <w:sz w:val="28"/>
        </w:rPr>
        <w:t>
      Берілетін объектінің ауданы 70 шаршы метрге дейін:</w:t>
      </w:r>
      <w:r>
        <w:br/>
      </w:r>
      <w:r>
        <w:rPr>
          <w:rFonts w:ascii="Times New Roman"/>
          <w:b w:val="false"/>
          <w:i w:val="false"/>
          <w:color w:val="000000"/>
          <w:sz w:val="28"/>
        </w:rPr>
        <w:t>
</w:t>
      </w:r>
      <w:r>
        <w:rPr>
          <w:rFonts w:ascii="Times New Roman"/>
          <w:b w:val="false"/>
          <w:i w:val="false"/>
          <w:color w:val="000000"/>
          <w:sz w:val="28"/>
        </w:rPr>
        <w:t>
      Жалдау ақысы=Ек х К1 х К2 х К3 х К4 х К5 х S/12 есептеледі.</w:t>
      </w:r>
      <w:r>
        <w:br/>
      </w:r>
      <w:r>
        <w:rPr>
          <w:rFonts w:ascii="Times New Roman"/>
          <w:b w:val="false"/>
          <w:i w:val="false"/>
          <w:color w:val="000000"/>
          <w:sz w:val="28"/>
        </w:rPr>
        <w:t>
</w:t>
      </w:r>
      <w:r>
        <w:rPr>
          <w:rFonts w:ascii="Times New Roman"/>
          <w:b w:val="false"/>
          <w:i w:val="false"/>
          <w:color w:val="000000"/>
          <w:sz w:val="28"/>
        </w:rPr>
        <w:t>
      Ауданы 70 шаршы метрден жоғары ғимараттар мүлiктiк жалға беру кезiнде 0,5 кеміту коэффициентiне көбейтіледі.</w:t>
      </w:r>
      <w:r>
        <w:br/>
      </w:r>
      <w:r>
        <w:rPr>
          <w:rFonts w:ascii="Times New Roman"/>
          <w:b w:val="false"/>
          <w:i w:val="false"/>
          <w:color w:val="000000"/>
          <w:sz w:val="28"/>
        </w:rPr>
        <w:t>
</w:t>
      </w:r>
      <w:r>
        <w:rPr>
          <w:rFonts w:ascii="Times New Roman"/>
          <w:b w:val="false"/>
          <w:i w:val="false"/>
          <w:color w:val="000000"/>
          <w:sz w:val="28"/>
        </w:rPr>
        <w:t>
      Жалдау ақысы=Ек х К1 х К2 х К3 х К4 х К5 х S/12 х 0,5 есептеледі.</w:t>
      </w:r>
      <w:r>
        <w:br/>
      </w:r>
      <w:r>
        <w:rPr>
          <w:rFonts w:ascii="Times New Roman"/>
          <w:b w:val="false"/>
          <w:i w:val="false"/>
          <w:color w:val="000000"/>
          <w:sz w:val="28"/>
        </w:rPr>
        <w:t>
</w:t>
      </w:r>
      <w:r>
        <w:rPr>
          <w:rFonts w:ascii="Times New Roman"/>
          <w:b w:val="false"/>
          <w:i w:val="false"/>
          <w:color w:val="000000"/>
          <w:sz w:val="28"/>
        </w:rPr>
        <w:t>
      Ал, ауданы 70 шаршы метрден жоғары жеке тұрған ғимараттарды мүлiктiк жалға беру кезiнде 0,5 кеміту коэффициентiне көбейтіледі:</w:t>
      </w:r>
      <w:r>
        <w:br/>
      </w:r>
      <w:r>
        <w:rPr>
          <w:rFonts w:ascii="Times New Roman"/>
          <w:b w:val="false"/>
          <w:i w:val="false"/>
          <w:color w:val="000000"/>
          <w:sz w:val="28"/>
        </w:rPr>
        <w:t>
</w:t>
      </w:r>
      <w:r>
        <w:rPr>
          <w:rFonts w:ascii="Times New Roman"/>
          <w:b w:val="false"/>
          <w:i w:val="false"/>
          <w:color w:val="000000"/>
          <w:sz w:val="28"/>
        </w:rPr>
        <w:t>
      Жалдау ақысы=Ек х К1 х К2 х К3 х К4 х К5 х S/12 х 0,5 есептеледі,</w:t>
      </w:r>
      <w:r>
        <w:br/>
      </w:r>
      <w:r>
        <w:rPr>
          <w:rFonts w:ascii="Times New Roman"/>
          <w:b w:val="false"/>
          <w:i w:val="false"/>
          <w:color w:val="000000"/>
          <w:sz w:val="28"/>
        </w:rPr>
        <w:t>
</w:t>
      </w:r>
      <w:r>
        <w:rPr>
          <w:rFonts w:ascii="Times New Roman"/>
          <w:b w:val="false"/>
          <w:i w:val="false"/>
          <w:color w:val="000000"/>
          <w:sz w:val="28"/>
        </w:rPr>
        <w:t>
      мұнда, Ек - жалдау ақысының базалық мөлшерлемесi (1/2 айлық есептiк көрсеткiшi);</w:t>
      </w:r>
      <w:r>
        <w:br/>
      </w:r>
      <w:r>
        <w:rPr>
          <w:rFonts w:ascii="Times New Roman"/>
          <w:b w:val="false"/>
          <w:i w:val="false"/>
          <w:color w:val="000000"/>
          <w:sz w:val="28"/>
        </w:rPr>
        <w:t>
</w:t>
      </w:r>
      <w:r>
        <w:rPr>
          <w:rFonts w:ascii="Times New Roman"/>
          <w:b w:val="false"/>
          <w:i w:val="false"/>
          <w:color w:val="000000"/>
          <w:sz w:val="28"/>
        </w:rPr>
        <w:t>
      К1 - жеделдетiлген амортизация коэффициентi;</w:t>
      </w:r>
      <w:r>
        <w:br/>
      </w:r>
      <w:r>
        <w:rPr>
          <w:rFonts w:ascii="Times New Roman"/>
          <w:b w:val="false"/>
          <w:i w:val="false"/>
          <w:color w:val="000000"/>
          <w:sz w:val="28"/>
        </w:rPr>
        <w:t>
</w:t>
      </w:r>
      <w:r>
        <w:rPr>
          <w:rFonts w:ascii="Times New Roman"/>
          <w:b w:val="false"/>
          <w:i w:val="false"/>
          <w:color w:val="000000"/>
          <w:sz w:val="28"/>
        </w:rPr>
        <w:t>
      К2 - ғимараттың қала, аудандар аумағына тиiстiлiгiн ескеретiн коэффициент;</w:t>
      </w:r>
      <w:r>
        <w:br/>
      </w:r>
      <w:r>
        <w:rPr>
          <w:rFonts w:ascii="Times New Roman"/>
          <w:b w:val="false"/>
          <w:i w:val="false"/>
          <w:color w:val="000000"/>
          <w:sz w:val="28"/>
        </w:rPr>
        <w:t>
</w:t>
      </w:r>
      <w:r>
        <w:rPr>
          <w:rFonts w:ascii="Times New Roman"/>
          <w:b w:val="false"/>
          <w:i w:val="false"/>
          <w:color w:val="000000"/>
          <w:sz w:val="28"/>
        </w:rPr>
        <w:t>
      К3 – үй-жайдың түрін ескеретiн коэффициент;</w:t>
      </w:r>
      <w:r>
        <w:br/>
      </w:r>
      <w:r>
        <w:rPr>
          <w:rFonts w:ascii="Times New Roman"/>
          <w:b w:val="false"/>
          <w:i w:val="false"/>
          <w:color w:val="000000"/>
          <w:sz w:val="28"/>
        </w:rPr>
        <w:t>
</w:t>
      </w:r>
      <w:r>
        <w:rPr>
          <w:rFonts w:ascii="Times New Roman"/>
          <w:b w:val="false"/>
          <w:i w:val="false"/>
          <w:color w:val="000000"/>
          <w:sz w:val="28"/>
        </w:rPr>
        <w:t>
      К4 - ғимараттың жайлылығының дәрежесін, техникалық жағдайын және инженерлiк коммуникациясын ескеретiн коэффициент;</w:t>
      </w:r>
      <w:r>
        <w:br/>
      </w:r>
      <w:r>
        <w:rPr>
          <w:rFonts w:ascii="Times New Roman"/>
          <w:b w:val="false"/>
          <w:i w:val="false"/>
          <w:color w:val="000000"/>
          <w:sz w:val="28"/>
        </w:rPr>
        <w:t>
</w:t>
      </w:r>
      <w:r>
        <w:rPr>
          <w:rFonts w:ascii="Times New Roman"/>
          <w:b w:val="false"/>
          <w:i w:val="false"/>
          <w:color w:val="000000"/>
          <w:sz w:val="28"/>
        </w:rPr>
        <w:t>
      К5 - үй-жайды жалдауға беру кезiнде жалдауға алушының қызметiнiң түрiн ескеретiн коэффициент;</w:t>
      </w:r>
      <w:r>
        <w:br/>
      </w:r>
      <w:r>
        <w:rPr>
          <w:rFonts w:ascii="Times New Roman"/>
          <w:b w:val="false"/>
          <w:i w:val="false"/>
          <w:color w:val="000000"/>
          <w:sz w:val="28"/>
        </w:rPr>
        <w:t>
</w:t>
      </w:r>
      <w:r>
        <w:rPr>
          <w:rFonts w:ascii="Times New Roman"/>
          <w:b w:val="false"/>
          <w:i w:val="false"/>
          <w:color w:val="000000"/>
          <w:sz w:val="28"/>
        </w:rPr>
        <w:t>
      S - бүтiн шаршы метрлерге дейiн дөгелектелген үй-жайдың ауданы.</w:t>
      </w:r>
      <w:r>
        <w:br/>
      </w:r>
      <w:r>
        <w:rPr>
          <w:rFonts w:ascii="Times New Roman"/>
          <w:b w:val="false"/>
          <w:i w:val="false"/>
          <w:color w:val="000000"/>
          <w:sz w:val="28"/>
        </w:rPr>
        <w:t>
</w:t>
      </w:r>
      <w:r>
        <w:rPr>
          <w:rFonts w:ascii="Times New Roman"/>
          <w:b w:val="false"/>
          <w:i w:val="false"/>
          <w:color w:val="000000"/>
          <w:sz w:val="28"/>
        </w:rPr>
        <w:t>
      К1 коэффициентiнiң маңызы.</w:t>
      </w:r>
      <w:r>
        <w:br/>
      </w:r>
      <w:r>
        <w:rPr>
          <w:rFonts w:ascii="Times New Roman"/>
          <w:b w:val="false"/>
          <w:i w:val="false"/>
          <w:color w:val="000000"/>
          <w:sz w:val="28"/>
        </w:rPr>
        <w:t>
</w:t>
      </w:r>
      <w:r>
        <w:rPr>
          <w:rFonts w:ascii="Times New Roman"/>
          <w:b w:val="false"/>
          <w:i w:val="false"/>
          <w:color w:val="000000"/>
          <w:sz w:val="28"/>
        </w:rPr>
        <w:t>
      Жұмыс ұзақтығы:</w:t>
      </w:r>
      <w:r>
        <w:br/>
      </w:r>
      <w:r>
        <w:rPr>
          <w:rFonts w:ascii="Times New Roman"/>
          <w:b w:val="false"/>
          <w:i w:val="false"/>
          <w:color w:val="000000"/>
          <w:sz w:val="28"/>
        </w:rPr>
        <w:t>
</w:t>
      </w:r>
      <w:r>
        <w:rPr>
          <w:rFonts w:ascii="Times New Roman"/>
          <w:b w:val="false"/>
          <w:i w:val="false"/>
          <w:color w:val="000000"/>
          <w:sz w:val="28"/>
        </w:rPr>
        <w:t>
      тәулiгiне 8 сағатқа дейiн – 1;</w:t>
      </w:r>
      <w:r>
        <w:br/>
      </w:r>
      <w:r>
        <w:rPr>
          <w:rFonts w:ascii="Times New Roman"/>
          <w:b w:val="false"/>
          <w:i w:val="false"/>
          <w:color w:val="000000"/>
          <w:sz w:val="28"/>
        </w:rPr>
        <w:t>
</w:t>
      </w:r>
      <w:r>
        <w:rPr>
          <w:rFonts w:ascii="Times New Roman"/>
          <w:b w:val="false"/>
          <w:i w:val="false"/>
          <w:color w:val="000000"/>
          <w:sz w:val="28"/>
        </w:rPr>
        <w:t>
      тәулiгiне 12 сағатқа дейiн – 1,5;</w:t>
      </w:r>
      <w:r>
        <w:br/>
      </w:r>
      <w:r>
        <w:rPr>
          <w:rFonts w:ascii="Times New Roman"/>
          <w:b w:val="false"/>
          <w:i w:val="false"/>
          <w:color w:val="000000"/>
          <w:sz w:val="28"/>
        </w:rPr>
        <w:t>
</w:t>
      </w:r>
      <w:r>
        <w:rPr>
          <w:rFonts w:ascii="Times New Roman"/>
          <w:b w:val="false"/>
          <w:i w:val="false"/>
          <w:color w:val="000000"/>
          <w:sz w:val="28"/>
        </w:rPr>
        <w:t>
      тәулiгiне 24 сағатқа дейiн – 2,0.</w:t>
      </w:r>
      <w:r>
        <w:br/>
      </w:r>
      <w:r>
        <w:rPr>
          <w:rFonts w:ascii="Times New Roman"/>
          <w:b w:val="false"/>
          <w:i w:val="false"/>
          <w:color w:val="000000"/>
          <w:sz w:val="28"/>
        </w:rPr>
        <w:t>
</w:t>
      </w:r>
      <w:r>
        <w:rPr>
          <w:rFonts w:ascii="Times New Roman"/>
          <w:b w:val="false"/>
          <w:i w:val="false"/>
          <w:color w:val="000000"/>
          <w:sz w:val="28"/>
        </w:rPr>
        <w:t>
      К2 коэффициентiнiң маңызы.</w:t>
      </w:r>
      <w:r>
        <w:br/>
      </w:r>
      <w:r>
        <w:rPr>
          <w:rFonts w:ascii="Times New Roman"/>
          <w:b w:val="false"/>
          <w:i w:val="false"/>
          <w:color w:val="000000"/>
          <w:sz w:val="28"/>
        </w:rPr>
        <w:t>
</w:t>
      </w:r>
      <w:r>
        <w:rPr>
          <w:rFonts w:ascii="Times New Roman"/>
          <w:b w:val="false"/>
          <w:i w:val="false"/>
          <w:color w:val="000000"/>
          <w:sz w:val="28"/>
        </w:rPr>
        <w:t>
      Аумақтық аймағы:</w:t>
      </w:r>
      <w:r>
        <w:br/>
      </w:r>
      <w:r>
        <w:rPr>
          <w:rFonts w:ascii="Times New Roman"/>
          <w:b w:val="false"/>
          <w:i w:val="false"/>
          <w:color w:val="000000"/>
          <w:sz w:val="28"/>
        </w:rPr>
        <w:t>
</w:t>
      </w:r>
      <w:r>
        <w:rPr>
          <w:rFonts w:ascii="Times New Roman"/>
          <w:b w:val="false"/>
          <w:i w:val="false"/>
          <w:color w:val="000000"/>
          <w:sz w:val="28"/>
        </w:rPr>
        <w:t>
      Атырау қаласы – 3;</w:t>
      </w:r>
      <w:r>
        <w:br/>
      </w:r>
      <w:r>
        <w:rPr>
          <w:rFonts w:ascii="Times New Roman"/>
          <w:b w:val="false"/>
          <w:i w:val="false"/>
          <w:color w:val="000000"/>
          <w:sz w:val="28"/>
        </w:rPr>
        <w:t>
</w:t>
      </w:r>
      <w:r>
        <w:rPr>
          <w:rFonts w:ascii="Times New Roman"/>
          <w:b w:val="false"/>
          <w:i w:val="false"/>
          <w:color w:val="000000"/>
          <w:sz w:val="28"/>
        </w:rPr>
        <w:t>
      аудан орталықтары – 2 (аудан орталықтарына жататын Ганюшкин селосы, Индер кенті, Аққыстау селосы, Миялы селосы, Махамбет селосы, Мақат кенті, Құлсары қаласы);</w:t>
      </w:r>
      <w:r>
        <w:br/>
      </w:r>
      <w:r>
        <w:rPr>
          <w:rFonts w:ascii="Times New Roman"/>
          <w:b w:val="false"/>
          <w:i w:val="false"/>
          <w:color w:val="000000"/>
          <w:sz w:val="28"/>
        </w:rPr>
        <w:t>
</w:t>
      </w:r>
      <w:r>
        <w:rPr>
          <w:rFonts w:ascii="Times New Roman"/>
          <w:b w:val="false"/>
          <w:i w:val="false"/>
          <w:color w:val="000000"/>
          <w:sz w:val="28"/>
        </w:rPr>
        <w:t>
      қалған аумақтар – 1.</w:t>
      </w:r>
      <w:r>
        <w:br/>
      </w:r>
      <w:r>
        <w:rPr>
          <w:rFonts w:ascii="Times New Roman"/>
          <w:b w:val="false"/>
          <w:i w:val="false"/>
          <w:color w:val="000000"/>
          <w:sz w:val="28"/>
        </w:rPr>
        <w:t>
</w:t>
      </w:r>
      <w:r>
        <w:rPr>
          <w:rFonts w:ascii="Times New Roman"/>
          <w:b w:val="false"/>
          <w:i w:val="false"/>
          <w:color w:val="000000"/>
          <w:sz w:val="28"/>
        </w:rPr>
        <w:t>
      К3 коэффициентiнiң маңызы.</w:t>
      </w:r>
      <w:r>
        <w:br/>
      </w:r>
      <w:r>
        <w:rPr>
          <w:rFonts w:ascii="Times New Roman"/>
          <w:b w:val="false"/>
          <w:i w:val="false"/>
          <w:color w:val="000000"/>
          <w:sz w:val="28"/>
        </w:rPr>
        <w:t>
</w:t>
      </w:r>
      <w:r>
        <w:rPr>
          <w:rFonts w:ascii="Times New Roman"/>
          <w:b w:val="false"/>
          <w:i w:val="false"/>
          <w:color w:val="000000"/>
          <w:sz w:val="28"/>
        </w:rPr>
        <w:t>
      Үй-жайдың түрі:</w:t>
      </w:r>
      <w:r>
        <w:br/>
      </w:r>
      <w:r>
        <w:rPr>
          <w:rFonts w:ascii="Times New Roman"/>
          <w:b w:val="false"/>
          <w:i w:val="false"/>
          <w:color w:val="000000"/>
          <w:sz w:val="28"/>
        </w:rPr>
        <w:t>
</w:t>
      </w:r>
      <w:r>
        <w:rPr>
          <w:rFonts w:ascii="Times New Roman"/>
          <w:b w:val="false"/>
          <w:i w:val="false"/>
          <w:color w:val="000000"/>
          <w:sz w:val="28"/>
        </w:rPr>
        <w:t>
      жеке тұрған – 1,5;</w:t>
      </w:r>
      <w:r>
        <w:br/>
      </w:r>
      <w:r>
        <w:rPr>
          <w:rFonts w:ascii="Times New Roman"/>
          <w:b w:val="false"/>
          <w:i w:val="false"/>
          <w:color w:val="000000"/>
          <w:sz w:val="28"/>
        </w:rPr>
        <w:t>
</w:t>
      </w:r>
      <w:r>
        <w:rPr>
          <w:rFonts w:ascii="Times New Roman"/>
          <w:b w:val="false"/>
          <w:i w:val="false"/>
          <w:color w:val="000000"/>
          <w:sz w:val="28"/>
        </w:rPr>
        <w:t>
      қосымша салынған – 1,0;</w:t>
      </w:r>
      <w:r>
        <w:br/>
      </w:r>
      <w:r>
        <w:rPr>
          <w:rFonts w:ascii="Times New Roman"/>
          <w:b w:val="false"/>
          <w:i w:val="false"/>
          <w:color w:val="000000"/>
          <w:sz w:val="28"/>
        </w:rPr>
        <w:t>
</w:t>
      </w:r>
      <w:r>
        <w:rPr>
          <w:rFonts w:ascii="Times New Roman"/>
          <w:b w:val="false"/>
          <w:i w:val="false"/>
          <w:color w:val="000000"/>
          <w:sz w:val="28"/>
        </w:rPr>
        <w:t>
      жертөле – 0,5.</w:t>
      </w:r>
      <w:r>
        <w:br/>
      </w:r>
      <w:r>
        <w:rPr>
          <w:rFonts w:ascii="Times New Roman"/>
          <w:b w:val="false"/>
          <w:i w:val="false"/>
          <w:color w:val="000000"/>
          <w:sz w:val="28"/>
        </w:rPr>
        <w:t>
</w:t>
      </w:r>
      <w:r>
        <w:rPr>
          <w:rFonts w:ascii="Times New Roman"/>
          <w:b w:val="false"/>
          <w:i w:val="false"/>
          <w:color w:val="000000"/>
          <w:sz w:val="28"/>
        </w:rPr>
        <w:t>
      К4 коэффициентiнiң маңызы.</w:t>
      </w:r>
      <w:r>
        <w:br/>
      </w:r>
      <w:r>
        <w:rPr>
          <w:rFonts w:ascii="Times New Roman"/>
          <w:b w:val="false"/>
          <w:i w:val="false"/>
          <w:color w:val="000000"/>
          <w:sz w:val="28"/>
        </w:rPr>
        <w:t>
</w:t>
      </w:r>
      <w:r>
        <w:rPr>
          <w:rFonts w:ascii="Times New Roman"/>
          <w:b w:val="false"/>
          <w:i w:val="false"/>
          <w:color w:val="000000"/>
          <w:sz w:val="28"/>
        </w:rPr>
        <w:t>
      Жайлылығының дәрежесi, техникалық жағдайы, инженерлiк коммуникациясының болуы:</w:t>
      </w:r>
      <w:r>
        <w:br/>
      </w:r>
      <w:r>
        <w:rPr>
          <w:rFonts w:ascii="Times New Roman"/>
          <w:b w:val="false"/>
          <w:i w:val="false"/>
          <w:color w:val="000000"/>
          <w:sz w:val="28"/>
        </w:rPr>
        <w:t>
</w:t>
      </w:r>
      <w:r>
        <w:rPr>
          <w:rFonts w:ascii="Times New Roman"/>
          <w:b w:val="false"/>
          <w:i w:val="false"/>
          <w:color w:val="000000"/>
          <w:sz w:val="28"/>
        </w:rPr>
        <w:t>
      абаттандырылған (барлық жағдайы болған кезде) – 1,5;</w:t>
      </w:r>
      <w:r>
        <w:br/>
      </w:r>
      <w:r>
        <w:rPr>
          <w:rFonts w:ascii="Times New Roman"/>
          <w:b w:val="false"/>
          <w:i w:val="false"/>
          <w:color w:val="000000"/>
          <w:sz w:val="28"/>
        </w:rPr>
        <w:t>
</w:t>
      </w:r>
      <w:r>
        <w:rPr>
          <w:rFonts w:ascii="Times New Roman"/>
          <w:b w:val="false"/>
          <w:i w:val="false"/>
          <w:color w:val="000000"/>
          <w:sz w:val="28"/>
        </w:rPr>
        <w:t>
      абаттандырылған (барлық жағдайы болған кезде, бiрақ ыстық сумен қамтылмаған) – 1,3;</w:t>
      </w:r>
      <w:r>
        <w:br/>
      </w:r>
      <w:r>
        <w:rPr>
          <w:rFonts w:ascii="Times New Roman"/>
          <w:b w:val="false"/>
          <w:i w:val="false"/>
          <w:color w:val="000000"/>
          <w:sz w:val="28"/>
        </w:rPr>
        <w:t>
</w:t>
      </w:r>
      <w:r>
        <w:rPr>
          <w:rFonts w:ascii="Times New Roman"/>
          <w:b w:val="false"/>
          <w:i w:val="false"/>
          <w:color w:val="000000"/>
          <w:sz w:val="28"/>
        </w:rPr>
        <w:t>
      инженерлiк коммуникацияларысыз (ыстық су, кәрiздiң болмауы кезiнде, бiрақ электрмен қамтылған болуы) – 1,2;</w:t>
      </w:r>
      <w:r>
        <w:br/>
      </w:r>
      <w:r>
        <w:rPr>
          <w:rFonts w:ascii="Times New Roman"/>
          <w:b w:val="false"/>
          <w:i w:val="false"/>
          <w:color w:val="000000"/>
          <w:sz w:val="28"/>
        </w:rPr>
        <w:t>
</w:t>
      </w:r>
      <w:r>
        <w:rPr>
          <w:rFonts w:ascii="Times New Roman"/>
          <w:b w:val="false"/>
          <w:i w:val="false"/>
          <w:color w:val="000000"/>
          <w:sz w:val="28"/>
        </w:rPr>
        <w:t>
      бос тұрған ғимарат (қажеттi коммуникацияларсыз) – 1,0.</w:t>
      </w:r>
      <w:r>
        <w:br/>
      </w:r>
      <w:r>
        <w:rPr>
          <w:rFonts w:ascii="Times New Roman"/>
          <w:b w:val="false"/>
          <w:i w:val="false"/>
          <w:color w:val="000000"/>
          <w:sz w:val="28"/>
        </w:rPr>
        <w:t>
</w:t>
      </w:r>
      <w:r>
        <w:rPr>
          <w:rFonts w:ascii="Times New Roman"/>
          <w:b w:val="false"/>
          <w:i w:val="false"/>
          <w:color w:val="000000"/>
          <w:sz w:val="28"/>
        </w:rPr>
        <w:t>
      К5 коэффициентiнiң маңызы.</w:t>
      </w:r>
      <w:r>
        <w:br/>
      </w:r>
      <w:r>
        <w:rPr>
          <w:rFonts w:ascii="Times New Roman"/>
          <w:b w:val="false"/>
          <w:i w:val="false"/>
          <w:color w:val="000000"/>
          <w:sz w:val="28"/>
        </w:rPr>
        <w:t>
</w:t>
      </w:r>
      <w:r>
        <w:rPr>
          <w:rFonts w:ascii="Times New Roman"/>
          <w:b w:val="false"/>
          <w:i w:val="false"/>
          <w:color w:val="000000"/>
          <w:sz w:val="28"/>
        </w:rPr>
        <w:t>
      Қызмет түрi:</w:t>
      </w:r>
      <w:r>
        <w:br/>
      </w:r>
      <w:r>
        <w:rPr>
          <w:rFonts w:ascii="Times New Roman"/>
          <w:b w:val="false"/>
          <w:i w:val="false"/>
          <w:color w:val="000000"/>
          <w:sz w:val="28"/>
        </w:rPr>
        <w:t>
</w:t>
      </w:r>
      <w:r>
        <w:rPr>
          <w:rFonts w:ascii="Times New Roman"/>
          <w:b w:val="false"/>
          <w:i w:val="false"/>
          <w:color w:val="000000"/>
          <w:sz w:val="28"/>
        </w:rPr>
        <w:t>
      банк қызметi, ұялы байланыс – 4,0;</w:t>
      </w:r>
      <w:r>
        <w:br/>
      </w:r>
      <w:r>
        <w:rPr>
          <w:rFonts w:ascii="Times New Roman"/>
          <w:b w:val="false"/>
          <w:i w:val="false"/>
          <w:color w:val="000000"/>
          <w:sz w:val="28"/>
        </w:rPr>
        <w:t>
</w:t>
      </w:r>
      <w:r>
        <w:rPr>
          <w:rFonts w:ascii="Times New Roman"/>
          <w:b w:val="false"/>
          <w:i w:val="false"/>
          <w:color w:val="000000"/>
          <w:sz w:val="28"/>
        </w:rPr>
        <w:t>
      сауда-коммерциялық, дәрiханалық қызмет – 4,0;</w:t>
      </w:r>
      <w:r>
        <w:br/>
      </w:r>
      <w:r>
        <w:rPr>
          <w:rFonts w:ascii="Times New Roman"/>
          <w:b w:val="false"/>
          <w:i w:val="false"/>
          <w:color w:val="000000"/>
          <w:sz w:val="28"/>
        </w:rPr>
        <w:t>
</w:t>
      </w:r>
      <w:r>
        <w:rPr>
          <w:rFonts w:ascii="Times New Roman"/>
          <w:b w:val="false"/>
          <w:i w:val="false"/>
          <w:color w:val="000000"/>
          <w:sz w:val="28"/>
        </w:rPr>
        <w:t>
      сақтандыру қызметi – 4,0;</w:t>
      </w:r>
      <w:r>
        <w:br/>
      </w:r>
      <w:r>
        <w:rPr>
          <w:rFonts w:ascii="Times New Roman"/>
          <w:b w:val="false"/>
          <w:i w:val="false"/>
          <w:color w:val="000000"/>
          <w:sz w:val="28"/>
        </w:rPr>
        <w:t>
</w:t>
      </w:r>
      <w:r>
        <w:rPr>
          <w:rFonts w:ascii="Times New Roman"/>
          <w:b w:val="false"/>
          <w:i w:val="false"/>
          <w:color w:val="000000"/>
          <w:sz w:val="28"/>
        </w:rPr>
        <w:t>
      тамақтандыруды ұйымдастыру:</w:t>
      </w:r>
      <w:r>
        <w:br/>
      </w:r>
      <w:r>
        <w:rPr>
          <w:rFonts w:ascii="Times New Roman"/>
          <w:b w:val="false"/>
          <w:i w:val="false"/>
          <w:color w:val="000000"/>
          <w:sz w:val="28"/>
        </w:rPr>
        <w:t>
</w:t>
      </w:r>
      <w:r>
        <w:rPr>
          <w:rFonts w:ascii="Times New Roman"/>
          <w:b w:val="false"/>
          <w:i w:val="false"/>
          <w:color w:val="000000"/>
          <w:sz w:val="28"/>
        </w:rPr>
        <w:t>
      жалпы білім беру мектептерінде, арнайы орта оқу орындарында және мемлекеттік емдеу ұйымдарында – 1,5;</w:t>
      </w:r>
      <w:r>
        <w:br/>
      </w:r>
      <w:r>
        <w:rPr>
          <w:rFonts w:ascii="Times New Roman"/>
          <w:b w:val="false"/>
          <w:i w:val="false"/>
          <w:color w:val="000000"/>
          <w:sz w:val="28"/>
        </w:rPr>
        <w:t>
</w:t>
      </w:r>
      <w:r>
        <w:rPr>
          <w:rFonts w:ascii="Times New Roman"/>
          <w:b w:val="false"/>
          <w:i w:val="false"/>
          <w:color w:val="000000"/>
          <w:sz w:val="28"/>
        </w:rPr>
        <w:t>
      басқа да мемлекеттік ұйымдарда – 1,5;</w:t>
      </w:r>
      <w:r>
        <w:br/>
      </w:r>
      <w:r>
        <w:rPr>
          <w:rFonts w:ascii="Times New Roman"/>
          <w:b w:val="false"/>
          <w:i w:val="false"/>
          <w:color w:val="000000"/>
          <w:sz w:val="28"/>
        </w:rPr>
        <w:t>
</w:t>
      </w:r>
      <w:r>
        <w:rPr>
          <w:rFonts w:ascii="Times New Roman"/>
          <w:b w:val="false"/>
          <w:i w:val="false"/>
          <w:color w:val="000000"/>
          <w:sz w:val="28"/>
        </w:rPr>
        <w:t>
      халыққа қызмет көрсетудi ұйымдастыру: заң қызметiн, шаштараздық, массаждық, стоматологиялық, көлiк қызметiн, кеңес беру және басқа да қызмет көрсету түрлерi – 2,4;</w:t>
      </w:r>
      <w:r>
        <w:br/>
      </w:r>
      <w:r>
        <w:rPr>
          <w:rFonts w:ascii="Times New Roman"/>
          <w:b w:val="false"/>
          <w:i w:val="false"/>
          <w:color w:val="000000"/>
          <w:sz w:val="28"/>
        </w:rPr>
        <w:t>
</w:t>
      </w:r>
      <w:r>
        <w:rPr>
          <w:rFonts w:ascii="Times New Roman"/>
          <w:b w:val="false"/>
          <w:i w:val="false"/>
          <w:color w:val="000000"/>
          <w:sz w:val="28"/>
        </w:rPr>
        <w:t>
      "Қазақтелеком" акционерлік қоғамымен байланыс қызметін көрсету – 3,2;</w:t>
      </w:r>
      <w:r>
        <w:br/>
      </w:r>
      <w:r>
        <w:rPr>
          <w:rFonts w:ascii="Times New Roman"/>
          <w:b w:val="false"/>
          <w:i w:val="false"/>
          <w:color w:val="000000"/>
          <w:sz w:val="28"/>
        </w:rPr>
        <w:t>
</w:t>
      </w:r>
      <w:r>
        <w:rPr>
          <w:rFonts w:ascii="Times New Roman"/>
          <w:b w:val="false"/>
          <w:i w:val="false"/>
          <w:color w:val="000000"/>
          <w:sz w:val="28"/>
        </w:rPr>
        <w:t>
      өндiрiстiк қызмет – 3,2;</w:t>
      </w:r>
      <w:r>
        <w:br/>
      </w:r>
      <w:r>
        <w:rPr>
          <w:rFonts w:ascii="Times New Roman"/>
          <w:b w:val="false"/>
          <w:i w:val="false"/>
          <w:color w:val="000000"/>
          <w:sz w:val="28"/>
        </w:rPr>
        <w:t>
</w:t>
      </w:r>
      <w:r>
        <w:rPr>
          <w:rFonts w:ascii="Times New Roman"/>
          <w:b w:val="false"/>
          <w:i w:val="false"/>
          <w:color w:val="000000"/>
          <w:sz w:val="28"/>
        </w:rPr>
        <w:t>
      республикалық бюджеттен қаржыландырылатын республикалық кәсіпорындар мен мекемелер – 2,0;</w:t>
      </w:r>
      <w:r>
        <w:br/>
      </w:r>
      <w:r>
        <w:rPr>
          <w:rFonts w:ascii="Times New Roman"/>
          <w:b w:val="false"/>
          <w:i w:val="false"/>
          <w:color w:val="000000"/>
          <w:sz w:val="28"/>
        </w:rPr>
        <w:t>
</w:t>
      </w:r>
      <w:r>
        <w:rPr>
          <w:rFonts w:ascii="Times New Roman"/>
          <w:b w:val="false"/>
          <w:i w:val="false"/>
          <w:color w:val="000000"/>
          <w:sz w:val="28"/>
        </w:rPr>
        <w:t>
      коммуналдық мемлекеттік кәсіпорындар – 0,4;</w:t>
      </w:r>
      <w:r>
        <w:br/>
      </w:r>
      <w:r>
        <w:rPr>
          <w:rFonts w:ascii="Times New Roman"/>
          <w:b w:val="false"/>
          <w:i w:val="false"/>
          <w:color w:val="000000"/>
          <w:sz w:val="28"/>
        </w:rPr>
        <w:t>
</w:t>
      </w:r>
      <w:r>
        <w:rPr>
          <w:rFonts w:ascii="Times New Roman"/>
          <w:b w:val="false"/>
          <w:i w:val="false"/>
          <w:color w:val="000000"/>
          <w:sz w:val="28"/>
        </w:rPr>
        <w:t>
      қоймалық үй-жай – 1,2;</w:t>
      </w:r>
      <w:r>
        <w:br/>
      </w:r>
      <w:r>
        <w:rPr>
          <w:rFonts w:ascii="Times New Roman"/>
          <w:b w:val="false"/>
          <w:i w:val="false"/>
          <w:color w:val="000000"/>
          <w:sz w:val="28"/>
        </w:rPr>
        <w:t>
</w:t>
      </w:r>
      <w:r>
        <w:rPr>
          <w:rFonts w:ascii="Times New Roman"/>
          <w:b w:val="false"/>
          <w:i w:val="false"/>
          <w:color w:val="000000"/>
          <w:sz w:val="28"/>
        </w:rPr>
        <w:t>
      жинақтаушы-зейнетақы қорлары, пошталық байланыс қызметі – 2,0;</w:t>
      </w:r>
      <w:r>
        <w:br/>
      </w:r>
      <w:r>
        <w:rPr>
          <w:rFonts w:ascii="Times New Roman"/>
          <w:b w:val="false"/>
          <w:i w:val="false"/>
          <w:color w:val="000000"/>
          <w:sz w:val="28"/>
        </w:rPr>
        <w:t>
</w:t>
      </w:r>
      <w:r>
        <w:rPr>
          <w:rFonts w:ascii="Times New Roman"/>
          <w:b w:val="false"/>
          <w:i w:val="false"/>
          <w:color w:val="000000"/>
          <w:sz w:val="28"/>
        </w:rPr>
        <w:t>
      қоғамдық қызмет – 0,5;</w:t>
      </w:r>
      <w:r>
        <w:br/>
      </w:r>
      <w:r>
        <w:rPr>
          <w:rFonts w:ascii="Times New Roman"/>
          <w:b w:val="false"/>
          <w:i w:val="false"/>
          <w:color w:val="000000"/>
          <w:sz w:val="28"/>
        </w:rPr>
        <w:t>
</w:t>
      </w:r>
      <w:r>
        <w:rPr>
          <w:rFonts w:ascii="Times New Roman"/>
          <w:b w:val="false"/>
          <w:i w:val="false"/>
          <w:color w:val="000000"/>
          <w:sz w:val="28"/>
        </w:rPr>
        <w:t>
      білім беру қызметі – 2,0;</w:t>
      </w:r>
      <w:r>
        <w:br/>
      </w:r>
      <w:r>
        <w:rPr>
          <w:rFonts w:ascii="Times New Roman"/>
          <w:b w:val="false"/>
          <w:i w:val="false"/>
          <w:color w:val="000000"/>
          <w:sz w:val="28"/>
        </w:rPr>
        <w:t>
</w:t>
      </w:r>
      <w:r>
        <w:rPr>
          <w:rFonts w:ascii="Times New Roman"/>
          <w:b w:val="false"/>
          <w:i w:val="false"/>
          <w:color w:val="000000"/>
          <w:sz w:val="28"/>
        </w:rPr>
        <w:t>
      өзге қызмет – 2,0.</w:t>
      </w:r>
      <w:r>
        <w:br/>
      </w:r>
      <w:r>
        <w:rPr>
          <w:rFonts w:ascii="Times New Roman"/>
          <w:b w:val="false"/>
          <w:i w:val="false"/>
          <w:color w:val="000000"/>
          <w:sz w:val="28"/>
        </w:rPr>
        <w:t>
 </w:t>
      </w:r>
    </w:p>
    <w:bookmarkEnd w:id="17"/>
    <w:bookmarkStart w:name="z244" w:id="18"/>
    <w:p>
      <w:pPr>
        <w:spacing w:after="0"/>
        <w:ind w:left="0"/>
        <w:jc w:val="left"/>
      </w:pPr>
      <w:r>
        <w:rPr>
          <w:rFonts w:ascii="Times New Roman"/>
          <w:b/>
          <w:i w:val="false"/>
          <w:color w:val="000000"/>
        </w:rPr>
        <w:t xml:space="preserve"> 
9. Жабдық пен көлікті жалдау ақысының айлық мөлшерлемесін анықтау</w:t>
      </w:r>
    </w:p>
    <w:bookmarkEnd w:id="18"/>
    <w:bookmarkStart w:name="z245" w:id="19"/>
    <w:p>
      <w:pPr>
        <w:spacing w:after="0"/>
        <w:ind w:left="0"/>
        <w:jc w:val="both"/>
      </w:pPr>
      <w:r>
        <w:rPr>
          <w:rFonts w:ascii="Times New Roman"/>
          <w:b w:val="false"/>
          <w:i w:val="false"/>
          <w:color w:val="000000"/>
          <w:sz w:val="28"/>
        </w:rPr>
        <w:t>      63. 
Жабдық пен көліктің жылдық жалдау ақысының мөлшерлемесi әр қайсысы үшін аумақтық аймақты, жөнделуінің болуы және басқа да факторларды есепке алумен анықталады.</w:t>
      </w:r>
      <w:r>
        <w:br/>
      </w:r>
      <w:r>
        <w:rPr>
          <w:rFonts w:ascii="Times New Roman"/>
          <w:b w:val="false"/>
          <w:i w:val="false"/>
          <w:color w:val="000000"/>
          <w:sz w:val="28"/>
        </w:rPr>
        <w:t>
      64. 
</w:t>
      </w:r>
      <w:r>
        <w:rPr>
          <w:rFonts w:ascii="Times New Roman"/>
          <w:b w:val="false"/>
          <w:i w:val="false"/>
          <w:color w:val="000000"/>
          <w:sz w:val="28"/>
        </w:rPr>
        <w:t>
Мүлiктiк жалдауға (жалға) берiлетiн жабдық пен көліктің жылдық жалдау ақысы мөлшерлемесiнiң маңызын анықтау үшiн формула мына түрде ұсынылады:</w:t>
      </w:r>
      <w:r>
        <w:br/>
      </w:r>
      <w:r>
        <w:rPr>
          <w:rFonts w:ascii="Times New Roman"/>
          <w:b w:val="false"/>
          <w:i w:val="false"/>
          <w:color w:val="000000"/>
          <w:sz w:val="28"/>
        </w:rPr>
        <w:t>
</w:t>
      </w:r>
      <w:r>
        <w:rPr>
          <w:rFonts w:ascii="Times New Roman"/>
          <w:b w:val="false"/>
          <w:i w:val="false"/>
          <w:color w:val="000000"/>
          <w:sz w:val="28"/>
        </w:rPr>
        <w:t>
      Жалдау ақысы=Ек х К1 х К2 х К3 х К4,</w:t>
      </w:r>
      <w:r>
        <w:br/>
      </w:r>
      <w:r>
        <w:rPr>
          <w:rFonts w:ascii="Times New Roman"/>
          <w:b w:val="false"/>
          <w:i w:val="false"/>
          <w:color w:val="000000"/>
          <w:sz w:val="28"/>
        </w:rPr>
        <w:t>
</w:t>
      </w:r>
      <w:r>
        <w:rPr>
          <w:rFonts w:ascii="Times New Roman"/>
          <w:b w:val="false"/>
          <w:i w:val="false"/>
          <w:color w:val="000000"/>
          <w:sz w:val="28"/>
        </w:rPr>
        <w:t>
      мұнда, Ек- айлық есептiк көрсеткiш;</w:t>
      </w:r>
      <w:r>
        <w:br/>
      </w:r>
      <w:r>
        <w:rPr>
          <w:rFonts w:ascii="Times New Roman"/>
          <w:b w:val="false"/>
          <w:i w:val="false"/>
          <w:color w:val="000000"/>
          <w:sz w:val="28"/>
        </w:rPr>
        <w:t>
</w:t>
      </w:r>
      <w:r>
        <w:rPr>
          <w:rFonts w:ascii="Times New Roman"/>
          <w:b w:val="false"/>
          <w:i w:val="false"/>
          <w:color w:val="000000"/>
          <w:sz w:val="28"/>
        </w:rPr>
        <w:t>
      К1- теңгерімдік құнның коэффициентi;</w:t>
      </w:r>
      <w:r>
        <w:br/>
      </w:r>
      <w:r>
        <w:rPr>
          <w:rFonts w:ascii="Times New Roman"/>
          <w:b w:val="false"/>
          <w:i w:val="false"/>
          <w:color w:val="000000"/>
          <w:sz w:val="28"/>
        </w:rPr>
        <w:t>
</w:t>
      </w:r>
      <w:r>
        <w:rPr>
          <w:rFonts w:ascii="Times New Roman"/>
          <w:b w:val="false"/>
          <w:i w:val="false"/>
          <w:color w:val="000000"/>
          <w:sz w:val="28"/>
        </w:rPr>
        <w:t>
      К2- аймақтандырудың аумақтық коэффициентi;</w:t>
      </w:r>
      <w:r>
        <w:br/>
      </w:r>
      <w:r>
        <w:rPr>
          <w:rFonts w:ascii="Times New Roman"/>
          <w:b w:val="false"/>
          <w:i w:val="false"/>
          <w:color w:val="000000"/>
          <w:sz w:val="28"/>
        </w:rPr>
        <w:t>
</w:t>
      </w:r>
      <w:r>
        <w:rPr>
          <w:rFonts w:ascii="Times New Roman"/>
          <w:b w:val="false"/>
          <w:i w:val="false"/>
          <w:color w:val="000000"/>
          <w:sz w:val="28"/>
        </w:rPr>
        <w:t>
      К3- техникалық жағдайының коэффициентi;</w:t>
      </w:r>
      <w:r>
        <w:br/>
      </w:r>
      <w:r>
        <w:rPr>
          <w:rFonts w:ascii="Times New Roman"/>
          <w:b w:val="false"/>
          <w:i w:val="false"/>
          <w:color w:val="000000"/>
          <w:sz w:val="28"/>
        </w:rPr>
        <w:t>
</w:t>
      </w:r>
      <w:r>
        <w:rPr>
          <w:rFonts w:ascii="Times New Roman"/>
          <w:b w:val="false"/>
          <w:i w:val="false"/>
          <w:color w:val="000000"/>
          <w:sz w:val="28"/>
        </w:rPr>
        <w:t>
      К4- жеделдетiлген амортизацияның коэффициентi;</w:t>
      </w:r>
      <w:r>
        <w:br/>
      </w:r>
      <w:r>
        <w:rPr>
          <w:rFonts w:ascii="Times New Roman"/>
          <w:b w:val="false"/>
          <w:i w:val="false"/>
          <w:color w:val="000000"/>
          <w:sz w:val="28"/>
        </w:rPr>
        <w:t>
</w:t>
      </w:r>
      <w:r>
        <w:rPr>
          <w:rFonts w:ascii="Times New Roman"/>
          <w:b w:val="false"/>
          <w:i w:val="false"/>
          <w:color w:val="000000"/>
          <w:sz w:val="28"/>
        </w:rPr>
        <w:t>
      Жалдауға беру объектiлерiнiң барлық ауқымы теңгерімдік құны шамасы бойынша топтастырылады және әр жолы үшiн өзiнiң тиiстi коэффициентi анықталады:</w:t>
      </w:r>
      <w:r>
        <w:br/>
      </w:r>
      <w:r>
        <w:rPr>
          <w:rFonts w:ascii="Times New Roman"/>
          <w:b w:val="false"/>
          <w:i w:val="false"/>
          <w:color w:val="000000"/>
          <w:sz w:val="28"/>
        </w:rPr>
        <w:t>
</w:t>
      </w:r>
      <w:r>
        <w:rPr>
          <w:rFonts w:ascii="Times New Roman"/>
          <w:b w:val="false"/>
          <w:i w:val="false"/>
          <w:color w:val="000000"/>
          <w:sz w:val="28"/>
        </w:rPr>
        <w:t>
      К1 коэффициентiнiң маңызы.</w:t>
      </w:r>
      <w:r>
        <w:br/>
      </w:r>
      <w:r>
        <w:rPr>
          <w:rFonts w:ascii="Times New Roman"/>
          <w:b w:val="false"/>
          <w:i w:val="false"/>
          <w:color w:val="000000"/>
          <w:sz w:val="28"/>
        </w:rPr>
        <w:t>
</w:t>
      </w:r>
      <w:r>
        <w:rPr>
          <w:rFonts w:ascii="Times New Roman"/>
          <w:b w:val="false"/>
          <w:i w:val="false"/>
          <w:color w:val="000000"/>
          <w:sz w:val="28"/>
        </w:rPr>
        <w:t>
      Теңгерімдік құны:</w:t>
      </w:r>
      <w:r>
        <w:br/>
      </w:r>
      <w:r>
        <w:rPr>
          <w:rFonts w:ascii="Times New Roman"/>
          <w:b w:val="false"/>
          <w:i w:val="false"/>
          <w:color w:val="000000"/>
          <w:sz w:val="28"/>
        </w:rPr>
        <w:t>
</w:t>
      </w:r>
      <w:r>
        <w:rPr>
          <w:rFonts w:ascii="Times New Roman"/>
          <w:b w:val="false"/>
          <w:i w:val="false"/>
          <w:color w:val="000000"/>
          <w:sz w:val="28"/>
        </w:rPr>
        <w:t>
      100 мың теңгеге дейiн – 2,0;</w:t>
      </w:r>
      <w:r>
        <w:br/>
      </w:r>
      <w:r>
        <w:rPr>
          <w:rFonts w:ascii="Times New Roman"/>
          <w:b w:val="false"/>
          <w:i w:val="false"/>
          <w:color w:val="000000"/>
          <w:sz w:val="28"/>
        </w:rPr>
        <w:t>
</w:t>
      </w:r>
      <w:r>
        <w:rPr>
          <w:rFonts w:ascii="Times New Roman"/>
          <w:b w:val="false"/>
          <w:i w:val="false"/>
          <w:color w:val="000000"/>
          <w:sz w:val="28"/>
        </w:rPr>
        <w:t>
      100 мыңнан 250 мың теңгеге дейiн – 2,5;</w:t>
      </w:r>
      <w:r>
        <w:br/>
      </w:r>
      <w:r>
        <w:rPr>
          <w:rFonts w:ascii="Times New Roman"/>
          <w:b w:val="false"/>
          <w:i w:val="false"/>
          <w:color w:val="000000"/>
          <w:sz w:val="28"/>
        </w:rPr>
        <w:t>
</w:t>
      </w:r>
      <w:r>
        <w:rPr>
          <w:rFonts w:ascii="Times New Roman"/>
          <w:b w:val="false"/>
          <w:i w:val="false"/>
          <w:color w:val="000000"/>
          <w:sz w:val="28"/>
        </w:rPr>
        <w:t>
      250 мыңнан 750 мың теңгеге дейiн – 3,5;</w:t>
      </w:r>
      <w:r>
        <w:br/>
      </w:r>
      <w:r>
        <w:rPr>
          <w:rFonts w:ascii="Times New Roman"/>
          <w:b w:val="false"/>
          <w:i w:val="false"/>
          <w:color w:val="000000"/>
          <w:sz w:val="28"/>
        </w:rPr>
        <w:t>
</w:t>
      </w:r>
      <w:r>
        <w:rPr>
          <w:rFonts w:ascii="Times New Roman"/>
          <w:b w:val="false"/>
          <w:i w:val="false"/>
          <w:color w:val="000000"/>
          <w:sz w:val="28"/>
        </w:rPr>
        <w:t>
      750 мыңнан 1500 мың теңгеге дейiн – 4,0;</w:t>
      </w:r>
      <w:r>
        <w:br/>
      </w:r>
      <w:r>
        <w:rPr>
          <w:rFonts w:ascii="Times New Roman"/>
          <w:b w:val="false"/>
          <w:i w:val="false"/>
          <w:color w:val="000000"/>
          <w:sz w:val="28"/>
        </w:rPr>
        <w:t>
</w:t>
      </w:r>
      <w:r>
        <w:rPr>
          <w:rFonts w:ascii="Times New Roman"/>
          <w:b w:val="false"/>
          <w:i w:val="false"/>
          <w:color w:val="000000"/>
          <w:sz w:val="28"/>
        </w:rPr>
        <w:t>
      1500 мыңнан 5000 мың теңгеге дейiн – 5,0;</w:t>
      </w:r>
      <w:r>
        <w:br/>
      </w:r>
      <w:r>
        <w:rPr>
          <w:rFonts w:ascii="Times New Roman"/>
          <w:b w:val="false"/>
          <w:i w:val="false"/>
          <w:color w:val="000000"/>
          <w:sz w:val="28"/>
        </w:rPr>
        <w:t>
</w:t>
      </w:r>
      <w:r>
        <w:rPr>
          <w:rFonts w:ascii="Times New Roman"/>
          <w:b w:val="false"/>
          <w:i w:val="false"/>
          <w:color w:val="000000"/>
          <w:sz w:val="28"/>
        </w:rPr>
        <w:t>
      5000 мыңнан 10000 мың теңгеге дейiн – 6,0;</w:t>
      </w:r>
      <w:r>
        <w:br/>
      </w:r>
      <w:r>
        <w:rPr>
          <w:rFonts w:ascii="Times New Roman"/>
          <w:b w:val="false"/>
          <w:i w:val="false"/>
          <w:color w:val="000000"/>
          <w:sz w:val="28"/>
        </w:rPr>
        <w:t>
</w:t>
      </w:r>
      <w:r>
        <w:rPr>
          <w:rFonts w:ascii="Times New Roman"/>
          <w:b w:val="false"/>
          <w:i w:val="false"/>
          <w:color w:val="000000"/>
          <w:sz w:val="28"/>
        </w:rPr>
        <w:t>
      10000 мыңнан 25000 мың теңгеге дейiн – 9,0;</w:t>
      </w:r>
      <w:r>
        <w:br/>
      </w:r>
      <w:r>
        <w:rPr>
          <w:rFonts w:ascii="Times New Roman"/>
          <w:b w:val="false"/>
          <w:i w:val="false"/>
          <w:color w:val="000000"/>
          <w:sz w:val="28"/>
        </w:rPr>
        <w:t>
</w:t>
      </w:r>
      <w:r>
        <w:rPr>
          <w:rFonts w:ascii="Times New Roman"/>
          <w:b w:val="false"/>
          <w:i w:val="false"/>
          <w:color w:val="000000"/>
          <w:sz w:val="28"/>
        </w:rPr>
        <w:t>
      25000 мыңнан 50000 мың теңгеге дейiн – 20,0;</w:t>
      </w:r>
      <w:r>
        <w:br/>
      </w:r>
      <w:r>
        <w:rPr>
          <w:rFonts w:ascii="Times New Roman"/>
          <w:b w:val="false"/>
          <w:i w:val="false"/>
          <w:color w:val="000000"/>
          <w:sz w:val="28"/>
        </w:rPr>
        <w:t>
</w:t>
      </w:r>
      <w:r>
        <w:rPr>
          <w:rFonts w:ascii="Times New Roman"/>
          <w:b w:val="false"/>
          <w:i w:val="false"/>
          <w:color w:val="000000"/>
          <w:sz w:val="28"/>
        </w:rPr>
        <w:t>
      50000 мыңнан 75000 мың теңгеге дейiн – 30,0;</w:t>
      </w:r>
      <w:r>
        <w:br/>
      </w:r>
      <w:r>
        <w:rPr>
          <w:rFonts w:ascii="Times New Roman"/>
          <w:b w:val="false"/>
          <w:i w:val="false"/>
          <w:color w:val="000000"/>
          <w:sz w:val="28"/>
        </w:rPr>
        <w:t>
</w:t>
      </w:r>
      <w:r>
        <w:rPr>
          <w:rFonts w:ascii="Times New Roman"/>
          <w:b w:val="false"/>
          <w:i w:val="false"/>
          <w:color w:val="000000"/>
          <w:sz w:val="28"/>
        </w:rPr>
        <w:t>
      75000 мыңнан 100 000 мың теңгеге дейiн – 40,0;</w:t>
      </w:r>
      <w:r>
        <w:br/>
      </w:r>
      <w:r>
        <w:rPr>
          <w:rFonts w:ascii="Times New Roman"/>
          <w:b w:val="false"/>
          <w:i w:val="false"/>
          <w:color w:val="000000"/>
          <w:sz w:val="28"/>
        </w:rPr>
        <w:t>
      100 000 мың теңгеден жоғары – 60,0.</w:t>
      </w:r>
      <w:r>
        <w:br/>
      </w:r>
      <w:r>
        <w:rPr>
          <w:rFonts w:ascii="Times New Roman"/>
          <w:b w:val="false"/>
          <w:i w:val="false"/>
          <w:color w:val="000000"/>
          <w:sz w:val="28"/>
        </w:rPr>
        <w:t>
</w:t>
      </w:r>
      <w:r>
        <w:rPr>
          <w:rFonts w:ascii="Times New Roman"/>
          <w:b w:val="false"/>
          <w:i w:val="false"/>
          <w:color w:val="000000"/>
          <w:sz w:val="28"/>
        </w:rPr>
        <w:t>
      К2 коэффициентiнiң маңызы.</w:t>
      </w:r>
      <w:r>
        <w:br/>
      </w:r>
      <w:r>
        <w:rPr>
          <w:rFonts w:ascii="Times New Roman"/>
          <w:b w:val="false"/>
          <w:i w:val="false"/>
          <w:color w:val="000000"/>
          <w:sz w:val="28"/>
        </w:rPr>
        <w:t>
</w:t>
      </w:r>
      <w:r>
        <w:rPr>
          <w:rFonts w:ascii="Times New Roman"/>
          <w:b w:val="false"/>
          <w:i w:val="false"/>
          <w:color w:val="000000"/>
          <w:sz w:val="28"/>
        </w:rPr>
        <w:t>
      Аумақтық аймақ:</w:t>
      </w:r>
      <w:r>
        <w:br/>
      </w:r>
      <w:r>
        <w:rPr>
          <w:rFonts w:ascii="Times New Roman"/>
          <w:b w:val="false"/>
          <w:i w:val="false"/>
          <w:color w:val="000000"/>
          <w:sz w:val="28"/>
        </w:rPr>
        <w:t>
</w:t>
      </w:r>
      <w:r>
        <w:rPr>
          <w:rFonts w:ascii="Times New Roman"/>
          <w:b w:val="false"/>
          <w:i w:val="false"/>
          <w:color w:val="000000"/>
          <w:sz w:val="28"/>
        </w:rPr>
        <w:t>
      Атырау қаласы – 1,25;</w:t>
      </w:r>
      <w:r>
        <w:br/>
      </w:r>
      <w:r>
        <w:rPr>
          <w:rFonts w:ascii="Times New Roman"/>
          <w:b w:val="false"/>
          <w:i w:val="false"/>
          <w:color w:val="000000"/>
          <w:sz w:val="28"/>
        </w:rPr>
        <w:t>
</w:t>
      </w:r>
      <w:r>
        <w:rPr>
          <w:rFonts w:ascii="Times New Roman"/>
          <w:b w:val="false"/>
          <w:i w:val="false"/>
          <w:color w:val="000000"/>
          <w:sz w:val="28"/>
        </w:rPr>
        <w:t>
      аудан орталықтары – 1,0;</w:t>
      </w:r>
      <w:r>
        <w:br/>
      </w:r>
      <w:r>
        <w:rPr>
          <w:rFonts w:ascii="Times New Roman"/>
          <w:b w:val="false"/>
          <w:i w:val="false"/>
          <w:color w:val="000000"/>
          <w:sz w:val="28"/>
        </w:rPr>
        <w:t>
</w:t>
      </w:r>
      <w:r>
        <w:rPr>
          <w:rFonts w:ascii="Times New Roman"/>
          <w:b w:val="false"/>
          <w:i w:val="false"/>
          <w:color w:val="000000"/>
          <w:sz w:val="28"/>
        </w:rPr>
        <w:t>
      қалған аумақтар – 0,75.</w:t>
      </w:r>
      <w:r>
        <w:br/>
      </w:r>
      <w:r>
        <w:rPr>
          <w:rFonts w:ascii="Times New Roman"/>
          <w:b w:val="false"/>
          <w:i w:val="false"/>
          <w:color w:val="000000"/>
          <w:sz w:val="28"/>
        </w:rPr>
        <w:t>
</w:t>
      </w:r>
      <w:r>
        <w:rPr>
          <w:rFonts w:ascii="Times New Roman"/>
          <w:b w:val="false"/>
          <w:i w:val="false"/>
          <w:color w:val="000000"/>
          <w:sz w:val="28"/>
        </w:rPr>
        <w:t>
      К3 коэффициентiнің маңызы.</w:t>
      </w:r>
      <w:r>
        <w:br/>
      </w:r>
      <w:r>
        <w:rPr>
          <w:rFonts w:ascii="Times New Roman"/>
          <w:b w:val="false"/>
          <w:i w:val="false"/>
          <w:color w:val="000000"/>
          <w:sz w:val="28"/>
        </w:rPr>
        <w:t>
</w:t>
      </w:r>
      <w:r>
        <w:rPr>
          <w:rFonts w:ascii="Times New Roman"/>
          <w:b w:val="false"/>
          <w:i w:val="false"/>
          <w:color w:val="000000"/>
          <w:sz w:val="28"/>
        </w:rPr>
        <w:t>
      Техникалық жағдайы:</w:t>
      </w:r>
      <w:r>
        <w:br/>
      </w:r>
      <w:r>
        <w:rPr>
          <w:rFonts w:ascii="Times New Roman"/>
          <w:b w:val="false"/>
          <w:i w:val="false"/>
          <w:color w:val="000000"/>
          <w:sz w:val="28"/>
        </w:rPr>
        <w:t>
</w:t>
      </w:r>
      <w:r>
        <w:rPr>
          <w:rFonts w:ascii="Times New Roman"/>
          <w:b w:val="false"/>
          <w:i w:val="false"/>
          <w:color w:val="000000"/>
          <w:sz w:val="28"/>
        </w:rPr>
        <w:t>
      жөнделген пайдаланылатын – 1,5;</w:t>
      </w:r>
      <w:r>
        <w:br/>
      </w:r>
      <w:r>
        <w:rPr>
          <w:rFonts w:ascii="Times New Roman"/>
          <w:b w:val="false"/>
          <w:i w:val="false"/>
          <w:color w:val="000000"/>
          <w:sz w:val="28"/>
        </w:rPr>
        <w:t>
</w:t>
      </w:r>
      <w:r>
        <w:rPr>
          <w:rFonts w:ascii="Times New Roman"/>
          <w:b w:val="false"/>
          <w:i w:val="false"/>
          <w:color w:val="000000"/>
          <w:sz w:val="28"/>
        </w:rPr>
        <w:t>
      жөнделген пайдаланылмайтын – 1,0;</w:t>
      </w:r>
      <w:r>
        <w:br/>
      </w:r>
      <w:r>
        <w:rPr>
          <w:rFonts w:ascii="Times New Roman"/>
          <w:b w:val="false"/>
          <w:i w:val="false"/>
          <w:color w:val="000000"/>
          <w:sz w:val="28"/>
        </w:rPr>
        <w:t>
</w:t>
      </w:r>
      <w:r>
        <w:rPr>
          <w:rFonts w:ascii="Times New Roman"/>
          <w:b w:val="false"/>
          <w:i w:val="false"/>
          <w:color w:val="000000"/>
          <w:sz w:val="28"/>
        </w:rPr>
        <w:t>
      жөнделмеген – 0,25.</w:t>
      </w:r>
      <w:r>
        <w:br/>
      </w:r>
      <w:r>
        <w:rPr>
          <w:rFonts w:ascii="Times New Roman"/>
          <w:b w:val="false"/>
          <w:i w:val="false"/>
          <w:color w:val="000000"/>
          <w:sz w:val="28"/>
        </w:rPr>
        <w:t>
</w:t>
      </w:r>
      <w:r>
        <w:rPr>
          <w:rFonts w:ascii="Times New Roman"/>
          <w:b w:val="false"/>
          <w:i w:val="false"/>
          <w:color w:val="000000"/>
          <w:sz w:val="28"/>
        </w:rPr>
        <w:t>
      К4 коэффициентiнiң маңызы.</w:t>
      </w:r>
      <w:r>
        <w:br/>
      </w:r>
      <w:r>
        <w:rPr>
          <w:rFonts w:ascii="Times New Roman"/>
          <w:b w:val="false"/>
          <w:i w:val="false"/>
          <w:color w:val="000000"/>
          <w:sz w:val="28"/>
        </w:rPr>
        <w:t>
</w:t>
      </w:r>
      <w:r>
        <w:rPr>
          <w:rFonts w:ascii="Times New Roman"/>
          <w:b w:val="false"/>
          <w:i w:val="false"/>
          <w:color w:val="000000"/>
          <w:sz w:val="28"/>
        </w:rPr>
        <w:t>
      Жабдықтарды пайдалану ұзақтығы:</w:t>
      </w:r>
      <w:r>
        <w:br/>
      </w:r>
      <w:r>
        <w:rPr>
          <w:rFonts w:ascii="Times New Roman"/>
          <w:b w:val="false"/>
          <w:i w:val="false"/>
          <w:color w:val="000000"/>
          <w:sz w:val="28"/>
        </w:rPr>
        <w:t>
</w:t>
      </w:r>
      <w:r>
        <w:rPr>
          <w:rFonts w:ascii="Times New Roman"/>
          <w:b w:val="false"/>
          <w:i w:val="false"/>
          <w:color w:val="000000"/>
          <w:sz w:val="28"/>
        </w:rPr>
        <w:t>
      тәулiгiне 8 сағатқа дейiн – 1,0;</w:t>
      </w:r>
      <w:r>
        <w:br/>
      </w:r>
      <w:r>
        <w:rPr>
          <w:rFonts w:ascii="Times New Roman"/>
          <w:b w:val="false"/>
          <w:i w:val="false"/>
          <w:color w:val="000000"/>
          <w:sz w:val="28"/>
        </w:rPr>
        <w:t>
</w:t>
      </w:r>
      <w:r>
        <w:rPr>
          <w:rFonts w:ascii="Times New Roman"/>
          <w:b w:val="false"/>
          <w:i w:val="false"/>
          <w:color w:val="000000"/>
          <w:sz w:val="28"/>
        </w:rPr>
        <w:t>
      тәулiгiне 12 сағатқа дейiн – 1,5;</w:t>
      </w:r>
      <w:r>
        <w:br/>
      </w:r>
      <w:r>
        <w:rPr>
          <w:rFonts w:ascii="Times New Roman"/>
          <w:b w:val="false"/>
          <w:i w:val="false"/>
          <w:color w:val="000000"/>
          <w:sz w:val="28"/>
        </w:rPr>
        <w:t>
</w:t>
      </w:r>
      <w:r>
        <w:rPr>
          <w:rFonts w:ascii="Times New Roman"/>
          <w:b w:val="false"/>
          <w:i w:val="false"/>
          <w:color w:val="000000"/>
          <w:sz w:val="28"/>
        </w:rPr>
        <w:t>
      тәулiгiне 24 сағатқа дейiн – 2,0.</w:t>
      </w:r>
      <w:r>
        <w:br/>
      </w:r>
      <w:r>
        <w:rPr>
          <w:rFonts w:ascii="Times New Roman"/>
          <w:b w:val="false"/>
          <w:i w:val="false"/>
          <w:color w:val="000000"/>
          <w:sz w:val="28"/>
        </w:rPr>
        <w:t>
 </w:t>
      </w:r>
    </w:p>
    <w:bookmarkEnd w:id="19"/>
    <w:bookmarkStart w:name="z281" w:id="20"/>
    <w:p>
      <w:pPr>
        <w:spacing w:after="0"/>
        <w:ind w:left="0"/>
        <w:jc w:val="left"/>
      </w:pPr>
      <w:r>
        <w:rPr>
          <w:rFonts w:ascii="Times New Roman"/>
          <w:b/>
          <w:i w:val="false"/>
          <w:color w:val="000000"/>
        </w:rPr>
        <w:t xml:space="preserve"> 
10. Дауларды шешу</w:t>
      </w:r>
    </w:p>
    <w:bookmarkEnd w:id="20"/>
    <w:bookmarkStart w:name="z282" w:id="21"/>
    <w:p>
      <w:pPr>
        <w:spacing w:after="0"/>
        <w:ind w:left="0"/>
        <w:jc w:val="both"/>
      </w:pPr>
      <w:r>
        <w:rPr>
          <w:rFonts w:ascii="Times New Roman"/>
          <w:b w:val="false"/>
          <w:i w:val="false"/>
          <w:color w:val="000000"/>
          <w:sz w:val="28"/>
        </w:rPr>
        <w:t>      65. 
Объектiнi шарт бойынша мүлiктiк жалдауға беру кезінде туындайтын даулар келіссөздер жолымен шешіледі.</w:t>
      </w:r>
      <w:r>
        <w:br/>
      </w:r>
      <w:r>
        <w:rPr>
          <w:rFonts w:ascii="Times New Roman"/>
          <w:b w:val="false"/>
          <w:i w:val="false"/>
          <w:color w:val="000000"/>
          <w:sz w:val="28"/>
        </w:rPr>
        <w:t>
</w:t>
      </w:r>
      <w:r>
        <w:rPr>
          <w:rFonts w:ascii="Times New Roman"/>
          <w:b w:val="false"/>
          <w:i w:val="false"/>
          <w:color w:val="000000"/>
          <w:sz w:val="28"/>
        </w:rPr>
        <w:t>
      Келісімге қол жеткізілмеген жағдайда даулар сот тәртібінде шешіледі.</w:t>
      </w:r>
      <w:r>
        <w:br/>
      </w:r>
      <w:r>
        <w:rPr>
          <w:rFonts w:ascii="Times New Roman"/>
          <w:b w:val="false"/>
          <w:i w:val="false"/>
          <w:color w:val="000000"/>
          <w:sz w:val="28"/>
        </w:rPr>
        <w:t>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