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aa06" w14:textId="974a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ауданының мәслихатының 2013 жылғы 25 желтоқсандағы N 5-21-3 шешімі. Солтүстік Қазақстан облысының Әділет департаментінде 2014 жылғы 21 қаңтарда N 2506 болып тіркелді. Күші жойылды (Солтүстік Қазақстан облысы Айыртау ауданы мәслихатының 2015 жылғы 30 сәуірдегі N 3.2.3-2/61 хаты)</w:t>
      </w:r>
    </w:p>
    <w:p>
      <w:pPr>
        <w:spacing w:after="0"/>
        <w:ind w:left="0"/>
        <w:jc w:val="left"/>
      </w:pPr>
      <w:r>
        <w:rPr>
          <w:rFonts w:ascii="Times New Roman"/>
          <w:b w:val="false"/>
          <w:i w:val="false"/>
          <w:color w:val="ff0000"/>
          <w:sz w:val="28"/>
        </w:rPr>
        <w:t>      Ескерту. Күші жойылды (Солтүстік Қазақстан облысы Айыртау ауданы мәслихатының 30.04.2015 N 3.2.3-2/61 хаты).</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Солтүстік Қазақстан облысы Айыртау аудандық мәслихатының 11.04.2014 </w:t>
      </w:r>
      <w:r>
        <w:rPr>
          <w:rFonts w:ascii="Times New Roman"/>
          <w:b w:val="false"/>
          <w:i w:val="false"/>
          <w:color w:val="ff0000"/>
          <w:sz w:val="28"/>
        </w:rPr>
        <w:t>N 5-24-1</w:t>
      </w:r>
      <w:r>
        <w:rPr>
          <w:rFonts w:ascii="Times New Roman"/>
          <w:b w:val="false"/>
          <w:i w:val="false"/>
          <w:color w:val="ff0000"/>
          <w:sz w:val="28"/>
        </w:rPr>
        <w:t xml:space="preserve"> шешімімен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"Агроөнеркәсіптік кешенді және ауылдық аймақтарды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2014 жылға аудан әкімі мәлімдеген қажеттілікті ескере отырып, Айыртау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1) өтініш түскен кезеңнен жетпіс еселік айлық есептік көрсеткішке тең сомада көтерме жәрдемақы;</w:t>
      </w:r>
      <w:r>
        <w:br/>
      </w:r>
      <w:r>
        <w:rPr>
          <w:rFonts w:ascii="Times New Roman"/>
          <w:b w:val="false"/>
          <w:i w:val="false"/>
          <w:color w:val="000000"/>
          <w:sz w:val="28"/>
        </w:rPr>
        <w:t>
      2) тұрғын үй алу немесе салу үшін өтініш түскен кезеңнен бір мың бес жүз еселік айлық есептік көрсеткіштен аспайтын маманның өтінген сомасында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11.04.2014 </w:t>
      </w:r>
      <w:r>
        <w:rPr>
          <w:rFonts w:ascii="Times New Roman"/>
          <w:b w:val="false"/>
          <w:i w:val="false"/>
          <w:color w:val="ff0000"/>
          <w:sz w:val="28"/>
        </w:rPr>
        <w:t>N 5-24-1</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Осы шешімнің 1-тармағы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 рет бұқаралық ақпарат құралдарында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кезекті </w:t>
            </w:r>
            <w:r>
              <w:br/>
            </w:r>
            <w:r>
              <w:rPr>
                <w:rFonts w:ascii="Times New Roman"/>
                <w:b w:val="false"/>
                <w:i/>
                <w:color w:val="000000"/>
                <w:sz w:val="20"/>
              </w:rPr>
              <w:t>ХХІ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Олжабаева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Тілеубаева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