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45b9" w14:textId="1ac4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16 сәуірдегі № 86 "Ауылдық (селолық) елді-мекендерде жұмыс істейтін және аудандық бюджет қаражатының есебінен жиырма бес пайыздан төмен емес көтерілген лауазымдық жалақыларға және тарифтік ставкаларға құқығы бар, әлеуметтік қамтамасыз ету, білім, мәдениет мамандарының лауазымдарының тізімін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2013 жылғы 25 қарашадағы № 364 қаулысы. Қостанай облысының Әділет департаментінде 2013 жылғы 18 желтоқсанда № 4361 болып тіркелді. Күші жойылды - Қостанай облысы Федоров ауданы әкімдігінің 2014 жылғы 9 шілдедегі № 232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әкімдігінің 09.07.2014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18–бабына</w:t>
      </w:r>
      <w:r>
        <w:rPr>
          <w:rFonts w:ascii="Times New Roman"/>
          <w:b w:val="false"/>
          <w:i w:val="false"/>
          <w:color w:val="000000"/>
          <w:sz w:val="28"/>
        </w:rPr>
        <w:t>,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Федоров ауданының әкiмдігі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Федоров ауданы әкімдігінің 2008 жылғы 16 сәуірдегі № 86 "Ауылдық (селолық) елді-мекендерде жұмыс істейтін және аудандық бюджет қаражатының есебінен жиырма бес пайыздан төмен емес көтерілген лауазымдық жалақыларға және тарифтік ставкаларға құқығы бар, әлеуметтік қамтамасыз ету, білім, мәдениет мамандарының лауазымдарының тізімін белгілеу туралы" қаулысына (Нормативтік құқықтық актілерді мемлекеттік тіркеу тізілімінде № 9-20-72 тіркелген, 2008 жылғы 5 маусымдағы "Федоровские новости"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жаңа редакцияда мазмұндалсын:</w:t>
      </w:r>
      <w:r>
        <w:br/>
      </w:r>
      <w:r>
        <w:rPr>
          <w:rFonts w:ascii="Times New Roman"/>
          <w:b w:val="false"/>
          <w:i w:val="false"/>
          <w:color w:val="000000"/>
          <w:sz w:val="28"/>
        </w:rPr>
        <w:t>
      "Аудандық бюджет қаражаты есебінен кемінде жиырма бес процентке жоғары лауазымдық жалақылар мен тарифтік ставкаларды алуға құқығы бар, ауылдық жерде жұмыс істейтін әлеуметтік қамсыздандыру, білім беру, мәдениет мамандары лауазымдарының тізбесін анықтау туралы";</w:t>
      </w:r>
      <w:r>
        <w:br/>
      </w:r>
      <w:r>
        <w:rPr>
          <w:rFonts w:ascii="Times New Roman"/>
          <w:b w:val="false"/>
          <w:i w:val="false"/>
          <w:color w:val="000000"/>
          <w:sz w:val="28"/>
        </w:rPr>
        <w:t>
</w:t>
      </w:r>
      <w:r>
        <w:rPr>
          <w:rFonts w:ascii="Times New Roman"/>
          <w:b w:val="false"/>
          <w:i w:val="false"/>
          <w:color w:val="000000"/>
          <w:sz w:val="28"/>
        </w:rPr>
        <w:t>
      1-тармақ жаңа редакцияда мазмұндалсын:</w:t>
      </w:r>
      <w:r>
        <w:br/>
      </w:r>
      <w:r>
        <w:rPr>
          <w:rFonts w:ascii="Times New Roman"/>
          <w:b w:val="false"/>
          <w:i w:val="false"/>
          <w:color w:val="000000"/>
          <w:sz w:val="28"/>
        </w:rPr>
        <w:t>
      "1. Аудандық бюджет қаражаты есебінен кемінде жиырма бес процентке жоғары лауазымдық жалақылар мен тарифтік ставкаларды алуға құқығы бар, ауылдық жерде жұмыс істейтін әлеуметтік қамсыздандыру, білім беру, мәдениет мамандары лауазымдарының тізбесі қосымшаға сәйкес анықталсын";</w:t>
      </w:r>
      <w:r>
        <w:br/>
      </w:r>
      <w:r>
        <w:rPr>
          <w:rFonts w:ascii="Times New Roman"/>
          <w:b w:val="false"/>
          <w:i w:val="false"/>
          <w:color w:val="000000"/>
          <w:sz w:val="28"/>
        </w:rPr>
        <w:t>
</w:t>
      </w:r>
      <w:r>
        <w:rPr>
          <w:rFonts w:ascii="Times New Roman"/>
          <w:b w:val="false"/>
          <w:i w:val="false"/>
          <w:color w:val="000000"/>
          <w:sz w:val="28"/>
        </w:rPr>
        <w:t>
      қосымшаның тақырыбы жаңа редакцияда мазмұндалсын:</w:t>
      </w:r>
      <w:r>
        <w:br/>
      </w:r>
      <w:r>
        <w:rPr>
          <w:rFonts w:ascii="Times New Roman"/>
          <w:b w:val="false"/>
          <w:i w:val="false"/>
          <w:color w:val="000000"/>
          <w:sz w:val="28"/>
        </w:rPr>
        <w:t>
      "Аудандық бюджет қаражаты есебінен кемінде жиырма бес процентке жоғары лауазымдық жалақылар мен тарифтік ставкаларды алуға құқығы бар, ауылдық жерде жұмыс істейтін әлеуметтік қамсыздандыру, білім беру, мәдениет мамандары лауазымдарының тізбесі".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Федоров</w:t>
      </w:r>
      <w:r>
        <w:br/>
      </w:r>
      <w:r>
        <w:rPr>
          <w:rFonts w:ascii="Times New Roman"/>
          <w:b w:val="false"/>
          <w:i w:val="false"/>
          <w:color w:val="000000"/>
          <w:sz w:val="28"/>
        </w:rPr>
        <w:t>
</w:t>
      </w:r>
      <w:r>
        <w:rPr>
          <w:rFonts w:ascii="Times New Roman"/>
          <w:b w:val="false"/>
          <w:i/>
          <w:color w:val="000000"/>
          <w:sz w:val="28"/>
        </w:rPr>
        <w:t>      ауданының әкімі                            Қ.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__________________ Б. Бекенов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