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2ffc" w14:textId="a612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желтоқсандағы № 389 "Ауылдық (селолық) жерде жұмыс істейтін әлеуметтік қамсыздандыру, білім беру, мәдениет саласының азаматтық қызметшілеріне жиырма бес процентке жоғары көтерілген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2013 жылғы 22 қазандағы № 137 шешімі. Қостанай облысының Әділет департаментінде 2013 жылғы 8 қарашада № 4291 болып тіркелді. Күші жойылды - Қостанай облысы Қостанай ауданы мәслихатының 2014 жылғы 7 қазандағы № 238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07.10.2014 </w:t>
      </w:r>
      <w:r>
        <w:rPr>
          <w:rFonts w:ascii="Times New Roman"/>
          <w:b w:val="false"/>
          <w:i w:val="false"/>
          <w:color w:val="ff0000"/>
          <w:sz w:val="28"/>
        </w:rPr>
        <w:t>№ 238</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2010 жылғы 21 желтоқсандағы </w:t>
      </w:r>
      <w:r>
        <w:rPr>
          <w:rFonts w:ascii="Times New Roman"/>
          <w:b w:val="false"/>
          <w:i w:val="false"/>
          <w:color w:val="000000"/>
          <w:sz w:val="28"/>
        </w:rPr>
        <w:t>№ 389</w:t>
      </w:r>
      <w:r>
        <w:rPr>
          <w:rFonts w:ascii="Times New Roman"/>
          <w:b w:val="false"/>
          <w:i w:val="false"/>
          <w:color w:val="000000"/>
          <w:sz w:val="28"/>
        </w:rPr>
        <w:t xml:space="preserve"> "Ауылдық (селолық) жерде жұмыс істейтін әлеуметтік қамсыздандыру, білім беру, мәдениет саласының азаматтық қызметшілеріне жиырма бес процентке жоғары көтерілген лауазымдық жалақылар мен тарифтік ставкаларды белгілеу туралы" шешіміне (Нормативтік құқықтық актілерді мемлекеттік тіркеу тізілімінде № 9-14-143 тіркелген, 2011 жылғы 28 қаңтарда "Арна"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тақырыбы жаңа редакцияда жазылсын:</w:t>
      </w:r>
      <w:r>
        <w:br/>
      </w:r>
      <w:r>
        <w:rPr>
          <w:rFonts w:ascii="Times New Roman"/>
          <w:b w:val="false"/>
          <w:i w:val="false"/>
          <w:color w:val="000000"/>
          <w:sz w:val="28"/>
        </w:rPr>
        <w:t>
</w:t>
      </w:r>
      <w:r>
        <w:rPr>
          <w:rFonts w:ascii="Times New Roman"/>
          <w:b w:val="false"/>
          <w:i w:val="false"/>
          <w:color w:val="000000"/>
          <w:sz w:val="28"/>
        </w:rPr>
        <w:t>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қамсыздандыру, білім беру, мәдениет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С. Байгабулов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З. Кенжегарина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