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4683" w14:textId="0774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83 "Мұқтаж азаматтардың жекелеген санаттарына әлеуметтік көмек көрсету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2013 жылғы 27 ақпандағы № 103 шешімі. Қостанай облысының Әділет департаментінде 2013 жылғы 26 наурызда № 4070 болып тіркелді. Күші жойылды - Қостанай облысы Қарабалық ауданы мәслихатының 2013 жылғы 13 қыркүйектегі № 152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мәслихатының 13.09.2013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"Жергілікті атқарушы органдар көрсететін әлеуметтік қорғау саласындағы мемлекеттік қызметтердің стандарттарын бекіту туралы" Қазақстан Республикасы Үкіметінің 2011 жылғы 7 сәуірдегі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"Мұқтаж азаматтардың жекелеген санаттарына әлеуметтік көмек көрсету туралы" 2012 жылғы 20 желтоқсандағы № 83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3989 тіркелген, 2013 жылғы 24 қаңтарда "Айна" аудандық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тұтынушының салық төлеушінің куәлігі;"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Алтыншы сессия төрағасы                    А. Утешов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 әкімінің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Т. Салмина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