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19d4" w14:textId="2a31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2008 жылғы 8 ақпандағы № 54 "Ауылдық (селолық) жерлерде жұмыс істейтіндердің лауазымдық жалақылары мен тарифтік ставкалары теңестіріліп, аудандық бюджет қаржысы есебінен қызметтің осы түрлерімен айналысушы қала жағдайында өмір сүретін әлеуметтік қамтамасыз ету, білім беру салаларындағы қызметші азаматтардың жалақыларын жиырма бес пайызға көтеруді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2013 жылғы 30 қыркүйектегі № 168 шешімі. Қостанай облысының Әділет департаментінде  2013 жылғы 29 қазанда № 4277 болып тіркелді. Күші жойылды - Қостанай облысы Жітіқара ауданы мәслихатының 2014 жылғы 19 наурыздағы № 205 шешімімен</w:t>
      </w:r>
    </w:p>
    <w:p>
      <w:pPr>
        <w:spacing w:after="0"/>
        <w:ind w:left="0"/>
        <w:jc w:val="both"/>
      </w:pPr>
      <w:r>
        <w:rPr>
          <w:rFonts w:ascii="Times New Roman"/>
          <w:b w:val="false"/>
          <w:i w:val="false"/>
          <w:color w:val="ff0000"/>
          <w:sz w:val="28"/>
        </w:rPr>
        <w:t xml:space="preserve">      Ескерту. Күші жойылды - Қостанай облысы Жітіқара ауданы мәслихатының 19.03.2014 </w:t>
      </w:r>
      <w:r>
        <w:rPr>
          <w:rFonts w:ascii="Times New Roman"/>
          <w:b w:val="false"/>
          <w:i w:val="false"/>
          <w:color w:val="ff0000"/>
          <w:sz w:val="28"/>
        </w:rPr>
        <w:t>№ 205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2008 жылғы 8 ақпандағы № 54 "Ауылдық (селолық) жерлерде жұмыс істейтіндердің лауазымдық жалақылары мен тарифтік ставкалары теңестіріліп, аудандық бюджет қаржысы есебінен қызметтің осы түрлерімен айналысушы қала жағдайында өмір сүретін әлеуметтік қамтамасыз ету, білім беру салаларындағы қызметші азаматтардың жалақыларын жиырма бес пайызға көтеруді белгілеу туралы" шешіміне (Нормативтік құқықтық актілердің мемлекеттік тіркеу тізілімінде 9-10-93 нөмірімен тіркелген, 2008 жылғы 21 наурызда "Житикаринские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кіріспе жаңа редакцияда жазылсын:</w:t>
      </w:r>
      <w:r>
        <w:br/>
      </w:r>
      <w:r>
        <w:rPr>
          <w:rFonts w:ascii="Times New Roman"/>
          <w:b w:val="false"/>
          <w:i w:val="false"/>
          <w:color w:val="000000"/>
          <w:sz w:val="28"/>
        </w:rPr>
        <w:t>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шешімнің атауында және 1-тармағында "ауылдық (селолық)" сөздері "ауылдық" сөзімен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А. Кабиев</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"Жітіқара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 Г. Жидебаева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