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4a0d" w14:textId="2c84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2012 жылғы 28 наурыздағы II сессиясының N 19 "Қаражал қаласының аз қамтылған тұрғындарына тұрғын үй көмегін көрсету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ХIV сессиясының 2013 жылғы 27 наурыздағы N 110 шешімі. Қарағанды облысының Әділет департаментінде 2013 жылғы 25 сәуірде N 2316 болып тіркелді. Күші жойылды - Ұлытау облысы Қаражал қалалық мәслихатының 2024 жылғы 23 мамырдағы № 159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23.05.2024 </w:t>
      </w:r>
      <w:r>
        <w:rPr>
          <w:rFonts w:ascii="Times New Roman"/>
          <w:b w:val="false"/>
          <w:i w:val="false"/>
          <w:color w:val="ff0000"/>
          <w:sz w:val="28"/>
        </w:rPr>
        <w:t>№ 159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Қаражал қалалық мәслихатының 2012 жылғы 28 наурыздағы II сессиясының N 19 "Қаражал қаласының аз қамтылған тұрғындарына тұрғын үй көмегін көрсету Ережесін бекіту туралы" (нормативтік құқықтық актілерді мемлекеттік тіркеу Тізілімінде 8-5-127 нөмірімен тіркелген, 2012 жылғы 12 мамырдағы N 18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Қаражал қалалық мәслихатының 2012 жылғы 28 қыркүйектегі VIII сессиясының N 65 "Қаражал қалалық мәслихатының 2012 жылғы 28 наурыздағы II сессиясының N 19 "Қаражал қаласының аз қамтылған тұрғындарына тұрғын үй көмегін көрсету Ережесін бекіту туралы" шешіміне өзгерістер енгізу туралы" (нормативтік құқықтық актілерді мемлекеттік тіркеу Тізілімінде 1956 нөмірімен тіркелген, 2012 жылғы 31 қазандағы N 43 "Қазыналы өңір" газетінде жарияланған)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тармақшасындағы</w:t>
      </w:r>
      <w:r>
        <w:rPr>
          <w:rFonts w:ascii="Times New Roman"/>
          <w:b w:val="false"/>
          <w:i w:val="false"/>
          <w:color w:val="000000"/>
          <w:sz w:val="28"/>
        </w:rPr>
        <w:t xml:space="preserve"> ". " тыныс белгісі "; " тыныс белгісімен ауыстырылсын;</w:t>
      </w:r>
    </w:p>
    <w:bookmarkEnd w:id="2"/>
    <w:p>
      <w:pPr>
        <w:spacing w:after="0"/>
        <w:ind w:left="0"/>
        <w:jc w:val="both"/>
      </w:pPr>
      <w:r>
        <w:rPr>
          <w:rFonts w:ascii="Times New Roman"/>
          <w:b w:val="false"/>
          <w:i w:val="false"/>
          <w:color w:val="000000"/>
          <w:sz w:val="28"/>
        </w:rPr>
        <w:t xml:space="preserve">
      1-тармақ келесі мазмұндағы </w:t>
      </w:r>
      <w:r>
        <w:rPr>
          <w:rFonts w:ascii="Times New Roman"/>
          <w:b w:val="false"/>
          <w:i w:val="false"/>
          <w:color w:val="000000"/>
          <w:sz w:val="28"/>
        </w:rPr>
        <w:t>10) тармақшамен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"10) есептеу құралы - тәулiк уақыты бойынша электр энергиясының шығынын саралап есепке алатын және бақылайтын, дәлдiк сыныбы 1-ден төмен емес электр энергиясының бiр фазалық есептеуiшi.";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жұмсалатын айлық шектi жол берiлетiн шығыстар үлесi отбасының (азаматтың) орташа айлық жиынтық кiрiсiнің 15 пайызы мөлшерінде белгіленеді және аз қамтылған отбасыларға (азаматтарға) тұрғын үй көмегін көрсету үшін белгіленетін өлшем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"11. Тапсырылған құжаттарды қараудың қорытындысы бойынша уәкілетті орган осы Ереженің 1, 2-қосымшаларына сәйкес үлгі бойынша бланктерді толтырады.";</w:t>
      </w:r>
    </w:p>
    <w:bookmarkStart w:name="z6" w:id="3"/>
    <w:p>
      <w:pPr>
        <w:spacing w:after="0"/>
        <w:ind w:left="0"/>
        <w:jc w:val="both"/>
      </w:pPr>
      <w:r>
        <w:rPr>
          <w:rFonts w:ascii="Times New Roman"/>
          <w:b w:val="false"/>
          <w:i w:val="false"/>
          <w:color w:val="000000"/>
          <w:sz w:val="28"/>
        </w:rPr>
        <w:t xml:space="preserve">
      17 тармақтың </w:t>
      </w:r>
      <w:r>
        <w:rPr>
          <w:rFonts w:ascii="Times New Roman"/>
          <w:b w:val="false"/>
          <w:i w:val="false"/>
          <w:color w:val="000000"/>
          <w:sz w:val="28"/>
        </w:rPr>
        <w:t>8) тармақшасындағы</w:t>
      </w:r>
      <w:r>
        <w:rPr>
          <w:rFonts w:ascii="Times New Roman"/>
          <w:b w:val="false"/>
          <w:i w:val="false"/>
          <w:color w:val="000000"/>
          <w:sz w:val="28"/>
        </w:rPr>
        <w:t xml:space="preserve"> "." тыныс белгісі ";" тыныс белгісімен ауыстырылсын;</w:t>
      </w:r>
    </w:p>
    <w:bookmarkEnd w:id="3"/>
    <w:p>
      <w:pPr>
        <w:spacing w:after="0"/>
        <w:ind w:left="0"/>
        <w:jc w:val="both"/>
      </w:pPr>
      <w:r>
        <w:rPr>
          <w:rFonts w:ascii="Times New Roman"/>
          <w:b w:val="false"/>
          <w:i w:val="false"/>
          <w:color w:val="000000"/>
          <w:sz w:val="28"/>
        </w:rPr>
        <w:t xml:space="preserve">
      17-тармақ келесі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"9) жекешелендiрiлген тұрғын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түбiртек-шот.";</w:t>
      </w:r>
    </w:p>
    <w:bookmarkStart w:name="z7" w:id="4"/>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End w:id="4"/>
    <w:bookmarkStart w:name="z8" w:id="5"/>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2-қосымшасы</w:t>
      </w:r>
      <w:r>
        <w:rPr>
          <w:rFonts w:ascii="Times New Roman"/>
          <w:b w:val="false"/>
          <w:i w:val="false"/>
          <w:color w:val="000000"/>
          <w:sz w:val="28"/>
        </w:rPr>
        <w:t xml:space="preserve"> алынып тасталынсын.</w:t>
      </w:r>
    </w:p>
    <w:bookmarkEnd w:id="5"/>
    <w:bookmarkStart w:name="z9" w:id="6"/>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сала және құқық қорғау мәселелері жөніндегі тұрақты комиссиясына (С. Сыртанбеков) жүктелсін.</w:t>
      </w:r>
    </w:p>
    <w:bookmarkEnd w:id="6"/>
    <w:bookmarkStart w:name="z10" w:id="7"/>
    <w:p>
      <w:pPr>
        <w:spacing w:after="0"/>
        <w:ind w:left="0"/>
        <w:jc w:val="both"/>
      </w:pPr>
      <w:r>
        <w:rPr>
          <w:rFonts w:ascii="Times New Roman"/>
          <w:b w:val="false"/>
          <w:i w:val="false"/>
          <w:color w:val="000000"/>
          <w:sz w:val="28"/>
        </w:rPr>
        <w:t>
      3. Осы шешiм алғаш рет ресми жарияланған күнiнен бастап он күнтiзбелiк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ХIV сессияның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Оспанова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2013 жылғы 27 наурыздағы</w:t>
            </w:r>
            <w:r>
              <w:br/>
            </w:r>
            <w:r>
              <w:rPr>
                <w:rFonts w:ascii="Times New Roman"/>
                <w:b w:val="false"/>
                <w:i w:val="false"/>
                <w:color w:val="000000"/>
                <w:sz w:val="20"/>
              </w:rPr>
              <w:t>XIV сессиясының N 110 шешіміне</w:t>
            </w:r>
            <w:r>
              <w:br/>
            </w:r>
            <w:r>
              <w:rPr>
                <w:rFonts w:ascii="Times New Roman"/>
                <w:b w:val="false"/>
                <w:i w:val="false"/>
                <w:color w:val="000000"/>
                <w:sz w:val="20"/>
              </w:rPr>
              <w:t>1-қосымша</w:t>
            </w:r>
            <w:r>
              <w:br/>
            </w:r>
            <w:r>
              <w:rPr>
                <w:rFonts w:ascii="Times New Roman"/>
                <w:b w:val="false"/>
                <w:i w:val="false"/>
                <w:color w:val="000000"/>
                <w:sz w:val="20"/>
              </w:rPr>
              <w:t>Қаражал қалалық мәслихатының</w:t>
            </w:r>
            <w:r>
              <w:br/>
            </w:r>
            <w:r>
              <w:rPr>
                <w:rFonts w:ascii="Times New Roman"/>
                <w:b w:val="false"/>
                <w:i w:val="false"/>
                <w:color w:val="000000"/>
                <w:sz w:val="20"/>
              </w:rPr>
              <w:t>2012 жылғы 28 наурыздағы</w:t>
            </w:r>
            <w:r>
              <w:br/>
            </w:r>
            <w:r>
              <w:rPr>
                <w:rFonts w:ascii="Times New Roman"/>
                <w:b w:val="false"/>
                <w:i w:val="false"/>
                <w:color w:val="000000"/>
                <w:sz w:val="20"/>
              </w:rPr>
              <w:t>II сессиясының N 19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көмегiн тағайындау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(Т.А.Ә., туған жылы)</w:t>
      </w:r>
    </w:p>
    <w:p>
      <w:pPr>
        <w:spacing w:after="0"/>
        <w:ind w:left="0"/>
        <w:jc w:val="both"/>
      </w:pPr>
      <w:r>
        <w:rPr>
          <w:rFonts w:ascii="Times New Roman"/>
          <w:b w:val="false"/>
          <w:i w:val="false"/>
          <w:color w:val="000000"/>
          <w:sz w:val="28"/>
        </w:rPr>
        <w:t>
      тұрғын үйдiң меншiк иесi (жалға алушысы) болып табылатын, жеке куәлiк</w:t>
      </w:r>
    </w:p>
    <w:p>
      <w:pPr>
        <w:spacing w:after="0"/>
        <w:ind w:left="0"/>
        <w:jc w:val="both"/>
      </w:pPr>
      <w:r>
        <w:rPr>
          <w:rFonts w:ascii="Times New Roman"/>
          <w:b w:val="false"/>
          <w:i w:val="false"/>
          <w:color w:val="000000"/>
          <w:sz w:val="28"/>
        </w:rPr>
        <w:t>
      N _______________, кiммен берiлдi ______________, ЖСН _______________</w:t>
      </w:r>
    </w:p>
    <w:p>
      <w:pPr>
        <w:spacing w:after="0"/>
        <w:ind w:left="0"/>
        <w:jc w:val="both"/>
      </w:pPr>
      <w:r>
        <w:rPr>
          <w:rFonts w:ascii="Times New Roman"/>
          <w:b w:val="false"/>
          <w:i w:val="false"/>
          <w:color w:val="000000"/>
          <w:sz w:val="28"/>
        </w:rPr>
        <w:t>
      Қаражал қаласы ____________________________ тұратын менiң мекен жайым</w:t>
      </w:r>
    </w:p>
    <w:p>
      <w:pPr>
        <w:spacing w:after="0"/>
        <w:ind w:left="0"/>
        <w:jc w:val="both"/>
      </w:pPr>
      <w:r>
        <w:rPr>
          <w:rFonts w:ascii="Times New Roman"/>
          <w:b w:val="false"/>
          <w:i w:val="false"/>
          <w:color w:val="000000"/>
          <w:sz w:val="28"/>
        </w:rPr>
        <w:t>
      бойынша құрамында _____ адам отбасыма коммуналдық және өзге де</w:t>
      </w:r>
    </w:p>
    <w:p>
      <w:pPr>
        <w:spacing w:after="0"/>
        <w:ind w:left="0"/>
        <w:jc w:val="both"/>
      </w:pPr>
      <w:r>
        <w:rPr>
          <w:rFonts w:ascii="Times New Roman"/>
          <w:b w:val="false"/>
          <w:i w:val="false"/>
          <w:color w:val="000000"/>
          <w:sz w:val="28"/>
        </w:rPr>
        <w:t>
      қызметтер төлемдерi бойынша, есептеу құралының құнын төлеуге</w:t>
      </w:r>
    </w:p>
    <w:p>
      <w:pPr>
        <w:spacing w:after="0"/>
        <w:ind w:left="0"/>
        <w:jc w:val="both"/>
      </w:pPr>
      <w:r>
        <w:rPr>
          <w:rFonts w:ascii="Times New Roman"/>
          <w:b w:val="false"/>
          <w:i w:val="false"/>
          <w:color w:val="000000"/>
          <w:sz w:val="28"/>
        </w:rPr>
        <w:t>
      шығындарды өтеу үшiн тұрғын үй көмегiн тағайындауыңызды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 отбасының мүшелерi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мәртебесi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Өтiнiшке қажеттi құжаттарды ____ данада қоса беремiн.</w:t>
      </w:r>
    </w:p>
    <w:p>
      <w:pPr>
        <w:spacing w:after="0"/>
        <w:ind w:left="0"/>
        <w:jc w:val="both"/>
      </w:pPr>
      <w:r>
        <w:rPr>
          <w:rFonts w:ascii="Times New Roman"/>
          <w:b w:val="false"/>
          <w:i w:val="false"/>
          <w:color w:val="000000"/>
          <w:sz w:val="28"/>
        </w:rPr>
        <w:t>
      Есептiк шоттың N ________________ Банктiң атауы _____________________</w:t>
      </w:r>
    </w:p>
    <w:p>
      <w:pPr>
        <w:spacing w:after="0"/>
        <w:ind w:left="0"/>
        <w:jc w:val="both"/>
      </w:pPr>
      <w:r>
        <w:rPr>
          <w:rFonts w:ascii="Times New Roman"/>
          <w:b w:val="false"/>
          <w:i w:val="false"/>
          <w:color w:val="000000"/>
          <w:sz w:val="28"/>
        </w:rPr>
        <w:t>
            Өзгерiстер болған жағдайда 10 күннiң iшiнде ол туралы хабарлауға мiндеттенемiн.</w:t>
      </w:r>
    </w:p>
    <w:p>
      <w:pPr>
        <w:spacing w:after="0"/>
        <w:ind w:left="0"/>
        <w:jc w:val="both"/>
      </w:pP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177-бабының</w:t>
      </w:r>
      <w:r>
        <w:rPr>
          <w:rFonts w:ascii="Times New Roman"/>
          <w:b w:val="false"/>
          <w:i w:val="false"/>
          <w:color w:val="000000"/>
          <w:sz w:val="28"/>
        </w:rPr>
        <w:t xml:space="preserve"> 1-тармағына және </w:t>
      </w:r>
      <w:r>
        <w:rPr>
          <w:rFonts w:ascii="Times New Roman"/>
          <w:b w:val="false"/>
          <w:i w:val="false"/>
          <w:color w:val="000000"/>
          <w:sz w:val="28"/>
        </w:rPr>
        <w:t>325-бабының</w:t>
      </w:r>
      <w:r>
        <w:rPr>
          <w:rFonts w:ascii="Times New Roman"/>
          <w:b w:val="false"/>
          <w:i w:val="false"/>
          <w:color w:val="000000"/>
          <w:sz w:val="28"/>
        </w:rPr>
        <w:t xml:space="preserve"> 3-тармағына сәйкес, ұсынылған құжаттардың дұрыстығына жауапкершiлiкпен таныстым.</w:t>
      </w:r>
    </w:p>
    <w:p>
      <w:pPr>
        <w:spacing w:after="0"/>
        <w:ind w:left="0"/>
        <w:jc w:val="both"/>
      </w:pPr>
      <w:r>
        <w:rPr>
          <w:rFonts w:ascii="Times New Roman"/>
          <w:b w:val="false"/>
          <w:i w:val="false"/>
          <w:color w:val="000000"/>
          <w:sz w:val="28"/>
        </w:rPr>
        <w:t>
      "____"____________ 20 ____ ж. Өтiнiш иесiнiң қолы ___________________</w:t>
      </w:r>
    </w:p>
    <w:p>
      <w:pPr>
        <w:spacing w:after="0"/>
        <w:ind w:left="0"/>
        <w:jc w:val="both"/>
      </w:pPr>
      <w:r>
        <w:rPr>
          <w:rFonts w:ascii="Times New Roman"/>
          <w:b w:val="false"/>
          <w:i w:val="false"/>
          <w:color w:val="000000"/>
          <w:sz w:val="28"/>
        </w:rPr>
        <w:t>
      Құжаттарды қабылдадым _______________________________________________</w:t>
      </w:r>
    </w:p>
    <w:p>
      <w:pPr>
        <w:spacing w:after="0"/>
        <w:ind w:left="0"/>
        <w:jc w:val="both"/>
      </w:pPr>
      <w:r>
        <w:rPr>
          <w:rFonts w:ascii="Times New Roman"/>
          <w:b w:val="false"/>
          <w:i w:val="false"/>
          <w:color w:val="000000"/>
          <w:sz w:val="28"/>
        </w:rPr>
        <w:t>
                           (құжаттарды қабылдаған адамның Т.А.Ә., лауазымы)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____________________________________________ тұрғын үй көмегiн</w:t>
      </w:r>
    </w:p>
    <w:p>
      <w:pPr>
        <w:spacing w:after="0"/>
        <w:ind w:left="0"/>
        <w:jc w:val="both"/>
      </w:pPr>
      <w:r>
        <w:rPr>
          <w:rFonts w:ascii="Times New Roman"/>
          <w:b w:val="false"/>
          <w:i w:val="false"/>
          <w:color w:val="000000"/>
          <w:sz w:val="28"/>
        </w:rPr>
        <w:t>
      тағайындау үшiн берiлген өтініші қоса берілген құжаттармен __________</w:t>
      </w:r>
    </w:p>
    <w:p>
      <w:pPr>
        <w:spacing w:after="0"/>
        <w:ind w:left="0"/>
        <w:jc w:val="both"/>
      </w:pPr>
      <w:r>
        <w:rPr>
          <w:rFonts w:ascii="Times New Roman"/>
          <w:b w:val="false"/>
          <w:i w:val="false"/>
          <w:color w:val="000000"/>
          <w:sz w:val="28"/>
        </w:rPr>
        <w:t>
      парақта қабылданды.</w:t>
      </w:r>
    </w:p>
    <w:p>
      <w:pPr>
        <w:spacing w:after="0"/>
        <w:ind w:left="0"/>
        <w:jc w:val="both"/>
      </w:pPr>
      <w:r>
        <w:rPr>
          <w:rFonts w:ascii="Times New Roman"/>
          <w:b w:val="false"/>
          <w:i w:val="false"/>
          <w:color w:val="000000"/>
          <w:sz w:val="28"/>
        </w:rPr>
        <w:t>
      "____" ___________ 20 ____ ж. _______________________________________</w:t>
      </w:r>
    </w:p>
    <w:p>
      <w:pPr>
        <w:spacing w:after="0"/>
        <w:ind w:left="0"/>
        <w:jc w:val="both"/>
      </w:pPr>
      <w:r>
        <w:rPr>
          <w:rFonts w:ascii="Times New Roman"/>
          <w:b w:val="false"/>
          <w:i w:val="false"/>
          <w:color w:val="000000"/>
          <w:sz w:val="28"/>
        </w:rPr>
        <w:t>
                                    (құжаттарды қабылдаған маманның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2013 жылғы 27 наурыздағы</w:t>
            </w:r>
            <w:r>
              <w:br/>
            </w:r>
            <w:r>
              <w:rPr>
                <w:rFonts w:ascii="Times New Roman"/>
                <w:b w:val="false"/>
                <w:i w:val="false"/>
                <w:color w:val="000000"/>
                <w:sz w:val="20"/>
              </w:rPr>
              <w:t>XIV сессиясының N 110 шешіміне</w:t>
            </w:r>
            <w:r>
              <w:br/>
            </w:r>
            <w:r>
              <w:rPr>
                <w:rFonts w:ascii="Times New Roman"/>
                <w:b w:val="false"/>
                <w:i w:val="false"/>
                <w:color w:val="000000"/>
                <w:sz w:val="20"/>
              </w:rPr>
              <w:t>2-қосымша</w:t>
            </w:r>
            <w:r>
              <w:br/>
            </w:r>
            <w:r>
              <w:rPr>
                <w:rFonts w:ascii="Times New Roman"/>
                <w:b w:val="false"/>
                <w:i w:val="false"/>
                <w:color w:val="000000"/>
                <w:sz w:val="20"/>
              </w:rPr>
              <w:t>Қаражал қалалық мәслихатының</w:t>
            </w:r>
            <w:r>
              <w:br/>
            </w:r>
            <w:r>
              <w:rPr>
                <w:rFonts w:ascii="Times New Roman"/>
                <w:b w:val="false"/>
                <w:i w:val="false"/>
                <w:color w:val="000000"/>
                <w:sz w:val="20"/>
              </w:rPr>
              <w:t>2012 жылғы 28 наурыздағы</w:t>
            </w:r>
            <w:r>
              <w:br/>
            </w:r>
            <w:r>
              <w:rPr>
                <w:rFonts w:ascii="Times New Roman"/>
                <w:b w:val="false"/>
                <w:i w:val="false"/>
                <w:color w:val="000000"/>
                <w:sz w:val="20"/>
              </w:rPr>
              <w:t>II сессиясының N 19 шешіміне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Отбасының тiркелу нөмiрi _________________</w:t>
      </w:r>
    </w:p>
    <w:p>
      <w:pPr>
        <w:spacing w:after="0"/>
        <w:ind w:left="0"/>
        <w:jc w:val="left"/>
      </w:pPr>
      <w:r>
        <w:rPr>
          <w:rFonts w:ascii="Times New Roman"/>
          <w:b/>
          <w:i w:val="false"/>
          <w:color w:val="000000"/>
        </w:rPr>
        <w:t xml:space="preserve"> 20 ___ жылғы _______________ тоқсандағы</w:t>
      </w:r>
      <w:r>
        <w:br/>
      </w:r>
      <w:r>
        <w:rPr>
          <w:rFonts w:ascii="Times New Roman"/>
          <w:b/>
          <w:i w:val="false"/>
          <w:color w:val="000000"/>
        </w:rPr>
        <w:t>өтiнiш берушiнiң отбасысы мүшелерiнiң алған</w:t>
      </w:r>
      <w:r>
        <w:br/>
      </w:r>
      <w:r>
        <w:rPr>
          <w:rFonts w:ascii="Times New Roman"/>
          <w:b/>
          <w:i w:val="false"/>
          <w:color w:val="000000"/>
        </w:rPr>
        <w:t>табыстары туралы</w:t>
      </w:r>
      <w:r>
        <w:br/>
      </w:r>
      <w:r>
        <w:rPr>
          <w:rFonts w:ascii="Times New Roman"/>
          <w:b/>
          <w:i w:val="false"/>
          <w:color w:val="000000"/>
        </w:rPr>
        <w:t>МӘЛIМЕТ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 берушiнiң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құжатпен расталған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мәлiмделген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берушiнiң қолы _______________</w:t>
      </w:r>
    </w:p>
    <w:p>
      <w:pPr>
        <w:spacing w:after="0"/>
        <w:ind w:left="0"/>
        <w:jc w:val="both"/>
      </w:pPr>
      <w:r>
        <w:rPr>
          <w:rFonts w:ascii="Times New Roman"/>
          <w:b w:val="false"/>
          <w:i w:val="false"/>
          <w:color w:val="000000"/>
          <w:sz w:val="28"/>
        </w:rPr>
        <w:t>
            Маманның қолы _______________________</w:t>
      </w:r>
    </w:p>
    <w:p>
      <w:pPr>
        <w:spacing w:after="0"/>
        <w:ind w:left="0"/>
        <w:jc w:val="both"/>
      </w:pPr>
      <w:r>
        <w:rPr>
          <w:rFonts w:ascii="Times New Roman"/>
          <w:b w:val="false"/>
          <w:i w:val="false"/>
          <w:color w:val="000000"/>
          <w:sz w:val="28"/>
        </w:rPr>
        <w:t>
            Күнi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