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82e7" w14:textId="86d8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2013 жылғы 25 желтоқсандағы № 28-3 шешімі. Жамбыл облысының Әділет департаментінде 2013 жылғы 28 желтоқсанда № 2092 болып тіркелді. Күші жойылды Жамбыл облысы Жамбыл аудандық мәслихатының 2016 жылғы 21 шілдедегі № 3-6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7 778 367 мың теңге:</w:t>
      </w:r>
      <w:r>
        <w:br/>
      </w:r>
      <w:r>
        <w:rPr>
          <w:rFonts w:ascii="Times New Roman"/>
          <w:b w:val="false"/>
          <w:i w:val="false"/>
          <w:color w:val="000000"/>
          <w:sz w:val="28"/>
        </w:rPr>
        <w:t>
      </w:t>
      </w:r>
      <w:r>
        <w:rPr>
          <w:rFonts w:ascii="Times New Roman"/>
          <w:b w:val="false"/>
          <w:i w:val="false"/>
          <w:color w:val="000000"/>
          <w:sz w:val="28"/>
        </w:rPr>
        <w:t>салықтық түсімдер – 1 209 949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5 305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33 643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6 529 470 мың теңге;</w:t>
      </w:r>
      <w:r>
        <w:br/>
      </w:r>
      <w:r>
        <w:rPr>
          <w:rFonts w:ascii="Times New Roman"/>
          <w:b w:val="false"/>
          <w:i w:val="false"/>
          <w:color w:val="000000"/>
          <w:sz w:val="28"/>
        </w:rPr>
        <w:t>
      </w:t>
      </w:r>
      <w:r>
        <w:rPr>
          <w:rFonts w:ascii="Times New Roman"/>
          <w:b w:val="false"/>
          <w:i w:val="false"/>
          <w:color w:val="000000"/>
          <w:sz w:val="28"/>
        </w:rPr>
        <w:t>2) шығындар – 7 856 804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15 870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25 002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9 132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- 94 307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94 307 мың теңге:</w:t>
      </w:r>
      <w:r>
        <w:br/>
      </w:r>
      <w:r>
        <w:rPr>
          <w:rFonts w:ascii="Times New Roman"/>
          <w:b w:val="false"/>
          <w:i w:val="false"/>
          <w:color w:val="000000"/>
          <w:sz w:val="28"/>
        </w:rPr>
        <w:t>
      </w:t>
      </w:r>
      <w:r>
        <w:rPr>
          <w:rFonts w:ascii="Times New Roman"/>
          <w:b w:val="false"/>
          <w:i w:val="false"/>
          <w:color w:val="000000"/>
          <w:sz w:val="28"/>
        </w:rPr>
        <w:t>қарыздар түсімі – 25 002 мың теңге;</w:t>
      </w:r>
      <w:r>
        <w:br/>
      </w:r>
      <w:r>
        <w:rPr>
          <w:rFonts w:ascii="Times New Roman"/>
          <w:b w:val="false"/>
          <w:i w:val="false"/>
          <w:color w:val="000000"/>
          <w:sz w:val="28"/>
        </w:rPr>
        <w:t>
      </w:t>
      </w:r>
      <w:r>
        <w:rPr>
          <w:rFonts w:ascii="Times New Roman"/>
          <w:b w:val="false"/>
          <w:i w:val="false"/>
          <w:color w:val="000000"/>
          <w:sz w:val="28"/>
        </w:rPr>
        <w:t>қарыздарды өтеу – 5 358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74 663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Жамбыл аудандық мәслихатының 22.04.2014 </w:t>
      </w:r>
      <w:r>
        <w:rPr>
          <w:rFonts w:ascii="Times New Roman"/>
          <w:b w:val="false"/>
          <w:i w:val="false"/>
          <w:color w:val="ff0000"/>
          <w:sz w:val="28"/>
        </w:rPr>
        <w:t>№ 31-2</w:t>
      </w:r>
      <w:r>
        <w:rPr>
          <w:rFonts w:ascii="Times New Roman"/>
          <w:b w:val="false"/>
          <w:i w:val="false"/>
          <w:color w:val="ff0000"/>
          <w:sz w:val="28"/>
        </w:rPr>
        <w:t xml:space="preserve">; 25.06.2014 </w:t>
      </w:r>
      <w:r>
        <w:rPr>
          <w:rFonts w:ascii="Times New Roman"/>
          <w:b w:val="false"/>
          <w:i w:val="false"/>
          <w:color w:val="ff0000"/>
          <w:sz w:val="28"/>
        </w:rPr>
        <w:t>№ 33-2</w:t>
      </w:r>
      <w:r>
        <w:rPr>
          <w:rFonts w:ascii="Times New Roman"/>
          <w:b w:val="false"/>
          <w:i w:val="false"/>
          <w:color w:val="ff0000"/>
          <w:sz w:val="28"/>
        </w:rPr>
        <w:t xml:space="preserve">; 03.09.2014 </w:t>
      </w:r>
      <w:r>
        <w:rPr>
          <w:rFonts w:ascii="Times New Roman"/>
          <w:b w:val="false"/>
          <w:i w:val="false"/>
          <w:color w:val="ff0000"/>
          <w:sz w:val="28"/>
        </w:rPr>
        <w:t>№ 35-2</w:t>
      </w:r>
      <w:r>
        <w:rPr>
          <w:rFonts w:ascii="Times New Roman"/>
          <w:b w:val="false"/>
          <w:i w:val="false"/>
          <w:color w:val="ff0000"/>
          <w:sz w:val="28"/>
        </w:rPr>
        <w:t xml:space="preserve">; 19.11.2014 </w:t>
      </w:r>
      <w:r>
        <w:rPr>
          <w:rFonts w:ascii="Times New Roman"/>
          <w:b w:val="false"/>
          <w:i w:val="false"/>
          <w:color w:val="ff0000"/>
          <w:sz w:val="28"/>
        </w:rPr>
        <w:t xml:space="preserve">№36-2 </w:t>
      </w:r>
      <w:r>
        <w:rPr>
          <w:rFonts w:ascii="Times New Roman"/>
          <w:b w:val="false"/>
          <w:i w:val="false"/>
          <w:color w:val="ff0000"/>
          <w:sz w:val="28"/>
        </w:rPr>
        <w:t xml:space="preserve">; 03.12.2014 </w:t>
      </w:r>
      <w:r>
        <w:rPr>
          <w:rFonts w:ascii="Times New Roman"/>
          <w:b w:val="false"/>
          <w:i w:val="false"/>
          <w:color w:val="ff0000"/>
          <w:sz w:val="28"/>
        </w:rPr>
        <w:t>№37-2</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2014 жылы облыстық бюджеттен аудандық бюджетке берілетін субвенция мөлшері 3 909 530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xml:space="preserve">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2014-2016 жылдары аудандық бюджеттен қаржыландырылатын ауылдық елді мекендерде жұмыс істейтін әлеуметтік қамсыздандыру, білім беру, мәдениет, спорт және ветеринария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4. 2014 жылға аудандық жергілікті атқарушы органының резерві – 2 498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4-тармаққа өзгерістер енгізілді - Жамбыл аудандық мәслихатының 19.11.2014 </w:t>
      </w:r>
      <w:r>
        <w:rPr>
          <w:rFonts w:ascii="Times New Roman"/>
          <w:b w:val="false"/>
          <w:i w:val="false"/>
          <w:color w:val="ff0000"/>
          <w:sz w:val="28"/>
        </w:rPr>
        <w:t>№ 36-2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5. 2014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2014 жылға ауыл шаруашылығы мақсатындағы жер учаскелерiн сатудан түсетiн аудан бюджетiне түсiмдер 0 мың теңге көлемiнде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2014 жылға арналған ауданның ауылдық (селолық) округтерінің бюджеттік бағдарламаларының тізімі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2014 жылға арналған ауданның жергілікті және республикалық бюджет есебінен орындалатын даму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9.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10. Осы шешім әділет органдарында мемлекеттік тіркеуден өткен күннен бастап күшіне енеді және 2014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 мәслихаты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 Ботаев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28-3 шешіміне 1 қосымша</w:t>
            </w:r>
          </w:p>
        </w:tc>
      </w:tr>
    </w:tbl>
    <w:bookmarkStart w:name="z318" w:id="0"/>
    <w:p>
      <w:pPr>
        <w:spacing w:after="0"/>
        <w:ind w:left="0"/>
        <w:jc w:val="left"/>
      </w:pPr>
      <w:r>
        <w:rPr>
          <w:rFonts w:ascii="Times New Roman"/>
          <w:b/>
          <w:i w:val="false"/>
          <w:color w:val="000000"/>
        </w:rPr>
        <w:t xml:space="preserve"> 2014 жылға арналған Жамбыл ауданының бюджеті</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Жамбыл аудандық мәслихатының 03.12.2014 </w:t>
      </w:r>
      <w:r>
        <w:rPr>
          <w:rFonts w:ascii="Times New Roman"/>
          <w:b w:val="false"/>
          <w:i w:val="false"/>
          <w:color w:val="ff0000"/>
          <w:sz w:val="28"/>
        </w:rPr>
        <w:t>№ 37-2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7778367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1209949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271744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271744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652760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73564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6529470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6529470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6529470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7856804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466318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297818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275944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4542642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253321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253321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332556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332556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3068813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3015207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678248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678248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355419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263848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1147097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1098446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инфрақұрылымды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74663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28-3 шешіміне 2 қосымша</w:t>
            </w:r>
          </w:p>
        </w:tc>
      </w:tr>
    </w:tbl>
    <w:bookmarkStart w:name="z321" w:id="1"/>
    <w:p>
      <w:pPr>
        <w:spacing w:after="0"/>
        <w:ind w:left="0"/>
        <w:jc w:val="left"/>
      </w:pPr>
      <w:r>
        <w:rPr>
          <w:rFonts w:ascii="Times New Roman"/>
          <w:b/>
          <w:i w:val="false"/>
          <w:color w:val="000000"/>
        </w:rPr>
        <w:t xml:space="preserve"> 2014 жылға арналған жергілікті бюджетті атқару процессінде секвестрлеуге жатпайтын жергілікті бюджеттік бағдарламалардың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2797"/>
        <w:gridCol w:w="2798"/>
        <w:gridCol w:w="5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Функциональдық топ</w:t>
            </w: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 xml:space="preserve">2013 жылғы 25 желтоқсандағы </w:t>
            </w:r>
            <w:r>
              <w:br/>
            </w:r>
            <w:r>
              <w:rPr>
                <w:rFonts w:ascii="Times New Roman"/>
                <w:b w:val="false"/>
                <w:i w:val="false"/>
                <w:color w:val="000000"/>
                <w:sz w:val="20"/>
              </w:rPr>
              <w:t xml:space="preserve">№ 28-3 шешіміне 3 қосымша </w:t>
            </w:r>
          </w:p>
        </w:tc>
      </w:tr>
    </w:tbl>
    <w:bookmarkStart w:name="z332" w:id="2"/>
    <w:p>
      <w:pPr>
        <w:spacing w:after="0"/>
        <w:ind w:left="0"/>
        <w:jc w:val="left"/>
      </w:pPr>
      <w:r>
        <w:rPr>
          <w:rFonts w:ascii="Times New Roman"/>
          <w:b/>
          <w:i w:val="false"/>
          <w:color w:val="000000"/>
        </w:rPr>
        <w:t xml:space="preserve"> 2014 жылға арналған ауыл шаруашылығы мақсатындағы жер учаскелерін сатудан ауданның бюджетіне түсетін түсімдердің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510"/>
        <w:gridCol w:w="1510"/>
        <w:gridCol w:w="2584"/>
        <w:gridCol w:w="3134"/>
        <w:gridCol w:w="2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r>
              <w:rPr>
                <w:rFonts w:ascii="Times New Roman"/>
                <w:b w:val="false"/>
                <w:i w:val="false"/>
                <w:color w:val="000000"/>
                <w:sz w:val="20"/>
              </w:rPr>
              <w:t>Сыныбы</w:t>
            </w:r>
            <w:r>
              <w:br/>
            </w:r>
            <w:r>
              <w:rPr>
                <w:rFonts w:ascii="Times New Roman"/>
                <w:b w:val="false"/>
                <w:i w:val="false"/>
                <w:color w:val="000000"/>
                <w:sz w:val="20"/>
              </w:rPr>
              <w:t>
</w:t>
            </w:r>
            <w:r>
              <w:rPr>
                <w:rFonts w:ascii="Times New Roman"/>
                <w:b w:val="false"/>
                <w:i w:val="false"/>
                <w:color w:val="000000"/>
                <w:sz w:val="20"/>
              </w:rPr>
              <w:t>Ішкі сыныбы</w:t>
            </w:r>
            <w:r>
              <w:br/>
            </w:r>
            <w:r>
              <w:rPr>
                <w:rFonts w:ascii="Times New Roman"/>
                <w:b w:val="false"/>
                <w:i w:val="false"/>
                <w:color w:val="000000"/>
                <w:sz w:val="20"/>
              </w:rPr>
              <w:t>
Ерекшелігі</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28-3 шешіміне 4 қосымша</w:t>
            </w:r>
          </w:p>
        </w:tc>
      </w:tr>
    </w:tbl>
    <w:bookmarkStart w:name="z340" w:id="3"/>
    <w:p>
      <w:pPr>
        <w:spacing w:after="0"/>
        <w:ind w:left="0"/>
        <w:jc w:val="left"/>
      </w:pPr>
      <w:r>
        <w:rPr>
          <w:rFonts w:ascii="Times New Roman"/>
          <w:b/>
          <w:i w:val="false"/>
          <w:color w:val="000000"/>
        </w:rPr>
        <w:t xml:space="preserve"> 2014 жылға арналған ауданның ауылдық (селолық) округтің</w:t>
      </w:r>
      <w:r>
        <w:rPr>
          <w:rFonts w:ascii="Times New Roman"/>
          <w:b/>
          <w:i w:val="false"/>
          <w:color w:val="000000"/>
        </w:rPr>
        <w:t xml:space="preserve"> бюджеттік бағдарламалары</w:t>
      </w:r>
    </w:p>
    <w:bookmarkEnd w:id="3"/>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4-қосымша жаңа редакцияда - Жамбыл аудандық мәслихатының 19.11.2014 </w:t>
      </w:r>
      <w:r>
        <w:rPr>
          <w:rFonts w:ascii="Times New Roman"/>
          <w:b w:val="false"/>
          <w:i w:val="false"/>
          <w:color w:val="ff0000"/>
          <w:sz w:val="28"/>
        </w:rPr>
        <w:t>№ 36-2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1037"/>
        <w:gridCol w:w="2208"/>
        <w:gridCol w:w="1398"/>
        <w:gridCol w:w="1496"/>
        <w:gridCol w:w="2526"/>
        <w:gridCol w:w="1227"/>
        <w:gridCol w:w="2057"/>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ауылдың (селоның), ауылдық (селолық) округ әкімінің аппараттарының атауы</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20857</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18984</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109709</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17295</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17678</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4636</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14188</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14756</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3747</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4817</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5106</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1989</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4943</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18217</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3965</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2960</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7152</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13559</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3718</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14250</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18164</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2938</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275944</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3213</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39225</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119497</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76073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 xml:space="preserve">2013 жылғы 25 желтоқсандағы </w:t>
            </w:r>
            <w:r>
              <w:br/>
            </w:r>
            <w:r>
              <w:rPr>
                <w:rFonts w:ascii="Times New Roman"/>
                <w:b w:val="false"/>
                <w:i w:val="false"/>
                <w:color w:val="000000"/>
                <w:sz w:val="20"/>
              </w:rPr>
              <w:t xml:space="preserve">№ 28-3 шешіміне 5 қосымша </w:t>
            </w:r>
          </w:p>
        </w:tc>
      </w:tr>
    </w:tbl>
    <w:bookmarkStart w:name="z344" w:id="4"/>
    <w:p>
      <w:pPr>
        <w:spacing w:after="0"/>
        <w:ind w:left="0"/>
        <w:jc w:val="left"/>
      </w:pPr>
      <w:r>
        <w:rPr>
          <w:rFonts w:ascii="Times New Roman"/>
          <w:b/>
          <w:i w:val="false"/>
          <w:color w:val="000000"/>
        </w:rPr>
        <w:t xml:space="preserve"> 2014 жылға арналған ауданның жергілікті және республикалық бюджет есебінен орындалатын даму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2012"/>
        <w:gridCol w:w="2012"/>
        <w:gridCol w:w="68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 жайғастыру</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және жер қатынастары</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инфрақұрылымды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28-3 шешіміне 6 қосымша</w:t>
            </w:r>
          </w:p>
        </w:tc>
      </w:tr>
    </w:tbl>
    <w:bookmarkStart w:name="z368" w:id="5"/>
    <w:p>
      <w:pPr>
        <w:spacing w:after="0"/>
        <w:ind w:left="0"/>
        <w:jc w:val="left"/>
      </w:pPr>
      <w:r>
        <w:rPr>
          <w:rFonts w:ascii="Times New Roman"/>
          <w:b/>
          <w:i w:val="false"/>
          <w:color w:val="000000"/>
        </w:rPr>
        <w:t xml:space="preserve"> 2015 жылға арналған Жамбыл ауданының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7098219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1355081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271039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271039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590266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517980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5705042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5705042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5705042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 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7101993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415435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260692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3750837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2880977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2829626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439364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439364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282965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1729821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1142622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1142438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320434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204266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301"/>
        <w:gridCol w:w="1301"/>
        <w:gridCol w:w="2028"/>
        <w:gridCol w:w="63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7054</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7054</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7"/>
        <w:gridCol w:w="1227"/>
        <w:gridCol w:w="6707"/>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3101"/>
        <w:gridCol w:w="1812"/>
        <w:gridCol w:w="4411"/>
        <w:gridCol w:w="1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762"/>
        <w:gridCol w:w="4870"/>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162"/>
        <w:gridCol w:w="2163"/>
        <w:gridCol w:w="3015"/>
        <w:gridCol w:w="3436"/>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 xml:space="preserve">2013 жылғы 25 желтоқсандағы </w:t>
            </w:r>
            <w:r>
              <w:br/>
            </w:r>
            <w:r>
              <w:rPr>
                <w:rFonts w:ascii="Times New Roman"/>
                <w:b w:val="false"/>
                <w:i w:val="false"/>
                <w:color w:val="000000"/>
                <w:sz w:val="20"/>
              </w:rPr>
              <w:t xml:space="preserve">№ 28-3 шешіміне 7 қосымша </w:t>
            </w:r>
          </w:p>
        </w:tc>
      </w:tr>
    </w:tbl>
    <w:bookmarkStart w:name="z608" w:id="6"/>
    <w:p>
      <w:pPr>
        <w:spacing w:after="0"/>
        <w:ind w:left="0"/>
        <w:jc w:val="left"/>
      </w:pPr>
      <w:r>
        <w:rPr>
          <w:rFonts w:ascii="Times New Roman"/>
          <w:b/>
          <w:i w:val="false"/>
          <w:color w:val="000000"/>
        </w:rPr>
        <w:t xml:space="preserve"> 2016 жылға арналған Жамбыл ауданының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9043090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1484746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265333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265333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610943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533598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62967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278142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266178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21553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7518478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7518478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7518478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9046864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439482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260692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3739464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2880977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2829626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337225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337225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350711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316965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3580577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3226769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3226585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320434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238266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125"/>
        <w:gridCol w:w="1125"/>
        <w:gridCol w:w="654"/>
        <w:gridCol w:w="829"/>
        <w:gridCol w:w="1807"/>
        <w:gridCol w:w="1301"/>
        <w:gridCol w:w="14"/>
        <w:gridCol w:w="41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7054</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7054</w:t>
            </w: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7"/>
        <w:gridCol w:w="1227"/>
        <w:gridCol w:w="6707"/>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3101"/>
        <w:gridCol w:w="1812"/>
        <w:gridCol w:w="4411"/>
        <w:gridCol w:w="1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762"/>
        <w:gridCol w:w="4870"/>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162"/>
        <w:gridCol w:w="2163"/>
        <w:gridCol w:w="3015"/>
        <w:gridCol w:w="3436"/>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