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ebf7" w14:textId="cd5eb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2012 жылғы 7 желтоқсандағы № 5С-8-2 "2013-2015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2013 жылғы 17 қыркүйектегі № 5С-17-2 шешімі. Ақмола облысының Әділет департаментінде 2013 жылғы 19 қыркүйекте № 3810 болып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2012 жылғы 7 желтоқсандағы № 5С-8-2 «2013-2015 жылдарға арналған облыстық бюджет туралы» (Нормативтік құқықтық актілерді мемлекеттік тіркеудің тізілімінде № 3551 тіркелген, 2013 жылдың 10 қаңтарында «Арқа ажары» газетінде, 2013 жылдың 10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тиісінше 1, 2 және 3 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122 433 359,8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13 589 360,2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878 076,0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2 506,0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107 963 417,6 мың теңге;</w:t>
      </w:r>
      <w:r>
        <w:br/>
      </w:r>
      <w:r>
        <w:rPr>
          <w:rFonts w:ascii="Times New Roman"/>
          <w:b w:val="false"/>
          <w:i w:val="false"/>
          <w:color w:val="000000"/>
          <w:sz w:val="28"/>
        </w:rPr>
        <w:t>
</w:t>
      </w:r>
      <w:r>
        <w:rPr>
          <w:rFonts w:ascii="Times New Roman"/>
          <w:b w:val="false"/>
          <w:i w:val="false"/>
          <w:color w:val="000000"/>
          <w:sz w:val="28"/>
        </w:rPr>
        <w:t>
      2) шығындар – 123 646 999,4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1 753 675,0 мың теңге, оның ішінде:</w:t>
      </w:r>
      <w:r>
        <w:br/>
      </w:r>
      <w:r>
        <w:rPr>
          <w:rFonts w:ascii="Times New Roman"/>
          <w:b w:val="false"/>
          <w:i w:val="false"/>
          <w:color w:val="000000"/>
          <w:sz w:val="28"/>
        </w:rPr>
        <w:t>
</w:t>
      </w:r>
      <w:r>
        <w:rPr>
          <w:rFonts w:ascii="Times New Roman"/>
          <w:b w:val="false"/>
          <w:i w:val="false"/>
          <w:color w:val="000000"/>
          <w:sz w:val="28"/>
        </w:rPr>
        <w:t>
      бюджеттiк кредиттер – 2 365 386,0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611 711,0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-2 967 314,6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2 967 314,6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2013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Н.Ысқақов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міндетін атқарушы                          С.Елубаев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Қ.Айтмұхаметов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басшысы                        Б.Малғаждаров</w:t>
      </w:r>
    </w:p>
    <w:bookmarkStart w:name="z19"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17 қыркүйектегі </w:t>
      </w:r>
      <w:r>
        <w:br/>
      </w:r>
      <w:r>
        <w:rPr>
          <w:rFonts w:ascii="Times New Roman"/>
          <w:b w:val="false"/>
          <w:i w:val="false"/>
          <w:color w:val="000000"/>
          <w:sz w:val="28"/>
        </w:rPr>
        <w:t xml:space="preserve">
№ 5С-17-2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1 қосымша          </w:t>
      </w:r>
    </w:p>
    <w:bookmarkStart w:name="z20"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729"/>
        <w:gridCol w:w="645"/>
        <w:gridCol w:w="8642"/>
        <w:gridCol w:w="2982"/>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122 433 359,8</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13 589 360,2</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12 077 018,2</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12 077 018,2</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1 512 342,0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1 512 342,0</w:t>
            </w:r>
          </w:p>
        </w:tc>
      </w:tr>
      <w:tr>
        <w:trPr>
          <w:trHeight w:val="4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878 076,0</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52 032,0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10 836,0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16 330,0</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0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20 866,0</w:t>
            </w:r>
          </w:p>
        </w:tc>
      </w:tr>
      <w:tr>
        <w:trPr>
          <w:trHeight w:val="102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9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133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2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6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684 502,8</w:t>
            </w:r>
          </w:p>
        </w:tc>
      </w:tr>
      <w:tr>
        <w:trPr>
          <w:trHeight w:val="21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684 502,8</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138 126,2</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138 126,2</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49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54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107 963 417,6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1 845 765,6</w:t>
            </w:r>
          </w:p>
        </w:tc>
      </w:tr>
      <w:tr>
        <w:trPr>
          <w:trHeight w:val="46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1 845 765,6</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106 117 652,0</w:t>
            </w:r>
          </w:p>
        </w:tc>
      </w:tr>
      <w:tr>
        <w:trPr>
          <w:trHeight w:val="51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106 117 652,0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22"/>
        <w:gridCol w:w="680"/>
        <w:gridCol w:w="8668"/>
        <w:gridCol w:w="29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123 646 999,4</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1 108 835,8</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63 457,7</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56 647,0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6 810,7</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652 747,1</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492 640,6</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53 885,2</w:t>
            </w:r>
          </w:p>
        </w:tc>
      </w:tr>
      <w:tr>
        <w:trPr>
          <w:trHeight w:val="9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67 877,0</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38 344,3</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118 968,1</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108 856,1</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7 114,0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128 755,0</w:t>
            </w:r>
          </w:p>
        </w:tc>
      </w:tr>
      <w:tr>
        <w:trPr>
          <w:trHeight w:val="11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125 615,6</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3 139,4</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144 907,9</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144 907,9</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164 016,7</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131 345,9</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15 187,5</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59 054,0</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57 104,4</w:t>
            </w:r>
          </w:p>
        </w:tc>
      </w:tr>
      <w:tr>
        <w:trPr>
          <w:trHeight w:val="11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24 693,5</w:t>
            </w:r>
          </w:p>
        </w:tc>
      </w:tr>
      <w:tr>
        <w:trPr>
          <w:trHeight w:val="15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24 693,5</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5 635 521,3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5 271 400,0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4 823 250,8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277 067,9</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1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47 288,1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16 661,9</w:t>
            </w:r>
          </w:p>
        </w:tc>
      </w:tr>
      <w:tr>
        <w:trPr>
          <w:trHeight w:val="5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33 942,3</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364 121,3</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144 387,1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219 734,2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18 807 108,7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141 971,2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141 971,2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187 621,0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177 657,0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12 139 572,0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92 385,0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772 364,3</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62 846,0</w:t>
            </w:r>
          </w:p>
        </w:tc>
      </w:tr>
      <w:tr>
        <w:trPr>
          <w:trHeight w:val="10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613 821,0</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123 222,0</w:t>
            </w:r>
          </w:p>
        </w:tc>
      </w:tr>
      <w:tr>
        <w:trPr>
          <w:trHeight w:val="12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85 741,0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4 736 998,8</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68 688,0</w:t>
            </w:r>
          </w:p>
        </w:tc>
      </w:tr>
      <w:tr>
        <w:trPr>
          <w:trHeight w:val="20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37 077,0</w:t>
            </w:r>
          </w:p>
        </w:tc>
      </w:tr>
      <w:tr>
        <w:trPr>
          <w:trHeight w:val="15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468 518,0</w:t>
            </w:r>
          </w:p>
        </w:tc>
      </w:tr>
      <w:tr>
        <w:trPr>
          <w:trHeight w:val="15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9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452 335,0</w:t>
            </w:r>
          </w:p>
        </w:tc>
      </w:tr>
      <w:tr>
        <w:trPr>
          <w:trHeight w:val="13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162 704,0</w:t>
            </w:r>
          </w:p>
        </w:tc>
      </w:tr>
      <w:tr>
        <w:trPr>
          <w:trHeight w:val="6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және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497 745,1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1 113 474,8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5 195 404,5</w:t>
            </w:r>
          </w:p>
        </w:tc>
      </w:tr>
      <w:tr>
        <w:trPr>
          <w:trHeight w:val="12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қайта жаңғыртуға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5 177 246,5</w:t>
            </w:r>
          </w:p>
        </w:tc>
      </w:tr>
      <w:tr>
        <w:trPr>
          <w:trHeight w:val="6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қайта жаңғырту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18 158,0</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6 184,0</w:t>
            </w:r>
          </w:p>
        </w:tc>
      </w:tr>
      <w:tr>
        <w:trPr>
          <w:trHeight w:val="1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6 184,0</w:t>
            </w:r>
          </w:p>
        </w:tc>
      </w:tr>
      <w:tr>
        <w:trPr>
          <w:trHeight w:val="5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1 136 356,0</w:t>
            </w:r>
          </w:p>
        </w:tc>
      </w:tr>
      <w:tr>
        <w:trPr>
          <w:trHeight w:val="6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926 745,0</w:t>
            </w:r>
          </w:p>
        </w:tc>
      </w:tr>
      <w:tr>
        <w:trPr>
          <w:trHeight w:val="9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209 611,0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23 151 681,5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21 596 579,6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99 772,4</w:t>
            </w:r>
          </w:p>
        </w:tc>
      </w:tr>
      <w:tr>
        <w:trPr>
          <w:trHeight w:val="25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114 516,0</w:t>
            </w:r>
          </w:p>
        </w:tc>
      </w:tr>
      <w:tr>
        <w:trPr>
          <w:trHeight w:val="8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457 728,5</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75 641,0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100 290,0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175 293,5</w:t>
            </w:r>
          </w:p>
        </w:tc>
      </w:tr>
      <w:tr>
        <w:trPr>
          <w:trHeight w:val="16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3 200 171,0</w:t>
            </w:r>
          </w:p>
        </w:tc>
      </w:tr>
      <w:tr>
        <w:trPr>
          <w:trHeight w:val="15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2 388 223,0</w:t>
            </w:r>
          </w:p>
        </w:tc>
      </w:tr>
      <w:tr>
        <w:trPr>
          <w:trHeight w:val="15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субъектілерінің көрсететіндерін қоспағанда, жедел медициналық көмек көрсету және санитарлық авиация</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462 070,0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14 043,0</w:t>
            </w:r>
          </w:p>
        </w:tc>
      </w:tr>
      <w:tr>
        <w:trPr>
          <w:trHeight w:val="11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608 631,0</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препараттармен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270 491,0</w:t>
            </w:r>
          </w:p>
        </w:tc>
      </w:tr>
      <w:tr>
        <w:trPr>
          <w:trHeight w:val="1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ауыратындарды диабетке қарсы препараттармен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345 316,0</w:t>
            </w:r>
          </w:p>
        </w:tc>
      </w:tr>
      <w:tr>
        <w:trPr>
          <w:trHeight w:val="1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Онкогемотологиямен ауыратындарды химиялық препараттармен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187 545,0</w:t>
            </w:r>
          </w:p>
        </w:tc>
      </w:tr>
      <w:tr>
        <w:trPr>
          <w:trHeight w:val="14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қанның ұюы факторларымен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482 580,0</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579 162,0</w:t>
            </w:r>
          </w:p>
        </w:tc>
      </w:tr>
      <w:tr>
        <w:trPr>
          <w:trHeight w:val="2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60 987,0</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1 645 071,7</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30 344,0</w:t>
            </w:r>
          </w:p>
        </w:tc>
      </w:tr>
      <w:tr>
        <w:trPr>
          <w:trHeight w:val="6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2 191,0</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347 635,0</w:t>
            </w:r>
          </w:p>
        </w:tc>
      </w:tr>
      <w:tr>
        <w:trPr>
          <w:trHeight w:val="11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1 045 518,0</w:t>
            </w:r>
          </w:p>
        </w:tc>
      </w:tr>
      <w:tr>
        <w:trPr>
          <w:trHeight w:val="12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8 616 002,0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1 555 101,9</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1 555 101,9</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3 051 893,9</w:t>
            </w:r>
          </w:p>
        </w:tc>
      </w:tr>
      <w:tr>
        <w:trPr>
          <w:trHeight w:val="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1 543 089,1</w:t>
            </w:r>
          </w:p>
        </w:tc>
      </w:tr>
      <w:tr>
        <w:trPr>
          <w:trHeight w:val="12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80 613,7</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440 469,0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178 239,0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12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418 322,4</w:t>
            </w:r>
          </w:p>
        </w:tc>
      </w:tr>
      <w:tr>
        <w:trPr>
          <w:trHeight w:val="12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260 037,0</w:t>
            </w:r>
          </w:p>
        </w:tc>
      </w:tr>
      <w:tr>
        <w:trPr>
          <w:trHeight w:val="12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8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19 865,0</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79 377,0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1 486 081,1</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1 439 586,3</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46 494,8</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22 523,7</w:t>
            </w:r>
          </w:p>
        </w:tc>
      </w:tr>
      <w:tr>
        <w:trPr>
          <w:trHeight w:val="9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22 173,7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жаңғырту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16 094 349,5</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4 541,6</w:t>
            </w:r>
          </w:p>
        </w:tc>
      </w:tr>
      <w:tr>
        <w:trPr>
          <w:trHeight w:val="1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3 999,7</w:t>
            </w:r>
          </w:p>
        </w:tc>
      </w:tr>
      <w:tr>
        <w:trPr>
          <w:trHeight w:val="3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3 262,2</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3 262,2</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5 675,0</w:t>
            </w:r>
          </w:p>
        </w:tc>
      </w:tr>
      <w:tr>
        <w:trPr>
          <w:trHeight w:val="16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5 316,2</w:t>
            </w:r>
          </w:p>
        </w:tc>
      </w:tr>
      <w:tr>
        <w:trPr>
          <w:trHeight w:val="1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8 729 060,0</w:t>
            </w:r>
          </w:p>
        </w:tc>
      </w:tr>
      <w:tr>
        <w:trPr>
          <w:trHeight w:val="16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1 539 349,8</w:t>
            </w:r>
          </w:p>
        </w:tc>
      </w:tr>
      <w:tr>
        <w:trPr>
          <w:trHeight w:val="16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3 890 949,0</w:t>
            </w:r>
          </w:p>
        </w:tc>
      </w:tr>
      <w:tr>
        <w:trPr>
          <w:trHeight w:val="12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3 298 761,2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7 325 411,1</w:t>
            </w:r>
          </w:p>
        </w:tc>
      </w:tr>
      <w:tr>
        <w:trPr>
          <w:trHeight w:val="12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42 729,8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3 736,0</w:t>
            </w:r>
          </w:p>
        </w:tc>
      </w:tr>
      <w:tr>
        <w:trPr>
          <w:trHeight w:val="12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3 893 332,7</w:t>
            </w:r>
          </w:p>
        </w:tc>
      </w:tr>
      <w:tr>
        <w:trPr>
          <w:trHeight w:val="12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1 009 837,0</w:t>
            </w:r>
          </w:p>
        </w:tc>
      </w:tr>
      <w:tr>
        <w:trPr>
          <w:trHeight w:val="3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14 743,6</w:t>
            </w:r>
          </w:p>
        </w:tc>
      </w:tr>
      <w:tr>
        <w:trPr>
          <w:trHeight w:val="15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қайта жаңартуға берiлетiн нысаналы даму трансферттерi</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688 742,3</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1 107 589,7</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4 478 949,7</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272 329,0</w:t>
            </w:r>
          </w:p>
        </w:tc>
      </w:tr>
      <w:tr>
        <w:trPr>
          <w:trHeight w:val="8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189 896,0</w:t>
            </w:r>
          </w:p>
        </w:tc>
      </w:tr>
      <w:tr>
        <w:trPr>
          <w:trHeight w:val="7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987 005,4</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40 824,5</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197 412,0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167 390,5</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323 610,7</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63 002,2</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35 423,5</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158 726,2</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531 172,8</w:t>
            </w:r>
          </w:p>
        </w:tc>
      </w:tr>
      <w:tr>
        <w:trPr>
          <w:trHeight w:val="1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173 784,0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357 388,8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83 656,2</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32 815,2</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50 841,0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970 214,4</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575 714,4</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3 795,0</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390 705,0</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121 663,0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2 902,0</w:t>
            </w:r>
          </w:p>
        </w:tc>
      </w:tr>
      <w:tr>
        <w:trPr>
          <w:trHeight w:val="2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91 231,0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42 010,0</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17 359,0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1 470 898,9</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47 468,1</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36 108,0</w:t>
            </w:r>
          </w:p>
        </w:tc>
      </w:tr>
      <w:tr>
        <w:trPr>
          <w:trHeight w:val="124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1 248 773,0</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8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9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110 714,8</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3 568 705,0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3 568 705,0</w:t>
            </w:r>
          </w:p>
        </w:tc>
      </w:tr>
      <w:tr>
        <w:trPr>
          <w:trHeight w:val="12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2 657 358,0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12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13 874 995,4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376 056,7</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39 775,0</w:t>
            </w:r>
          </w:p>
        </w:tc>
      </w:tr>
      <w:tr>
        <w:trPr>
          <w:trHeight w:val="19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11 506,7</w:t>
            </w:r>
          </w:p>
        </w:tc>
      </w:tr>
      <w:tr>
        <w:trPr>
          <w:trHeight w:val="1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1 363 883,9</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66 943,5</w:t>
            </w:r>
          </w:p>
        </w:tc>
      </w:tr>
      <w:tr>
        <w:trPr>
          <w:trHeight w:val="3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528 779,6</w:t>
            </w:r>
          </w:p>
        </w:tc>
      </w:tr>
      <w:tr>
        <w:trPr>
          <w:trHeight w:val="5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390 958,5</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 «Астана-Щучинск» автомобиль жолының бойында орман екпе ағаштарын отырғызу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85 533,3</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11 375 907,8</w:t>
            </w:r>
          </w:p>
        </w:tc>
      </w:tr>
      <w:tr>
        <w:trPr>
          <w:trHeight w:val="9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103 971,0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473 353,0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1 444 398,0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743 629,0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3 591,0</w:t>
            </w:r>
          </w:p>
        </w:tc>
      </w:tr>
      <w:tr>
        <w:trPr>
          <w:trHeight w:val="12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12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656 027,0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52 007,3</w:t>
            </w:r>
          </w:p>
        </w:tc>
      </w:tr>
      <w:tr>
        <w:trPr>
          <w:trHeight w:val="19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13 392,8</w:t>
            </w:r>
          </w:p>
        </w:tc>
      </w:tr>
      <w:tr>
        <w:trPr>
          <w:trHeight w:val="2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2 462 523,0</w:t>
            </w:r>
          </w:p>
        </w:tc>
      </w:tr>
      <w:tr>
        <w:trPr>
          <w:trHeight w:val="16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940 531,0</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11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115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221 130,8</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90 983,2</w:t>
            </w:r>
          </w:p>
        </w:tc>
      </w:tr>
      <w:tr>
        <w:trPr>
          <w:trHeight w:val="7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49 133,1</w:t>
            </w:r>
          </w:p>
        </w:tc>
      </w:tr>
      <w:tr>
        <w:trPr>
          <w:trHeight w:val="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34 829,0</w:t>
            </w:r>
          </w:p>
        </w:tc>
      </w:tr>
      <w:tr>
        <w:trPr>
          <w:trHeight w:val="2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130 147,6</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31 288,0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98 859,6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8 306 441,5</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8 306 441,5</w:t>
            </w:r>
          </w:p>
        </w:tc>
      </w:tr>
      <w:tr>
        <w:trPr>
          <w:trHeight w:val="7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44 448,3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340 770,2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558 596,9</w:t>
            </w:r>
          </w:p>
        </w:tc>
      </w:tr>
      <w:tr>
        <w:trPr>
          <w:trHeight w:val="11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645 000,0</w:t>
            </w:r>
          </w:p>
        </w:tc>
      </w:tr>
      <w:tr>
        <w:trPr>
          <w:trHeight w:val="15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және елді-мекендердің көшелерін күрделі және орташа жөндеуден өткізуге берілетін аудандардың (облыстық маңызы бар қалалар) бюджеттеріне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2 079 913,0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3 601 590,2</w:t>
            </w:r>
          </w:p>
        </w:tc>
      </w:tr>
      <w:tr>
        <w:trPr>
          <w:trHeight w:val="4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837 873,9</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197 502,0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2 774 320,3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496 088,0</w:t>
            </w:r>
          </w:p>
        </w:tc>
      </w:tr>
      <w:tr>
        <w:trPr>
          <w:trHeight w:val="15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95 942,2</w:t>
            </w:r>
          </w:p>
        </w:tc>
      </w:tr>
      <w:tr>
        <w:trPr>
          <w:trHeight w:val="15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аудандар (облыстық маңызы бар қалалар) бюджеттеріне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306 520,0</w:t>
            </w:r>
          </w:p>
        </w:tc>
      </w:tr>
      <w:tr>
        <w:trPr>
          <w:trHeight w:val="12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93 625,8</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156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16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1 301 547,1</w:t>
            </w:r>
          </w:p>
        </w:tc>
      </w:tr>
      <w:tr>
        <w:trPr>
          <w:trHeight w:val="10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81 796,1</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1 139 600,0</w:t>
            </w:r>
          </w:p>
        </w:tc>
      </w:tr>
      <w:tr>
        <w:trPr>
          <w:trHeight w:val="8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бизнесті жүргізуді сервистік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237 932,0</w:t>
            </w:r>
          </w:p>
        </w:tc>
      </w:tr>
      <w:tr>
        <w:trPr>
          <w:trHeight w:val="16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172 894,0</w:t>
            </w:r>
          </w:p>
        </w:tc>
      </w:tr>
      <w:tr>
        <w:trPr>
          <w:trHeight w:val="16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65 038,0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7 112,0</w:t>
            </w:r>
          </w:p>
        </w:tc>
      </w:tr>
      <w:tr>
        <w:trPr>
          <w:trHeight w:val="8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6 937,0</w:t>
            </w:r>
          </w:p>
        </w:tc>
      </w:tr>
      <w:tr>
        <w:trPr>
          <w:trHeight w:val="4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123 140,8</w:t>
            </w:r>
          </w:p>
        </w:tc>
      </w:tr>
      <w:tr>
        <w:trPr>
          <w:trHeight w:val="8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123 140,8</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129 092,4</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110 870,4</w:t>
            </w:r>
          </w:p>
        </w:tc>
      </w:tr>
      <w:tr>
        <w:trPr>
          <w:trHeight w:val="91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11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37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22 408 130,3</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22 408 130,3</w:t>
            </w:r>
          </w:p>
        </w:tc>
      </w:tr>
      <w:tr>
        <w:trPr>
          <w:trHeight w:val="4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498 085,0</w:t>
            </w:r>
          </w:p>
        </w:tc>
      </w:tr>
      <w:tr>
        <w:trPr>
          <w:trHeight w:val="1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5 739,6</w:t>
            </w:r>
          </w:p>
        </w:tc>
      </w:tr>
      <w:tr>
        <w:trPr>
          <w:trHeight w:val="102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708 245,0</w:t>
            </w:r>
          </w:p>
        </w:tc>
      </w:tr>
      <w:tr>
        <w:trPr>
          <w:trHeight w:val="57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320 609,7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1 753 675,0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2 365 386,0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4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52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49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88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12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84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76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611 711,0</w:t>
            </w:r>
          </w:p>
        </w:tc>
      </w:tr>
      <w:tr>
        <w:trPr>
          <w:trHeight w:val="43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611 711,0</w:t>
            </w:r>
          </w:p>
        </w:tc>
      </w:tr>
      <w:tr>
        <w:trPr>
          <w:trHeight w:val="4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611 711,0</w:t>
            </w:r>
          </w:p>
        </w:tc>
      </w:tr>
      <w:tr>
        <w:trPr>
          <w:trHeight w:val="18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598 499,4</w:t>
            </w:r>
          </w:p>
        </w:tc>
      </w:tr>
      <w:tr>
        <w:trPr>
          <w:trHeight w:val="15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13 211,6</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-2 967 314,6</w:t>
            </w:r>
          </w:p>
        </w:tc>
      </w:tr>
      <w:tr>
        <w:trPr>
          <w:trHeight w:val="51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2 967 314,6</w:t>
            </w:r>
          </w:p>
        </w:tc>
      </w:tr>
    </w:tbl>
    <w:bookmarkStart w:name="z21"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17 қыркүйектегі </w:t>
      </w:r>
      <w:r>
        <w:br/>
      </w:r>
      <w:r>
        <w:rPr>
          <w:rFonts w:ascii="Times New Roman"/>
          <w:b w:val="false"/>
          <w:i w:val="false"/>
          <w:color w:val="000000"/>
          <w:sz w:val="28"/>
        </w:rPr>
        <w:t xml:space="preserve">
№ 5С-17-2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4 қосымша         </w:t>
      </w:r>
    </w:p>
    <w:bookmarkStart w:name="z22" w:id="4"/>
    <w:p>
      <w:pPr>
        <w:spacing w:after="0"/>
        <w:ind w:left="0"/>
        <w:jc w:val="left"/>
      </w:pPr>
      <w:r>
        <w:rPr>
          <w:rFonts w:ascii="Times New Roman"/>
          <w:b/>
          <w:i w:val="false"/>
          <w:color w:val="000000"/>
        </w:rPr>
        <w:t xml:space="preserve"> 
2013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4"/>
        <w:gridCol w:w="2876"/>
      </w:tblGrid>
      <w:tr>
        <w:trPr>
          <w:trHeight w:val="37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55 409 013,0</w:t>
            </w:r>
          </w:p>
        </w:tc>
      </w:tr>
      <w:tr>
        <w:trPr>
          <w:trHeight w:val="4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31 370 447,0</w:t>
            </w:r>
          </w:p>
        </w:tc>
      </w:tr>
      <w:tr>
        <w:trPr>
          <w:trHeight w:val="42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962 517,0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84 866,0</w:t>
            </w:r>
          </w:p>
        </w:tc>
      </w:tr>
      <w:tr>
        <w:trPr>
          <w:trHeight w:val="90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4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88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ішкі істер органдарының бөліністерін материалдық-техникалық жарақтандыруға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84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есебінен ұсталатын ішкі істер органдарының қызметкерлеріне арнаулы атақтары үшін қосымша ақы мөлшерін арттыруға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772 473,0</w:t>
            </w:r>
          </w:p>
        </w:tc>
      </w:tr>
      <w:tr>
        <w:trPr>
          <w:trHeight w:val="4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87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7 938 431,0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658 881,0</w:t>
            </w:r>
          </w:p>
        </w:tc>
      </w:tr>
      <w:tr>
        <w:trPr>
          <w:trHeight w:val="46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373 353,0</w:t>
            </w:r>
          </w:p>
        </w:tc>
      </w:tr>
      <w:tr>
        <w:trPr>
          <w:trHeight w:val="4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дамытуға, оның iшiнде: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3 499 881,0</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2 082 483,0</w:t>
            </w:r>
          </w:p>
        </w:tc>
      </w:tr>
      <w:tr>
        <w:trPr>
          <w:trHeight w:val="4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1 417 398,0</w:t>
            </w:r>
          </w:p>
        </w:tc>
      </w:tr>
      <w:tr>
        <w:trPr>
          <w:trHeight w:val="82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 үшін тауарлар, жұмыстар мен көрсетілетін қызметтердің қолжетімділігін арттыруға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113 767,0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оның iшiнде: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110 788,0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5 417 267,0</w:t>
            </w:r>
          </w:p>
        </w:tc>
      </w:tr>
      <w:tr>
        <w:trPr>
          <w:trHeight w:val="90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елді-мекендердің көшелерін күрделі және орташа жөндеуге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5 417 267,0</w:t>
            </w:r>
          </w:p>
        </w:tc>
      </w:tr>
      <w:tr>
        <w:trPr>
          <w:trHeight w:val="52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474 103,8</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306 520,0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93 625,8</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4 512 107,0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тапсырысын іске асыруға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2 337 390,0</w:t>
            </w:r>
          </w:p>
        </w:tc>
      </w:tr>
      <w:tr>
        <w:trPr>
          <w:trHeight w:val="7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207 951,0</w:t>
            </w:r>
          </w:p>
        </w:tc>
      </w:tr>
      <w:tr>
        <w:trPr>
          <w:trHeight w:val="8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4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44 071,0</w:t>
            </w:r>
          </w:p>
        </w:tc>
      </w:tr>
      <w:tr>
        <w:trPr>
          <w:trHeight w:val="112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7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3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541 181,0</w:t>
            </w:r>
          </w:p>
        </w:tc>
      </w:tr>
      <w:tr>
        <w:trPr>
          <w:trHeight w:val="72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113 427,0</w:t>
            </w:r>
          </w:p>
        </w:tc>
      </w:tr>
      <w:tr>
        <w:trPr>
          <w:trHeight w:val="46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167 196,0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241 730,0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62 548,0</w:t>
            </w:r>
          </w:p>
        </w:tc>
      </w:tr>
      <w:tr>
        <w:trPr>
          <w:trHeight w:val="8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9 397 386,0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8 078 913,0</w:t>
            </w:r>
          </w:p>
        </w:tc>
      </w:tr>
      <w:tr>
        <w:trPr>
          <w:trHeight w:val="9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5 849 356,0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2 229 557,0</w:t>
            </w:r>
          </w:p>
        </w:tc>
      </w:tr>
      <w:tr>
        <w:trPr>
          <w:trHeight w:val="52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1 089 625,0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88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1 219 600,0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1 219 600,0</w:t>
            </w:r>
          </w:p>
        </w:tc>
      </w:tr>
      <w:tr>
        <w:trPr>
          <w:trHeight w:val="4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 «Астана-Щучинск» автомобиль жолының бойында орман екпе ағаштарын отырғызуға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88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20 888,2</w:t>
            </w:r>
          </w:p>
        </w:tc>
      </w:tr>
      <w:tr>
        <w:trPr>
          <w:trHeight w:val="4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20 888,2</w:t>
            </w:r>
          </w:p>
        </w:tc>
      </w:tr>
      <w:tr>
        <w:trPr>
          <w:trHeight w:val="4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6 105,0</w:t>
            </w:r>
          </w:p>
        </w:tc>
      </w:tr>
      <w:tr>
        <w:trPr>
          <w:trHeight w:val="46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21 673 180,0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11 542 957,0</w:t>
            </w:r>
          </w:p>
        </w:tc>
      </w:tr>
      <w:tr>
        <w:trPr>
          <w:trHeight w:val="4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47 012,0</w:t>
            </w:r>
          </w:p>
        </w:tc>
      </w:tr>
      <w:tr>
        <w:trPr>
          <w:trHeight w:val="43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2 591 781,0</w:t>
            </w:r>
          </w:p>
        </w:tc>
      </w:tr>
      <w:tr>
        <w:trPr>
          <w:trHeight w:val="10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қайта жаңғыртуға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960 399,0</w:t>
            </w:r>
          </w:p>
        </w:tc>
      </w:tr>
      <w:tr>
        <w:trPr>
          <w:trHeight w:val="46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2 808 780,0</w:t>
            </w:r>
          </w:p>
        </w:tc>
      </w:tr>
      <w:tr>
        <w:trPr>
          <w:trHeight w:val="40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тұрғын үй салуға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43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470 000,0</w:t>
            </w:r>
          </w:p>
        </w:tc>
      </w:tr>
      <w:tr>
        <w:trPr>
          <w:trHeight w:val="7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3 864 985,0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9 120 185,0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1 000 840,0</w:t>
            </w:r>
          </w:p>
        </w:tc>
      </w:tr>
      <w:tr>
        <w:trPr>
          <w:trHeight w:val="40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2 657 358,0</w:t>
            </w:r>
          </w:p>
        </w:tc>
      </w:tr>
      <w:tr>
        <w:trPr>
          <w:trHeight w:val="43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4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3 859 891,0</w:t>
            </w:r>
          </w:p>
        </w:tc>
      </w:tr>
      <w:tr>
        <w:trPr>
          <w:trHeight w:val="7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 сумен жабдықтау, су бұру және жылумен жабдықтау жүйелерін салуға және қайта жаңғыртуға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дамытуға үшін</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13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107 827,0</w:t>
            </w:r>
          </w:p>
        </w:tc>
      </w:tr>
      <w:tr>
        <w:trPr>
          <w:trHeight w:val="4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1 010 038,0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945 000,0</w:t>
            </w:r>
          </w:p>
        </w:tc>
      </w:tr>
      <w:tr>
        <w:trPr>
          <w:trHeight w:val="84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65 038,0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2 365 386,0</w:t>
            </w:r>
          </w:p>
        </w:tc>
      </w:tr>
      <w:tr>
        <w:trPr>
          <w:trHeight w:val="37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1 375 070,0</w:t>
            </w:r>
          </w:p>
        </w:tc>
      </w:tr>
      <w:tr>
        <w:trPr>
          <w:trHeight w:val="76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микрокредит беру үшін облыстық бюджеттерді кредиттеу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54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 кәсіпкерліктің дамуына ықпал етуге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9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bl>
    <w:bookmarkStart w:name="z23" w:id="5"/>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17 қыркүйектегі </w:t>
      </w:r>
      <w:r>
        <w:br/>
      </w:r>
      <w:r>
        <w:rPr>
          <w:rFonts w:ascii="Times New Roman"/>
          <w:b w:val="false"/>
          <w:i w:val="false"/>
          <w:color w:val="000000"/>
          <w:sz w:val="28"/>
        </w:rPr>
        <w:t xml:space="preserve">
№ 5С-17-2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5 қосымша         </w:t>
      </w:r>
    </w:p>
    <w:bookmarkStart w:name="z24" w:id="6"/>
    <w:p>
      <w:pPr>
        <w:spacing w:after="0"/>
        <w:ind w:left="0"/>
        <w:jc w:val="left"/>
      </w:pPr>
      <w:r>
        <w:rPr>
          <w:rFonts w:ascii="Times New Roman"/>
          <w:b/>
          <w:i w:val="false"/>
          <w:color w:val="000000"/>
        </w:rPr>
        <w:t xml:space="preserve"> 
2013 жылға арналған аудандар (облыстық маңызы бар қалалар) бюджеттерiне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4"/>
        <w:gridCol w:w="2876"/>
      </w:tblGrid>
      <w:tr>
        <w:trPr>
          <w:trHeight w:val="7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8 939 024,1</w:t>
            </w:r>
          </w:p>
        </w:tc>
      </w:tr>
      <w:tr>
        <w:trPr>
          <w:trHeight w:val="4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3 757 069,9</w:t>
            </w:r>
          </w:p>
        </w:tc>
      </w:tr>
      <w:tr>
        <w:trPr>
          <w:trHeight w:val="42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1 205 891,8</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277 706,3</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білім бөлімінің балалар жасөспірімдер орталығы стадионының ағымдағы жөнделуіне және футбол алаңын жасанды қабатпен жабуға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өртке қарсы шараларға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577 500,5</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ұстауға және жетілдіруге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226 168,0</w:t>
            </w:r>
          </w:p>
        </w:tc>
      </w:tr>
      <w:tr>
        <w:trPr>
          <w:trHeight w:val="9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64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79 377,0</w:t>
            </w:r>
          </w:p>
        </w:tc>
      </w:tr>
      <w:tr>
        <w:trPr>
          <w:trHeight w:val="133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38 553,0</w:t>
            </w:r>
          </w:p>
        </w:tc>
      </w:tr>
      <w:tr>
        <w:trPr>
          <w:trHeight w:val="10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30 400,0</w:t>
            </w:r>
          </w:p>
        </w:tc>
      </w:tr>
      <w:tr>
        <w:trPr>
          <w:trHeight w:val="39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психоневрологиялық аурулары бар он сегіз жастан асқан мүгедек балаларға үй жағдайында әлеуметтік көмек бөлімшесін күтіп-ұстауға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242 342,4</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объектілерінің күрделі жөндеуіне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158 726,2</w:t>
            </w:r>
          </w:p>
        </w:tc>
      </w:tr>
      <w:tr>
        <w:trPr>
          <w:trHeight w:val="10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5 316,2</w:t>
            </w:r>
          </w:p>
        </w:tc>
      </w:tr>
      <w:tr>
        <w:trPr>
          <w:trHeight w:val="12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4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15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қаласындағы спорт кешені үшін құрастырмалы-модульдік бу қазандықты орнатуға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1 033 167,8</w:t>
            </w:r>
          </w:p>
        </w:tc>
      </w:tr>
      <w:tr>
        <w:trPr>
          <w:trHeight w:val="1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 және жобалау-сметалық құжаттамасын әзірлеуге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837 873,9</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172 894,0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34 829,0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34 829,0</w:t>
            </w:r>
          </w:p>
        </w:tc>
      </w:tr>
      <w:tr>
        <w:trPr>
          <w:trHeight w:val="40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98 859,6</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98 859,6</w:t>
            </w:r>
          </w:p>
        </w:tc>
      </w:tr>
      <w:tr>
        <w:trPr>
          <w:trHeight w:val="64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703 485,9</w:t>
            </w:r>
          </w:p>
        </w:tc>
      </w:tr>
      <w:tr>
        <w:trPr>
          <w:trHeight w:val="64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тұрақты жұмысын қамтамасыз етуге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603 452,1</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Тасқынға қарсы іс-шараларға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сумен қамтуды қамтамасыз ету</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55 290,2</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14 743,6</w:t>
            </w:r>
          </w:p>
        </w:tc>
      </w:tr>
      <w:tr>
        <w:trPr>
          <w:trHeight w:val="4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320 609,7</w:t>
            </w:r>
          </w:p>
        </w:tc>
      </w:tr>
      <w:tr>
        <w:trPr>
          <w:trHeight w:val="58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төмен тұрған бюджеттерге өтемақыға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320 609,7</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11 506,7</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шекараларын белгілеу үшін жер құрылыс жұмыстарын жүргізуге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11 506,7</w:t>
            </w:r>
          </w:p>
        </w:tc>
      </w:tr>
      <w:tr>
        <w:trPr>
          <w:trHeight w:val="43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5 181 954,2</w:t>
            </w:r>
          </w:p>
        </w:tc>
      </w:tr>
      <w:tr>
        <w:trPr>
          <w:trHeight w:val="40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көлiгi және автомобиль жолдары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197 502,0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197 502,0</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3 867 865,5</w:t>
            </w:r>
          </w:p>
        </w:tc>
      </w:tr>
      <w:tr>
        <w:trPr>
          <w:trHeight w:val="48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2 585 465,5</w:t>
            </w:r>
          </w:p>
        </w:tc>
      </w:tr>
      <w:tr>
        <w:trPr>
          <w:trHeight w:val="51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489 981,2</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390 705,0</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369 349,8</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25 964,0</w:t>
            </w:r>
          </w:p>
        </w:tc>
      </w:tr>
      <w:tr>
        <w:trPr>
          <w:trHeight w:val="58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ауылындағы әкімшілік ғимаратының құрылысына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585"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1 116 586,7</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260 497,7</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522 905,2</w:t>
            </w:r>
          </w:p>
        </w:tc>
      </w:tr>
      <w:tr>
        <w:trPr>
          <w:trHeight w:val="30" w:hRule="atLeast"/>
        </w:trPr>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333 183,8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