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ea9b" w14:textId="907e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жекелеген типтерін күтіп-ұстау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2013 жылғы 29 шілдедегі № 342 бұйрығы. Қазақстан Республикасының Әділет министрлігінде 2013 жылы 27 тамызда № 8659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шекарасы туралы" Қазақстан Республикасының 2013 жылғы 16 қаңтардағы Заңы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жекелеген типтерін күтіп-ұстау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 осы бұйрықты Қазақстан Республикасы Әділет министрлігінде мемлекеттік тіркеуді және оны ресми жариялауды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2013 жылғы 29 шілдедегі</w:t>
            </w:r>
            <w:r>
              <w:br/>
            </w:r>
            <w:r>
              <w:rPr>
                <w:rFonts w:ascii="Times New Roman"/>
                <w:b w:val="false"/>
                <w:i w:val="false"/>
                <w:color w:val="000000"/>
                <w:sz w:val="20"/>
              </w:rPr>
              <w:t>№ 342 бұйрығымен бекітілген</w:t>
            </w:r>
          </w:p>
        </w:tc>
      </w:tr>
    </w:tbl>
    <w:bookmarkStart w:name="z6" w:id="4"/>
    <w:p>
      <w:pPr>
        <w:spacing w:after="0"/>
        <w:ind w:left="0"/>
        <w:jc w:val="left"/>
      </w:pPr>
      <w:r>
        <w:rPr>
          <w:rFonts w:ascii="Times New Roman"/>
          <w:b/>
          <w:i w:val="false"/>
          <w:color w:val="000000"/>
        </w:rPr>
        <w:t xml:space="preserve"> Қазақстандық шағын көлемді өздігінен жүзетін және өздігінен</w:t>
      </w:r>
      <w:r>
        <w:br/>
      </w:r>
      <w:r>
        <w:rPr>
          <w:rFonts w:ascii="Times New Roman"/>
          <w:b/>
          <w:i w:val="false"/>
          <w:color w:val="000000"/>
        </w:rPr>
        <w:t>жүзбейтін (суүсті және суасты) кемелердің (құралдардың) және</w:t>
      </w:r>
      <w:r>
        <w:br/>
      </w:r>
      <w:r>
        <w:rPr>
          <w:rFonts w:ascii="Times New Roman"/>
          <w:b/>
          <w:i w:val="false"/>
          <w:color w:val="000000"/>
        </w:rPr>
        <w:t>мұз үстімен жылжитын құралдардың жекелеген типтерін күтіп ұстау</w:t>
      </w:r>
      <w:r>
        <w:br/>
      </w:r>
      <w:r>
        <w:rPr>
          <w:rFonts w:ascii="Times New Roman"/>
          <w:b/>
          <w:i w:val="false"/>
          <w:color w:val="000000"/>
        </w:rPr>
        <w:t>қағидалары</w:t>
      </w:r>
      <w:r>
        <w:br/>
      </w:r>
      <w:r>
        <w:rPr>
          <w:rFonts w:ascii="Times New Roman"/>
          <w:b/>
          <w:i w:val="false"/>
          <w:color w:val="000000"/>
        </w:rPr>
        <w:t>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Ұлттық қауіпсіздік комитеті Төрағасының 23.09.2020 </w:t>
      </w:r>
      <w:r>
        <w:rPr>
          <w:rFonts w:ascii="Times New Roman"/>
          <w:b w:val="false"/>
          <w:i w:val="false"/>
          <w:color w:val="ff0000"/>
          <w:sz w:val="28"/>
        </w:rPr>
        <w:t>№ 56/қе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8" w:id="5"/>
    <w:p>
      <w:pPr>
        <w:spacing w:after="0"/>
        <w:ind w:left="0"/>
        <w:jc w:val="both"/>
      </w:pPr>
      <w:r>
        <w:rPr>
          <w:rFonts w:ascii="Times New Roman"/>
          <w:b w:val="false"/>
          <w:i w:val="false"/>
          <w:color w:val="000000"/>
          <w:sz w:val="28"/>
        </w:rPr>
        <w:t xml:space="preserve">
      1. Осы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жекелеген типтерін күтіп ұстаудың қағидалары (бұдан әрі – Қағидалар) "Қазақстан Республикасының Мемлекеттік шекарасы туралы" 2013 жылғы 16 қаңтардағы Қазақстан Республикасы Заңының 46-бабы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тиісті кемежайларда, айлақтарда, орналасу пункттерінде және тоқтап тұратын тұрақты орнында тіркеуге алынбаған Қазақстандық шағын көлемді өздігінен жүзетін және өздігінен жүзбейтін (суүсті және суасты) кемелерді (құралдарды) және мұз үстімен жылжитын құралдардың жеке типтерін күтіп ұстау тәртібін анықтайды.</w:t>
      </w:r>
    </w:p>
    <w:bookmarkEnd w:id="5"/>
    <w:bookmarkStart w:name="z9" w:id="6"/>
    <w:p>
      <w:pPr>
        <w:spacing w:after="0"/>
        <w:ind w:left="0"/>
        <w:jc w:val="both"/>
      </w:pPr>
      <w:r>
        <w:rPr>
          <w:rFonts w:ascii="Times New Roman"/>
          <w:b w:val="false"/>
          <w:i w:val="false"/>
          <w:color w:val="000000"/>
          <w:sz w:val="28"/>
        </w:rPr>
        <w:t>
      2. Осы Қағидаларда қолданылатын негізгі ұғымдар:</w:t>
      </w:r>
    </w:p>
    <w:bookmarkEnd w:id="6"/>
    <w:bookmarkStart w:name="z10" w:id="7"/>
    <w:p>
      <w:pPr>
        <w:spacing w:after="0"/>
        <w:ind w:left="0"/>
        <w:jc w:val="both"/>
      </w:pPr>
      <w:r>
        <w:rPr>
          <w:rFonts w:ascii="Times New Roman"/>
          <w:b w:val="false"/>
          <w:i w:val="false"/>
          <w:color w:val="000000"/>
          <w:sz w:val="28"/>
        </w:rPr>
        <w:t>
      1) шағын көлемді кемелердің жекелеген типтері – тіркеу құжаттары бар және жеке тұлғалардың тұрғылықты жері бойынша тіркеу орындарында күтіп ұсталатын немесе тіркеуі жоқ заңды тұлғалардың болатын орындарына сәйкес кемежайда, айлақта, орналасу пунктінде және тұрақты тұратын орындары жоқ қазақстандық шағын көлемді өздігінен жүзетін және өздігінен жүзбейтін (суүсті және суасты) кемелер (құралдар) мен мұз үстімен жылжитын құралдар;</w:t>
      </w:r>
    </w:p>
    <w:bookmarkEnd w:id="7"/>
    <w:bookmarkStart w:name="z11" w:id="8"/>
    <w:p>
      <w:pPr>
        <w:spacing w:after="0"/>
        <w:ind w:left="0"/>
        <w:jc w:val="both"/>
      </w:pPr>
      <w:r>
        <w:rPr>
          <w:rFonts w:ascii="Times New Roman"/>
          <w:b w:val="false"/>
          <w:i w:val="false"/>
          <w:color w:val="000000"/>
          <w:sz w:val="28"/>
        </w:rPr>
        <w:t>
      2) иелік етуші тұлға – шағын көлемді кемелердің жекелеген типтеріне меншік құқығы тіркелген құжаттармен расталатын жеке тұлға немесе заңды тұлға.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қауіпсіздік комитеті Төрағасының 03.04.2024 </w:t>
      </w:r>
      <w:r>
        <w:rPr>
          <w:rFonts w:ascii="Times New Roman"/>
          <w:b w:val="false"/>
          <w:i w:val="false"/>
          <w:color w:val="000000"/>
          <w:sz w:val="28"/>
        </w:rPr>
        <w:t>№ 61/қе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2-тарау. Шағын көлемді кемелердің жекелеген типтерін күтіп ұстау тәртібі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23.09.2020 </w:t>
      </w:r>
      <w:r>
        <w:rPr>
          <w:rFonts w:ascii="Times New Roman"/>
          <w:b w:val="false"/>
          <w:i w:val="false"/>
          <w:color w:val="ff0000"/>
          <w:sz w:val="28"/>
        </w:rPr>
        <w:t>№ 56/қе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13" w:id="10"/>
    <w:p>
      <w:pPr>
        <w:spacing w:after="0"/>
        <w:ind w:left="0"/>
        <w:jc w:val="both"/>
      </w:pPr>
      <w:r>
        <w:rPr>
          <w:rFonts w:ascii="Times New Roman"/>
          <w:b w:val="false"/>
          <w:i w:val="false"/>
          <w:color w:val="000000"/>
          <w:sz w:val="28"/>
        </w:rPr>
        <w:t>
      3. Кемелердің жекелеген типтері жеке тұлғалардың тұрғылықты жері бойынша тіркеу орындарында немесе тіркеуі жоқ заңды тұлғалардың орналасқан орындарына сәйкес кемежайда, айлақта, орналасу пунктінде және тұрақты тұратын орындары жоқ жерлерде күтіп ұсталады.</w:t>
      </w:r>
    </w:p>
    <w:bookmarkEnd w:id="10"/>
    <w:p>
      <w:pPr>
        <w:spacing w:after="0"/>
        <w:ind w:left="0"/>
        <w:jc w:val="both"/>
      </w:pPr>
      <w:r>
        <w:rPr>
          <w:rFonts w:ascii="Times New Roman"/>
          <w:b w:val="false"/>
          <w:i w:val="false"/>
          <w:color w:val="000000"/>
          <w:sz w:val="28"/>
        </w:rPr>
        <w:t>
      Көрсетілген шағын көлемді кемелердің жекелеген типтері аумақтық сулар (теңіз) мен ішкі суларға әрбір шығуларының алдында белгіленген орындарынан құрлық бойынша жағалауға иелік етуші тұлғамен жеткізіледі (көлікпен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қауіпсіздік комитеті Төрағасының 03.04.2024 </w:t>
      </w:r>
      <w:r>
        <w:rPr>
          <w:rFonts w:ascii="Times New Roman"/>
          <w:b w:val="false"/>
          <w:i w:val="false"/>
          <w:color w:val="000000"/>
          <w:sz w:val="28"/>
        </w:rPr>
        <w:t>№ 61/қе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4. Иелердің келесі шарттарды сақтау кезінде осы Қағиданың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күтіп ұстау тәртібіне жол беріледі:</w:t>
      </w:r>
    </w:p>
    <w:bookmarkEnd w:id="11"/>
    <w:bookmarkStart w:name="z16" w:id="12"/>
    <w:p>
      <w:pPr>
        <w:spacing w:after="0"/>
        <w:ind w:left="0"/>
        <w:jc w:val="both"/>
      </w:pPr>
      <w:r>
        <w:rPr>
          <w:rFonts w:ascii="Times New Roman"/>
          <w:b w:val="false"/>
          <w:i w:val="false"/>
          <w:color w:val="000000"/>
          <w:sz w:val="28"/>
        </w:rPr>
        <w:t>
      Қазақстан Республикасының аумақтық суларында (теңізде) және ішкі суларында тұрақты тұратын орындары жоқ және сол кемежайға, айлаққа, орналасу пункттеріне және тоқтап тұратын тұрақты орнына тіркелусіз Қазақстан Республикасы Ұлттық қауіпсіздік комитеті Шекара қызметінің аумақтық бөлімшесінде (бұдан әрі – Шекара қызметінің аумақтық бөлімшесі) аумақтық суларда (теңізде) оларды пайдалану жоспарындағы жауапты учаскеде шағын көлемді кемелердің жеке типтерін есепке алуға;</w:t>
      </w:r>
    </w:p>
    <w:bookmarkEnd w:id="12"/>
    <w:bookmarkStart w:name="z17" w:id="13"/>
    <w:p>
      <w:pPr>
        <w:spacing w:after="0"/>
        <w:ind w:left="0"/>
        <w:jc w:val="both"/>
      </w:pPr>
      <w:r>
        <w:rPr>
          <w:rFonts w:ascii="Times New Roman"/>
          <w:b w:val="false"/>
          <w:i w:val="false"/>
          <w:color w:val="000000"/>
          <w:sz w:val="28"/>
        </w:rPr>
        <w:t>
      иесінің тіркеу құжатында арнайы мөр таңба қойылғанда.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қауіпсіздік комитеті Төрағасының 23.09.2020 </w:t>
      </w:r>
      <w:r>
        <w:rPr>
          <w:rFonts w:ascii="Times New Roman"/>
          <w:b w:val="false"/>
          <w:i w:val="false"/>
          <w:color w:val="000000"/>
          <w:sz w:val="28"/>
        </w:rPr>
        <w:t>№ 56/қе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5. Шекара қызметінің аумақтық бөлімшесінде шағын көлемді кемелердің жекелеген типтерін есепке қою иесінің жұмыс орны, тіркеу немесе тұрақты тұратын (тұрақты болу) жері, жеке тұлғаның туған жылы, әкесінің аты (ол болған жағдайда), аты, тегі көрсетілген иесінің жазбаша өтінішінің сондай-ақ жеке басын куәландыратын құжатпен тіркелген құжаттың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Ұлттық қауіпсіздік комитеті Шекара қызметінің аумақтық бөлімшесінің Қазақстандық шағын көлемдіөздігінен жүзетін және өздігінен жүзбейтін (суүсті және суасты) кемелердің (құралдардың) және мұз үстімен жылжитын құралдардың жекелеген типтерін тіркеу журналына тиісті мәліметтерді енгізу жолымен жүзеге асырылады.</w:t>
      </w:r>
    </w:p>
    <w:bookmarkEnd w:id="14"/>
    <w:p>
      <w:pPr>
        <w:spacing w:after="0"/>
        <w:ind w:left="0"/>
        <w:jc w:val="both"/>
      </w:pPr>
      <w:r>
        <w:rPr>
          <w:rFonts w:ascii="Times New Roman"/>
          <w:b w:val="false"/>
          <w:i w:val="false"/>
          <w:color w:val="000000"/>
          <w:sz w:val="28"/>
        </w:rPr>
        <w:t>
      Заңды тұлға құжаттарды ұсынатын тұлғаға белгіленген үлгіде ресімделген сенімхатты және заңды тұлғаның мемлекеттік тіркеуі туралы куәлікті қосымша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қауіпсіздік комитеті Төрағасының 03.04.2024 </w:t>
      </w:r>
      <w:r>
        <w:rPr>
          <w:rFonts w:ascii="Times New Roman"/>
          <w:b w:val="false"/>
          <w:i w:val="false"/>
          <w:color w:val="000000"/>
          <w:sz w:val="28"/>
        </w:rPr>
        <w:t>№ 61/қе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xml:space="preserve">
      6. Осы Қағидалар </w:t>
      </w:r>
      <w:r>
        <w:rPr>
          <w:rFonts w:ascii="Times New Roman"/>
          <w:b w:val="false"/>
          <w:i w:val="false"/>
          <w:color w:val="000000"/>
          <w:sz w:val="28"/>
        </w:rPr>
        <w:t>5-тармағының</w:t>
      </w:r>
      <w:r>
        <w:rPr>
          <w:rFonts w:ascii="Times New Roman"/>
          <w:b w:val="false"/>
          <w:i w:val="false"/>
          <w:color w:val="000000"/>
          <w:sz w:val="28"/>
        </w:rPr>
        <w:t xml:space="preserve"> талаптарын бұзу арқылы құжаттарды ұсынған жағдайда, иесіне шағын көлемді кеменің жекелеген типін Шекара қызметінің аумақтық бөлімшесіне тіркеуге қоюдан бас тартады.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қауіпсіздік комитеті Төрағасының 23.09.2020 </w:t>
      </w:r>
      <w:r>
        <w:rPr>
          <w:rFonts w:ascii="Times New Roman"/>
          <w:b w:val="false"/>
          <w:i w:val="false"/>
          <w:color w:val="000000"/>
          <w:sz w:val="28"/>
        </w:rPr>
        <w:t>№ 56/қе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7. Шекара қызметінің аумақтық бөлімшесінде шағын көлемді кемелердің жекелеген типтерін есепке қою, иесінің орналасқан орны немесе өтініш қабылдаған күнгі тіркелу орнының (тұрақты өмір сүретін жерінің) мекенжайымен құжаттың тиісті бетінің оң жақ астыңғы бұрышына Шекара қызметінің аумақтық бөлімшесінің анықтама үшін мөртабан қоюмен бекітіледі.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03.04.2024 </w:t>
      </w:r>
      <w:r>
        <w:rPr>
          <w:rFonts w:ascii="Times New Roman"/>
          <w:b w:val="false"/>
          <w:i w:val="false"/>
          <w:color w:val="000000"/>
          <w:sz w:val="28"/>
        </w:rPr>
        <w:t>№ 61/қе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8. Осы Қағидада қарастырылған шағын көлемді кемелердің жекелеген типтерін күтіп ұстау мерзімі тіркелген құжаттың әрекет ету мерзімімен анықталады.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шағын көлемді өздігінен</w:t>
            </w:r>
            <w:r>
              <w:br/>
            </w:r>
            <w:r>
              <w:rPr>
                <w:rFonts w:ascii="Times New Roman"/>
                <w:b w:val="false"/>
                <w:i w:val="false"/>
                <w:color w:val="000000"/>
                <w:sz w:val="20"/>
              </w:rPr>
              <w:t>жүзетін және өздігінен жүзбейтін (суүсті</w:t>
            </w:r>
            <w:r>
              <w:br/>
            </w:r>
            <w:r>
              <w:rPr>
                <w:rFonts w:ascii="Times New Roman"/>
                <w:b w:val="false"/>
                <w:i w:val="false"/>
                <w:color w:val="000000"/>
                <w:sz w:val="20"/>
              </w:rPr>
              <w:t>және суасты) кемелердің (құралдардың)</w:t>
            </w:r>
            <w:r>
              <w:br/>
            </w:r>
            <w:r>
              <w:rPr>
                <w:rFonts w:ascii="Times New Roman"/>
                <w:b w:val="false"/>
                <w:i w:val="false"/>
                <w:color w:val="000000"/>
                <w:sz w:val="20"/>
              </w:rPr>
              <w:t>және мұз үстімен жылжитын құралдардың</w:t>
            </w:r>
            <w:r>
              <w:br/>
            </w:r>
            <w:r>
              <w:rPr>
                <w:rFonts w:ascii="Times New Roman"/>
                <w:b w:val="false"/>
                <w:i w:val="false"/>
                <w:color w:val="000000"/>
                <w:sz w:val="20"/>
              </w:rPr>
              <w:t>жекелеген типтерін күтіп ұстау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Нұсқа</w:t>
            </w:r>
            <w:r>
              <w:br/>
            </w:r>
            <w:r>
              <w:rPr>
                <w:rFonts w:ascii="Times New Roman"/>
                <w:b w:val="false"/>
                <w:i w:val="false"/>
                <w:color w:val="000000"/>
                <w:sz w:val="20"/>
              </w:rPr>
              <w:t>№___ дана</w:t>
            </w:r>
          </w:p>
        </w:tc>
      </w:tr>
    </w:tbl>
    <w:bookmarkStart w:name="z25" w:id="18"/>
    <w:p>
      <w:pPr>
        <w:spacing w:after="0"/>
        <w:ind w:left="0"/>
        <w:jc w:val="left"/>
      </w:pPr>
      <w:r>
        <w:rPr>
          <w:rFonts w:ascii="Times New Roman"/>
          <w:b/>
          <w:i w:val="false"/>
          <w:color w:val="000000"/>
        </w:rPr>
        <w:t xml:space="preserve"> Қазақстан Республикасының Ұлттық қауіпсіздік комитеті Шекара қызметі аумақтық бөлімшесінің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жекелеген типтерін есепке алу журналы</w:t>
      </w:r>
    </w:p>
    <w:bookmarkEnd w:id="18"/>
    <w:p>
      <w:pPr>
        <w:spacing w:after="0"/>
        <w:ind w:left="0"/>
        <w:jc w:val="both"/>
      </w:pPr>
      <w:r>
        <w:rPr>
          <w:rFonts w:ascii="Times New Roman"/>
          <w:b w:val="false"/>
          <w:i w:val="false"/>
          <w:color w:val="ff0000"/>
          <w:sz w:val="28"/>
        </w:rPr>
        <w:t xml:space="preserve">
      Ескерту. Журналдың атауы жаңа редакцияда - ҚР Ұлттық қауіпсіздік комитеті Төрағасының 23.09.2020 </w:t>
      </w:r>
      <w:r>
        <w:rPr>
          <w:rFonts w:ascii="Times New Roman"/>
          <w:b w:val="false"/>
          <w:i w:val="false"/>
          <w:color w:val="ff0000"/>
          <w:sz w:val="28"/>
        </w:rPr>
        <w:t>№ 56/қе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өзгеріс енгізілді - ҚР Ұлттық қауіпсіздік комитеті Төрағасының 03.04.2024 </w:t>
      </w:r>
      <w:r>
        <w:rPr>
          <w:rFonts w:ascii="Times New Roman"/>
          <w:b w:val="false"/>
          <w:i w:val="false"/>
          <w:color w:val="ff0000"/>
          <w:sz w:val="28"/>
        </w:rPr>
        <w:t>№ 61/қе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Басталды: "___" _________ 20___ ж.</w:t>
      </w:r>
    </w:p>
    <w:p>
      <w:pPr>
        <w:spacing w:after="0"/>
        <w:ind w:left="0"/>
        <w:jc w:val="both"/>
      </w:pPr>
      <w:r>
        <w:rPr>
          <w:rFonts w:ascii="Times New Roman"/>
          <w:b w:val="false"/>
          <w:i w:val="false"/>
          <w:color w:val="000000"/>
          <w:sz w:val="28"/>
        </w:rPr>
        <w:t xml:space="preserve">
                                         Аяқталды: "___" _________ 20___ ж.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алған күні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 қолданатын кемежайлар, айлақтар, орналасу пункттері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 туралы мәлімет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телефоны, электрондық адресі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шағын көлемді өздігінен</w:t>
            </w:r>
            <w:r>
              <w:br/>
            </w:r>
            <w:r>
              <w:rPr>
                <w:rFonts w:ascii="Times New Roman"/>
                <w:b w:val="false"/>
                <w:i w:val="false"/>
                <w:color w:val="000000"/>
                <w:sz w:val="20"/>
              </w:rPr>
              <w:t>жүзетін және өздігінен жүзбейтін (суүсті</w:t>
            </w:r>
            <w:r>
              <w:br/>
            </w:r>
            <w:r>
              <w:rPr>
                <w:rFonts w:ascii="Times New Roman"/>
                <w:b w:val="false"/>
                <w:i w:val="false"/>
                <w:color w:val="000000"/>
                <w:sz w:val="20"/>
              </w:rPr>
              <w:t>және суасты) кемелердің (құралдардың)</w:t>
            </w:r>
            <w:r>
              <w:br/>
            </w:r>
            <w:r>
              <w:rPr>
                <w:rFonts w:ascii="Times New Roman"/>
                <w:b w:val="false"/>
                <w:i w:val="false"/>
                <w:color w:val="000000"/>
                <w:sz w:val="20"/>
              </w:rPr>
              <w:t>және мұз үстімен жылжитын құралдардың</w:t>
            </w:r>
            <w:r>
              <w:br/>
            </w:r>
            <w:r>
              <w:rPr>
                <w:rFonts w:ascii="Times New Roman"/>
                <w:b w:val="false"/>
                <w:i w:val="false"/>
                <w:color w:val="000000"/>
                <w:sz w:val="20"/>
              </w:rPr>
              <w:t>жекелеген типтерін күтіп ұстау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Алып тасталды - ҚР Ұлттық қауіпсіздік комитеті Төрағасының 23.09.2020 </w:t>
      </w:r>
      <w:r>
        <w:rPr>
          <w:rFonts w:ascii="Times New Roman"/>
          <w:b w:val="false"/>
          <w:i w:val="false"/>
          <w:color w:val="ff0000"/>
          <w:sz w:val="28"/>
        </w:rPr>
        <w:t>№ 56/қе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