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931f" w14:textId="70d9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2012 жылғы 1 маусымдағы № 3-2 шешімі. Батыс Қазақстан облысының Әділет департаментінде 2012 жылғы 5 шілдеде № 3083 тіркелді. Күші жойылды - Батыс Қазақстан облыстық мәслихатының 2013 жылғы 10 шілдедегі № 11-3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10.07.2013 </w:t>
      </w:r>
      <w:r>
        <w:rPr>
          <w:rFonts w:ascii="Times New Roman"/>
          <w:b w:val="false"/>
          <w:i w:val="false"/>
          <w:color w:val="ff0000"/>
          <w:sz w:val="28"/>
        </w:rPr>
        <w:t>№ 11-3</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Орал қаласының аумағын абаттандыру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А. Таспихов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бойынша мемлекеттік</w:t>
      </w:r>
      <w:r>
        <w:br/>
      </w:r>
      <w:r>
        <w:rPr>
          <w:rFonts w:ascii="Times New Roman"/>
          <w:b w:val="false"/>
          <w:i w:val="false"/>
          <w:color w:val="000000"/>
          <w:sz w:val="28"/>
        </w:rPr>
        <w:t>
</w:t>
      </w:r>
      <w:r>
        <w:rPr>
          <w:rFonts w:ascii="Times New Roman"/>
          <w:b w:val="false"/>
          <w:i/>
          <w:color w:val="000000"/>
          <w:sz w:val="28"/>
        </w:rPr>
        <w:t>      сәулет-құрылыс бақылау</w:t>
      </w:r>
      <w:r>
        <w:br/>
      </w:r>
      <w:r>
        <w:rPr>
          <w:rFonts w:ascii="Times New Roman"/>
          <w:b w:val="false"/>
          <w:i w:val="false"/>
          <w:color w:val="000000"/>
          <w:sz w:val="28"/>
        </w:rPr>
        <w:t>
</w:t>
      </w:r>
      <w:r>
        <w:rPr>
          <w:rFonts w:ascii="Times New Roman"/>
          <w:b w:val="false"/>
          <w:i/>
          <w:color w:val="000000"/>
          <w:sz w:val="28"/>
        </w:rPr>
        <w:t>      және лицензиялау</w:t>
      </w:r>
      <w:r>
        <w:br/>
      </w:r>
      <w:r>
        <w:rPr>
          <w:rFonts w:ascii="Times New Roman"/>
          <w:b w:val="false"/>
          <w:i w:val="false"/>
          <w:color w:val="000000"/>
          <w:sz w:val="28"/>
        </w:rPr>
        <w:t>
</w:t>
      </w:r>
      <w:r>
        <w:rPr>
          <w:rFonts w:ascii="Times New Roman"/>
          <w:b w:val="false"/>
          <w:i/>
          <w:color w:val="000000"/>
          <w:sz w:val="28"/>
        </w:rPr>
        <w:t>      департаментінің директоры</w:t>
      </w:r>
      <w:r>
        <w:br/>
      </w:r>
      <w:r>
        <w:rPr>
          <w:rFonts w:ascii="Times New Roman"/>
          <w:b w:val="false"/>
          <w:i w:val="false"/>
          <w:color w:val="000000"/>
          <w:sz w:val="28"/>
        </w:rPr>
        <w:t>
</w:t>
      </w:r>
      <w:r>
        <w:rPr>
          <w:rFonts w:ascii="Times New Roman"/>
          <w:b w:val="false"/>
          <w:i/>
          <w:color w:val="000000"/>
          <w:sz w:val="28"/>
        </w:rPr>
        <w:t>      _____________А. Ғұбайдуллин</w:t>
      </w:r>
      <w:r>
        <w:br/>
      </w:r>
      <w:r>
        <w:rPr>
          <w:rFonts w:ascii="Times New Roman"/>
          <w:b w:val="false"/>
          <w:i w:val="false"/>
          <w:color w:val="000000"/>
          <w:sz w:val="28"/>
        </w:rPr>
        <w:t>
</w:t>
      </w:r>
      <w:r>
        <w:rPr>
          <w:rFonts w:ascii="Times New Roman"/>
          <w:b w:val="false"/>
          <w:i/>
          <w:color w:val="000000"/>
          <w:sz w:val="28"/>
        </w:rPr>
        <w:t>      25.05.2012 ж.</w:t>
      </w:r>
    </w:p>
    <w:bookmarkStart w:name="z3" w:id="1"/>
    <w:p>
      <w:pPr>
        <w:spacing w:after="0"/>
        <w:ind w:left="0"/>
        <w:jc w:val="both"/>
      </w:pPr>
      <w:r>
        <w:rPr>
          <w:rFonts w:ascii="Times New Roman"/>
          <w:b w:val="false"/>
          <w:i w:val="false"/>
          <w:color w:val="000000"/>
          <w:sz w:val="28"/>
        </w:rPr>
        <w:t>
Батыс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2012 жылғы 1 маусымдағы</w:t>
      </w:r>
      <w:r>
        <w:br/>
      </w:r>
      <w:r>
        <w:rPr>
          <w:rFonts w:ascii="Times New Roman"/>
          <w:b w:val="false"/>
          <w:i w:val="false"/>
          <w:color w:val="000000"/>
          <w:sz w:val="28"/>
        </w:rPr>
        <w:t>
№ 3-2 шешімімен</w:t>
      </w:r>
      <w:r>
        <w:br/>
      </w:r>
      <w:r>
        <w:rPr>
          <w:rFonts w:ascii="Times New Roman"/>
          <w:b w:val="false"/>
          <w:i w:val="false"/>
          <w:color w:val="000000"/>
          <w:sz w:val="28"/>
        </w:rPr>
        <w:t>
бекітілді</w:t>
      </w:r>
    </w:p>
    <w:bookmarkEnd w:id="1"/>
    <w:bookmarkStart w:name="z4" w:id="2"/>
    <w:p>
      <w:pPr>
        <w:spacing w:after="0"/>
        <w:ind w:left="0"/>
        <w:jc w:val="left"/>
      </w:pPr>
      <w:r>
        <w:rPr>
          <w:rFonts w:ascii="Times New Roman"/>
          <w:b/>
          <w:i w:val="false"/>
          <w:color w:val="000000"/>
        </w:rPr>
        <w:t xml:space="preserve"> 
Орал қаласының аумағын абаттандыру</w:t>
      </w:r>
      <w:r>
        <w:br/>
      </w:r>
      <w:r>
        <w:rPr>
          <w:rFonts w:ascii="Times New Roman"/>
          <w:b/>
          <w:i w:val="false"/>
          <w:color w:val="000000"/>
        </w:rPr>
        <w:t>
Ережесi</w:t>
      </w:r>
    </w:p>
    <w:bookmarkEnd w:id="2"/>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Орал қаласының аумағын абаттандырудың осы Ережесі (әрі қарай-Ереже) Қазақстан Республикасының "Әкімшілік құқық бұзушылық </w:t>
      </w:r>
      <w:r>
        <w:rPr>
          <w:rFonts w:ascii="Times New Roman"/>
          <w:b w:val="false"/>
          <w:i w:val="false"/>
          <w:color w:val="000000"/>
          <w:sz w:val="28"/>
        </w:rPr>
        <w:t>туралы"</w:t>
      </w:r>
      <w:r>
        <w:rPr>
          <w:rFonts w:ascii="Times New Roman"/>
          <w:b w:val="false"/>
          <w:i w:val="false"/>
          <w:color w:val="000000"/>
          <w:sz w:val="28"/>
        </w:rPr>
        <w:t>, Кодексіне, Қазақстан Республикасының "Халық денсаулығы және денсаулық сақтау жүйесі </w:t>
      </w:r>
      <w:r>
        <w:rPr>
          <w:rFonts w:ascii="Times New Roman"/>
          <w:b w:val="false"/>
          <w:i w:val="false"/>
          <w:color w:val="000000"/>
          <w:sz w:val="28"/>
        </w:rPr>
        <w:t>туралы"</w:t>
      </w:r>
      <w:r>
        <w:rPr>
          <w:rFonts w:ascii="Times New Roman"/>
          <w:b w:val="false"/>
          <w:i w:val="false"/>
          <w:color w:val="000000"/>
          <w:sz w:val="28"/>
        </w:rPr>
        <w:t xml:space="preserve"> Кодексіне,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"Тұрғын үй қатынастары </w:t>
      </w:r>
      <w:r>
        <w:rPr>
          <w:rFonts w:ascii="Times New Roman"/>
          <w:b w:val="false"/>
          <w:i w:val="false"/>
          <w:color w:val="000000"/>
          <w:sz w:val="28"/>
        </w:rPr>
        <w:t>туралы"</w:t>
      </w:r>
      <w:r>
        <w:rPr>
          <w:rFonts w:ascii="Times New Roman"/>
          <w:b w:val="false"/>
          <w:i w:val="false"/>
          <w:color w:val="000000"/>
          <w:sz w:val="28"/>
        </w:rPr>
        <w:t>, "Қазақстан Республикасындағы сәулет, қала құрылысы және құрылыс қызметі </w:t>
      </w:r>
      <w:r>
        <w:rPr>
          <w:rFonts w:ascii="Times New Roman"/>
          <w:b w:val="false"/>
          <w:i w:val="false"/>
          <w:color w:val="000000"/>
          <w:sz w:val="28"/>
        </w:rPr>
        <w:t>туралы"</w:t>
      </w:r>
      <w:r>
        <w:rPr>
          <w:rFonts w:ascii="Times New Roman"/>
          <w:b w:val="false"/>
          <w:i w:val="false"/>
          <w:color w:val="000000"/>
          <w:sz w:val="28"/>
        </w:rPr>
        <w:t xml:space="preserve"> Заңдарына және де өзге де Қазақстан Республикасындағы нормативтік-құқықтық актілерге сәйкес шығарылды.</w:t>
      </w:r>
      <w:r>
        <w:br/>
      </w:r>
      <w:r>
        <w:rPr>
          <w:rFonts w:ascii="Times New Roman"/>
          <w:b w:val="false"/>
          <w:i w:val="false"/>
          <w:color w:val="000000"/>
          <w:sz w:val="28"/>
        </w:rPr>
        <w:t>
      2. Ереже Орал қаласының аумағын абаттандыруды ұйымдастыру және жүзеге асыру тәртібін анықтайды және тиісті аумақта орындалуға міндетті болып табылады.</w:t>
      </w:r>
    </w:p>
    <w:bookmarkStart w:name="z6" w:id="4"/>
    <w:p>
      <w:pPr>
        <w:spacing w:after="0"/>
        <w:ind w:left="0"/>
        <w:jc w:val="left"/>
      </w:pPr>
      <w:r>
        <w:rPr>
          <w:rFonts w:ascii="Times New Roman"/>
          <w:b/>
          <w:i w:val="false"/>
          <w:color w:val="000000"/>
        </w:rPr>
        <w:t xml:space="preserve"> 
2. Негiзгi ұғымдар</w:t>
      </w:r>
    </w:p>
    <w:bookmarkEnd w:id="4"/>
    <w:p>
      <w:pPr>
        <w:spacing w:after="0"/>
        <w:ind w:left="0"/>
        <w:jc w:val="both"/>
      </w:pPr>
      <w:r>
        <w:rPr>
          <w:rFonts w:ascii="Times New Roman"/>
          <w:b w:val="false"/>
          <w:i w:val="false"/>
          <w:color w:val="000000"/>
          <w:sz w:val="28"/>
        </w:rPr>
        <w:t>      3. Осы Ережелерде келесі ұғымдар қолданылады:</w:t>
      </w:r>
      <w:r>
        <w:br/>
      </w:r>
      <w:r>
        <w:rPr>
          <w:rFonts w:ascii="Times New Roman"/>
          <w:b w:val="false"/>
          <w:i w:val="false"/>
          <w:color w:val="000000"/>
          <w:sz w:val="28"/>
        </w:rPr>
        <w:t>
      1) Қатты тұрмыстық қалдықтарды және iрi көлемдi қалдықтарды шығару шарты – тапсырыс беруші мен қоқыс шығаратын мердiгерлiк ұйыммен жасалған заңды күшi бар жазбаша келiсiм.</w:t>
      </w:r>
      <w:r>
        <w:br/>
      </w:r>
      <w:r>
        <w:rPr>
          <w:rFonts w:ascii="Times New Roman"/>
          <w:b w:val="false"/>
          <w:i w:val="false"/>
          <w:color w:val="000000"/>
          <w:sz w:val="28"/>
        </w:rPr>
        <w:t>
      2) Бөлiнген аумақ - жер пайдаланушының (заңды немесе жеке тұлғаға) иелiгiне берілген немесе Қазақстан Республикасының заңнамаларымен қарастырылған құқығымен уәкiлеттi органдардың шешiмдерiне сәйкес пайдалану үшiн өзiне тиесілі нысандарды орналастыруға берiлген жер телiмi.</w:t>
      </w:r>
      <w:r>
        <w:br/>
      </w:r>
      <w:r>
        <w:rPr>
          <w:rFonts w:ascii="Times New Roman"/>
          <w:b w:val="false"/>
          <w:i w:val="false"/>
          <w:color w:val="000000"/>
          <w:sz w:val="28"/>
        </w:rPr>
        <w:t>
      3) Iргелес (бекітілген) аумақ – жеке меншік, иелігіндегі және жалға алынған ғимараттардың, орын-жайлардың, қоршаулардың, құрылыс алаңшаларының шекараларына, сауда, жарнама нысандарына және басқа да нысандарға тікелей жанасқан (нысанның периметрi бойынша 10 метр шекарадағы, бірақ өту жолынан әрі емес) жер учаскесі.</w:t>
      </w:r>
      <w:r>
        <w:br/>
      </w:r>
      <w:r>
        <w:rPr>
          <w:rFonts w:ascii="Times New Roman"/>
          <w:b w:val="false"/>
          <w:i w:val="false"/>
          <w:color w:val="000000"/>
          <w:sz w:val="28"/>
        </w:rPr>
        <w:t>
      4) Бекiтiлген аумақтың субъектiлерi болып жеке, сондай-ақ, заңды тұлға да бола алады:</w:t>
      </w:r>
      <w:r>
        <w:br/>
      </w:r>
      <w:r>
        <w:rPr>
          <w:rFonts w:ascii="Times New Roman"/>
          <w:b w:val="false"/>
          <w:i w:val="false"/>
          <w:color w:val="000000"/>
          <w:sz w:val="28"/>
        </w:rPr>
        <w:t>
      пәтер иелерi кооперативтерi (одан әрi - ПИК);</w:t>
      </w:r>
      <w:r>
        <w:br/>
      </w:r>
      <w:r>
        <w:rPr>
          <w:rFonts w:ascii="Times New Roman"/>
          <w:b w:val="false"/>
          <w:i w:val="false"/>
          <w:color w:val="000000"/>
          <w:sz w:val="28"/>
        </w:rPr>
        <w:t>
      ғимараттар мен орын-жайлардың иелерi;</w:t>
      </w:r>
      <w:r>
        <w:br/>
      </w:r>
      <w:r>
        <w:rPr>
          <w:rFonts w:ascii="Times New Roman"/>
          <w:b w:val="false"/>
          <w:i w:val="false"/>
          <w:color w:val="000000"/>
          <w:sz w:val="28"/>
        </w:rPr>
        <w:t>
      жерді уақытша немесе тұрақты пайдалануға берiлген тұлғалар.</w:t>
      </w:r>
      <w:r>
        <w:br/>
      </w:r>
      <w:r>
        <w:rPr>
          <w:rFonts w:ascii="Times New Roman"/>
          <w:b w:val="false"/>
          <w:i w:val="false"/>
          <w:color w:val="000000"/>
          <w:sz w:val="28"/>
        </w:rPr>
        <w:t>
      5) Жердi пайдаланушы –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иеленуші және пайдаланушы тұлға.</w:t>
      </w:r>
      <w:r>
        <w:br/>
      </w:r>
      <w:r>
        <w:rPr>
          <w:rFonts w:ascii="Times New Roman"/>
          <w:b w:val="false"/>
          <w:i w:val="false"/>
          <w:color w:val="000000"/>
          <w:sz w:val="28"/>
        </w:rPr>
        <w:t>
      6) Контейнер - қатты тұрмыстық қалдықтарды жинауға арналған стандартты сыйымды ыдыс.</w:t>
      </w:r>
      <w:r>
        <w:br/>
      </w:r>
      <w:r>
        <w:rPr>
          <w:rFonts w:ascii="Times New Roman"/>
          <w:b w:val="false"/>
          <w:i w:val="false"/>
          <w:color w:val="000000"/>
          <w:sz w:val="28"/>
        </w:rPr>
        <w:t>
      7) Iрi көлемдi қалдық (бұдан әрi - IКҚ) - өзiнiң тұтыну қасиеттерiн жоғалтқан тұтыну және шаруашылық қызметiнiң қалдықтары (тұрмыстық техника, жиһаз және т.б.).</w:t>
      </w:r>
      <w:r>
        <w:br/>
      </w:r>
      <w:r>
        <w:rPr>
          <w:rFonts w:ascii="Times New Roman"/>
          <w:b w:val="false"/>
          <w:i w:val="false"/>
          <w:color w:val="000000"/>
          <w:sz w:val="28"/>
        </w:rPr>
        <w:t>
      8) Шағын сәулеттiк нысандар - көлемi жағынан кiшкене әсемдiк, сондай-ақ, iске жарамды сипаттағы нысандар:</w:t>
      </w:r>
      <w:r>
        <w:br/>
      </w:r>
      <w:r>
        <w:rPr>
          <w:rFonts w:ascii="Times New Roman"/>
          <w:b w:val="false"/>
          <w:i w:val="false"/>
          <w:color w:val="000000"/>
          <w:sz w:val="28"/>
        </w:rPr>
        <w:t>
      сәндiк құрылғылар (мүсiндер, су бұрқақтар мен әсемдiк су тоғандар, стеллалар, ойма бедерлер, гүл құмыралары);</w:t>
      </w:r>
      <w:r>
        <w:br/>
      </w:r>
      <w:r>
        <w:rPr>
          <w:rFonts w:ascii="Times New Roman"/>
          <w:b w:val="false"/>
          <w:i w:val="false"/>
          <w:color w:val="000000"/>
          <w:sz w:val="28"/>
        </w:rPr>
        <w:t>
      iске асыру сипатындағы құрылғылар (саябандар, павильондар, телефон және сауда автоматтары, орындықтар, қоршаулар, қоқыс қораптары).</w:t>
      </w:r>
      <w:r>
        <w:br/>
      </w:r>
      <w:r>
        <w:rPr>
          <w:rFonts w:ascii="Times New Roman"/>
          <w:b w:val="false"/>
          <w:i w:val="false"/>
          <w:color w:val="000000"/>
          <w:sz w:val="28"/>
        </w:rPr>
        <w:t>
      9) Ортақ пайдалану орындары - демалыс аймақтары (саябақтар, жағажайлар, тынымбақтар), алаңдар, көлiк аялдамасы алаңдары.</w:t>
      </w:r>
      <w:r>
        <w:br/>
      </w:r>
      <w:r>
        <w:rPr>
          <w:rFonts w:ascii="Times New Roman"/>
          <w:b w:val="false"/>
          <w:i w:val="false"/>
          <w:color w:val="000000"/>
          <w:sz w:val="28"/>
        </w:rPr>
        <w:t>
      10) Рұқсатсыз төгiлетiн қоқыстардың үйiндiлерi - заңды және жеке тұлғалар қызметiнің үрдісі кезiнде пайда болған қатты тұрмыстық қалдықтарды (ҚТҚ), IКҚ, өндiрiс және құрылыс қалдықтарын, басқа қоқыстар, қар, мұздарды өз еркiмен шығару (орналастыру) немесе үю.</w:t>
      </w:r>
      <w:r>
        <w:br/>
      </w:r>
      <w:r>
        <w:rPr>
          <w:rFonts w:ascii="Times New Roman"/>
          <w:b w:val="false"/>
          <w:i w:val="false"/>
          <w:color w:val="000000"/>
          <w:sz w:val="28"/>
        </w:rPr>
        <w:t>
      11) Аумақты тазарту - аумақты жинау, тұрмыстық қалдықтарды, қоқыстарды, қарды, мұздақтарды жинау, шығару және кәдеге жарату (залалсыздандыру).</w:t>
      </w:r>
      <w:r>
        <w:br/>
      </w:r>
      <w:r>
        <w:rPr>
          <w:rFonts w:ascii="Times New Roman"/>
          <w:b w:val="false"/>
          <w:i w:val="false"/>
          <w:color w:val="000000"/>
          <w:sz w:val="28"/>
        </w:rPr>
        <w:t>
      12) Өту жолдары, өтетiн жер - тұрғын үйлер мен қоғамдық ғимараттарға, мекемелерге, кәсiпорындарға және басқа да аудандар, шағынаудандар, кварталдар iшiндегi қалалық құрылыс нысандарына көлiк құралдарының кiруiн қамтамасыз етушi жол элементi.</w:t>
      </w:r>
      <w:r>
        <w:br/>
      </w:r>
      <w:r>
        <w:rPr>
          <w:rFonts w:ascii="Times New Roman"/>
          <w:b w:val="false"/>
          <w:i w:val="false"/>
          <w:color w:val="000000"/>
          <w:sz w:val="28"/>
        </w:rPr>
        <w:t>
      13) ҚТҚ, IКҚ жинау және шығару - қатты тұрмыстық қалдықтарды контейнерлерден арнайы автокөлiктерге тиеу, контейнер алаңдарын және оларға кiретiн жолдарды шашылған қоқыстардан тазарту және оларды қоқыс жинау орнынан кәдеге жарату нысанына тасымалдаумен байланысты шаралар кешені.</w:t>
      </w:r>
      <w:r>
        <w:br/>
      </w:r>
      <w:r>
        <w:rPr>
          <w:rFonts w:ascii="Times New Roman"/>
          <w:b w:val="false"/>
          <w:i w:val="false"/>
          <w:color w:val="000000"/>
          <w:sz w:val="28"/>
        </w:rPr>
        <w:t>
      14) Жолдарды күтiп, ұстау - нәтижесiнде талапқа сай келетiн, жол мен жол құрылғыларының көлiктiк-тұтыну жағдайы сақталатын, автомобиль жолдарын пайдалану ережесінің талаптарына жауап беретін жұмыстар кешені.</w:t>
      </w:r>
      <w:r>
        <w:br/>
      </w:r>
      <w:r>
        <w:rPr>
          <w:rFonts w:ascii="Times New Roman"/>
          <w:b w:val="false"/>
          <w:i w:val="false"/>
          <w:color w:val="000000"/>
          <w:sz w:val="28"/>
        </w:rPr>
        <w:t>
      15) Орын-жай - өндiрiстiк үрдiстердi орындауға, материалдық құндылықтарды орналастыру мен сақтауға немесе адамдардың уақытша тұруына, сондай-ақ, құралдарды немесе коммуникацияларды орналастыруға арналған, табиғи немесе жасанды аумақтық шекарасы бар, көлемдi, жазықты немесе тiзбектi салынған жасанды нысан. Орын-жай сондай-ақ, көркемдік-эстетикалық, сәндiк-қолданбалы немесе мемориалдық сипатта болуы мүмкiн.</w:t>
      </w:r>
      <w:r>
        <w:br/>
      </w:r>
      <w:r>
        <w:rPr>
          <w:rFonts w:ascii="Times New Roman"/>
          <w:b w:val="false"/>
          <w:i w:val="false"/>
          <w:color w:val="000000"/>
          <w:sz w:val="28"/>
        </w:rPr>
        <w:t>
      16) Жаяу жол - жаяу жүргiншiлердiң жүруiне арналған, жолға жалғасып немесе одан гүлкестемен бөлiнiп жатырған жолдың бөлшегi.</w:t>
      </w:r>
      <w:r>
        <w:br/>
      </w:r>
      <w:r>
        <w:rPr>
          <w:rFonts w:ascii="Times New Roman"/>
          <w:b w:val="false"/>
          <w:i w:val="false"/>
          <w:color w:val="000000"/>
          <w:sz w:val="28"/>
        </w:rPr>
        <w:t>
      17) Уәкiлеттi орган - коммуналдық шаруашылық саласындағы өкiлеттiлiгi Орал қаласы әкiмдiгiмен анықталатын мемлекеттiк мекеме.</w:t>
      </w:r>
    </w:p>
    <w:bookmarkStart w:name="z7" w:id="5"/>
    <w:p>
      <w:pPr>
        <w:spacing w:after="0"/>
        <w:ind w:left="0"/>
        <w:jc w:val="left"/>
      </w:pPr>
      <w:r>
        <w:rPr>
          <w:rFonts w:ascii="Times New Roman"/>
          <w:b/>
          <w:i w:val="false"/>
          <w:color w:val="000000"/>
        </w:rPr>
        <w:t xml:space="preserve"> 
3. Жалпы талаптар</w:t>
      </w:r>
    </w:p>
    <w:bookmarkEnd w:id="5"/>
    <w:p>
      <w:pPr>
        <w:spacing w:after="0"/>
        <w:ind w:left="0"/>
        <w:jc w:val="both"/>
      </w:pPr>
      <w:r>
        <w:rPr>
          <w:rFonts w:ascii="Times New Roman"/>
          <w:b w:val="false"/>
          <w:i w:val="false"/>
          <w:color w:val="000000"/>
          <w:sz w:val="28"/>
        </w:rPr>
        <w:t>      4. Іргелес аумақты абаттандыруды және тазалауды (нысанның периметрі бойымен 10 метр аралықта), сондай-ақ, гүлзарларды, гүлкестелерді, басқа да жасыл желектерді, абаттандыру элементтерін күтіп, ұстауды сәулет, санитарлық және экологиялық талаптар негізінде қолданыстағы заңнамаларға сәйкес аталған нысандардың меншік иелері және (немесе) пайдаланушылары жүргізеді.</w:t>
      </w:r>
      <w:r>
        <w:br/>
      </w:r>
      <w:r>
        <w:rPr>
          <w:rFonts w:ascii="Times New Roman"/>
          <w:b w:val="false"/>
          <w:i w:val="false"/>
          <w:color w:val="000000"/>
          <w:sz w:val="28"/>
        </w:rPr>
        <w:t>
      5. Ғимараттардың, орын-жайлардың, жеке тұрғын үй құрылыстарының меншік иелері және (немесе) пайдаланушылары қатты тұрмыстық қалдықтарды шығаруға уақытылы келісімшарт жасаулары қажет.</w:t>
      </w:r>
      <w:r>
        <w:br/>
      </w:r>
      <w:r>
        <w:rPr>
          <w:rFonts w:ascii="Times New Roman"/>
          <w:b w:val="false"/>
          <w:i w:val="false"/>
          <w:color w:val="000000"/>
          <w:sz w:val="28"/>
        </w:rPr>
        <w:t>
      6. Жер учаскесін пайдаланушылар арасында іргелес (бекітілген) аумақтарды тазарту жұмыстарының шекарасын анықтау заңды және жеке тұлғалардың келісімімен осы Ереже немесе Орал қаласы әкімінің актілері негiзiнде жүзеге асырылады.</w:t>
      </w:r>
      <w:r>
        <w:br/>
      </w:r>
      <w:r>
        <w:rPr>
          <w:rFonts w:ascii="Times New Roman"/>
          <w:b w:val="false"/>
          <w:i w:val="false"/>
          <w:color w:val="000000"/>
          <w:sz w:val="28"/>
        </w:rPr>
        <w:t>
      7. Тұрғын ғимараттарға іргелес аумақтар нысанның иесімен абаттандырылады, көгалдандырылады, жарықтандырылады және қоршалады, кіре беріс және жаяу жүргіншілер жолдарының қатты жабыны болуы қажет.</w:t>
      </w:r>
      <w:r>
        <w:br/>
      </w:r>
      <w:r>
        <w:rPr>
          <w:rFonts w:ascii="Times New Roman"/>
          <w:b w:val="false"/>
          <w:i w:val="false"/>
          <w:color w:val="000000"/>
          <w:sz w:val="28"/>
        </w:rPr>
        <w:t>
      8. Бөлінген шекарадағы инженерлік және көліктік инфрақұрылым нысандарының аумағы көрсетілген нысандардың техникалық және қолдану сипаттамалары ескеріле отырып, абаттандырылуы қажет. Аумақтарды абаттандыру және күтіп, ұстау бойынша міндеттемелер нысандардың меншік иелеріне жүктеледі.</w:t>
      </w:r>
      <w:r>
        <w:br/>
      </w:r>
      <w:r>
        <w:rPr>
          <w:rFonts w:ascii="Times New Roman"/>
          <w:b w:val="false"/>
          <w:i w:val="false"/>
          <w:color w:val="000000"/>
          <w:sz w:val="28"/>
        </w:rPr>
        <w:t>
      9. Коммуникациялардың барлық түріне қызмет көрсететін шаруашылық субъектілері тиісті коммуникацияларды күтіп, ұстауға және уақытылы жөндеу жүргізуге, оларды жөндегеннен кейін бұзылған жабынды қабаттары мен элементтерін қайта қалпына келтіруі тиіс.</w:t>
      </w:r>
      <w:r>
        <w:br/>
      </w:r>
      <w:r>
        <w:rPr>
          <w:rFonts w:ascii="Times New Roman"/>
          <w:b w:val="false"/>
          <w:i w:val="false"/>
          <w:color w:val="000000"/>
          <w:sz w:val="28"/>
        </w:rPr>
        <w:t>
      10. Заңды және жеке тұлғалар жолдың асфальт қабатының бұзылуымен байланысты жер жұмыстарын аяқтағаннан кейін жол қабатын қайта қалпына келтіруге міндетті.</w:t>
      </w:r>
      <w:r>
        <w:br/>
      </w:r>
      <w:r>
        <w:rPr>
          <w:rFonts w:ascii="Times New Roman"/>
          <w:b w:val="false"/>
          <w:i w:val="false"/>
          <w:color w:val="000000"/>
          <w:sz w:val="28"/>
        </w:rPr>
        <w:t>
      11. Орал қаласы аумағында тыйым салынады:</w:t>
      </w:r>
      <w:r>
        <w:br/>
      </w:r>
      <w:r>
        <w:rPr>
          <w:rFonts w:ascii="Times New Roman"/>
          <w:b w:val="false"/>
          <w:i w:val="false"/>
          <w:color w:val="000000"/>
          <w:sz w:val="28"/>
        </w:rPr>
        <w:t>
      1) суаққы желiсiнің қоқыс басуын болдырмау үшiн суаққы коллекторларына сыпырынды мен тұрмыстық қоқыстарды тастауға;</w:t>
      </w:r>
      <w:r>
        <w:br/>
      </w:r>
      <w:r>
        <w:rPr>
          <w:rFonts w:ascii="Times New Roman"/>
          <w:b w:val="false"/>
          <w:i w:val="false"/>
          <w:color w:val="000000"/>
          <w:sz w:val="28"/>
        </w:rPr>
        <w:t>
      2) жергілікті атқарушы органмен бектілген орындардан басқа жерлерге қоқыстар мен қарды шығаруға, тастауға;</w:t>
      </w:r>
      <w:r>
        <w:br/>
      </w:r>
      <w:r>
        <w:rPr>
          <w:rFonts w:ascii="Times New Roman"/>
          <w:b w:val="false"/>
          <w:i w:val="false"/>
          <w:color w:val="000000"/>
          <w:sz w:val="28"/>
        </w:rPr>
        <w:t>
      3) қоқыс құбырларына сұйық тұрмыстық қалдықтарды және ірі көлемді қоқыстарды тастауға;</w:t>
      </w:r>
      <w:r>
        <w:br/>
      </w:r>
      <w:r>
        <w:rPr>
          <w:rFonts w:ascii="Times New Roman"/>
          <w:b w:val="false"/>
          <w:i w:val="false"/>
          <w:color w:val="000000"/>
          <w:sz w:val="28"/>
        </w:rPr>
        <w:t>
      4) магистральдар, көшелер мен өту жолдарының, жаяу жолдардың және гүлкестелердің өту бөліктеріне сауда нысандарынан, құрылыс алаңдарынан, кәсіпорындар мен ұйымдар аумақтарынан, аулалық аумақтардан, ішкікварталдық өту жолдарынан және тағы басқаларынан тазаланатын қарларды шығаруға немесе ысыруға;</w:t>
      </w:r>
      <w:r>
        <w:br/>
      </w:r>
      <w:r>
        <w:rPr>
          <w:rFonts w:ascii="Times New Roman"/>
          <w:b w:val="false"/>
          <w:i w:val="false"/>
          <w:color w:val="000000"/>
          <w:sz w:val="28"/>
        </w:rPr>
        <w:t>
      5) жаяужолдарда, қалалық жолаушы көлігінің отырғызу алаңдарында, саябақтарда, тынымбақтарда, аулаларда және өзге де жаяу өту, көгалдандыру аймақтарында техникалық тұзды және сұйық хлорлы кальцийді мұзға қарсы реагент ретінде пайдалануға;</w:t>
      </w:r>
      <w:r>
        <w:br/>
      </w:r>
      <w:r>
        <w:rPr>
          <w:rFonts w:ascii="Times New Roman"/>
          <w:b w:val="false"/>
          <w:i w:val="false"/>
          <w:color w:val="000000"/>
          <w:sz w:val="28"/>
        </w:rPr>
        <w:t>
      6) ластанған және тұздалған қарды лақтыруға, орын ауыстыруға, газондарға, гүлбақтарға, бұталар мен өзге де жасыл көгалдарға мұз ойындыларын роторлы лақтыруға;</w:t>
      </w:r>
      <w:r>
        <w:br/>
      </w:r>
      <w:r>
        <w:rPr>
          <w:rFonts w:ascii="Times New Roman"/>
          <w:b w:val="false"/>
          <w:i w:val="false"/>
          <w:color w:val="000000"/>
          <w:sz w:val="28"/>
        </w:rPr>
        <w:t>
      7) сарқынды су құбырларының аузына қар, мұз және қоқыстарды тастауға;</w:t>
      </w:r>
      <w:r>
        <w:br/>
      </w:r>
      <w:r>
        <w:rPr>
          <w:rFonts w:ascii="Times New Roman"/>
          <w:b w:val="false"/>
          <w:i w:val="false"/>
          <w:color w:val="000000"/>
          <w:sz w:val="28"/>
        </w:rPr>
        <w:t>
      8) ағаштар мен бұталардың түбiне жапырақтарды жинауға;</w:t>
      </w:r>
      <w:r>
        <w:br/>
      </w:r>
      <w:r>
        <w:rPr>
          <w:rFonts w:ascii="Times New Roman"/>
          <w:b w:val="false"/>
          <w:i w:val="false"/>
          <w:color w:val="000000"/>
          <w:sz w:val="28"/>
        </w:rPr>
        <w:t>
      9) жолдарды және (немесе) жол бөліктерін ластауға жол бермеу мақсатында кез келген жүк түрлерін тиянақты жабынсыз жүк көліктерімен тасымалдауға;</w:t>
      </w:r>
      <w:r>
        <w:br/>
      </w:r>
      <w:r>
        <w:rPr>
          <w:rFonts w:ascii="Times New Roman"/>
          <w:b w:val="false"/>
          <w:i w:val="false"/>
          <w:color w:val="000000"/>
          <w:sz w:val="28"/>
        </w:rPr>
        <w:t>
      10) меншік иесінің келісімінсіз және (немесе) осы мақсаттар үшін бөлінген жерлерден тыс орындарға, Қазақстан Республикасы заңнамаларында көзделген белгіленген тәртіп бойынша қажетті рұқсатсыз және келісімсіз хабарландырулар, плакаттар, үндеулер, түрлі ақпараттық материалдарды, жазу-сызулар мен кескіндемелер орналастыруға;</w:t>
      </w:r>
      <w:r>
        <w:br/>
      </w:r>
      <w:r>
        <w:rPr>
          <w:rFonts w:ascii="Times New Roman"/>
          <w:b w:val="false"/>
          <w:i w:val="false"/>
          <w:color w:val="000000"/>
          <w:sz w:val="28"/>
        </w:rPr>
        <w:t>
      11) автомобиль жолдарының бөлігіне қозғалысқа қауіп төндіретін қоқыстарды, заттарды лақтыруға;</w:t>
      </w:r>
      <w:r>
        <w:br/>
      </w:r>
      <w:r>
        <w:rPr>
          <w:rFonts w:ascii="Times New Roman"/>
          <w:b w:val="false"/>
          <w:i w:val="false"/>
          <w:color w:val="000000"/>
          <w:sz w:val="28"/>
        </w:rPr>
        <w:t>
      12) ғимараттардың, орын-жайлардың және тұрғын үйлердің терезелерінен қоқыстарды лақтыруға;</w:t>
      </w:r>
      <w:r>
        <w:br/>
      </w:r>
      <w:r>
        <w:rPr>
          <w:rFonts w:ascii="Times New Roman"/>
          <w:b w:val="false"/>
          <w:i w:val="false"/>
          <w:color w:val="000000"/>
          <w:sz w:val="28"/>
        </w:rPr>
        <w:t>
      13) жаяу жолдарға, тынымбақтар, саябақтар аумағына және басқа да қоғамдық орындарға ұсақ қоқыстарды лақтыруға;</w:t>
      </w:r>
      <w:r>
        <w:br/>
      </w:r>
      <w:r>
        <w:rPr>
          <w:rFonts w:ascii="Times New Roman"/>
          <w:b w:val="false"/>
          <w:i w:val="false"/>
          <w:color w:val="000000"/>
          <w:sz w:val="28"/>
        </w:rPr>
        <w:t>
      14) Орал қаласының жергiлiктi атқарушы органдары арнайы белгiлеген жерлерден тыс жерлерге қала аумағында тұрмыстық және құрылыс қоқыстарын, өндiрiстiк қалдықтарды, жәшiктердi, ағаш үгiндiлерiн, жапырақтарды, қарды, сұйық қалдықтарды тастауға;</w:t>
      </w:r>
      <w:r>
        <w:br/>
      </w:r>
      <w:r>
        <w:rPr>
          <w:rFonts w:ascii="Times New Roman"/>
          <w:b w:val="false"/>
          <w:i w:val="false"/>
          <w:color w:val="000000"/>
          <w:sz w:val="28"/>
        </w:rPr>
        <w:t>
      15) тоғандарға өндiрiс кәсiпорындарының тазартылмаған суларын ағызуға;</w:t>
      </w:r>
      <w:r>
        <w:br/>
      </w:r>
      <w:r>
        <w:rPr>
          <w:rFonts w:ascii="Times New Roman"/>
          <w:b w:val="false"/>
          <w:i w:val="false"/>
          <w:color w:val="000000"/>
          <w:sz w:val="28"/>
        </w:rPr>
        <w:t>
      16) кәсiпорындардың және жеке меншiк үй иелерiнiң iшкi аумақтарын, тынымбақтарда, саябақтарда қатты тұрмыстық қалдықтарға арналған контейнерлерді қоса алғанда қоқыстарды, жапырақтарды, жәшiктердi, өндiрiстiк қалдықтарды жағуға, алау жағуға тыйым салынады;</w:t>
      </w:r>
      <w:r>
        <w:br/>
      </w:r>
      <w:r>
        <w:rPr>
          <w:rFonts w:ascii="Times New Roman"/>
          <w:b w:val="false"/>
          <w:i w:val="false"/>
          <w:color w:val="000000"/>
          <w:sz w:val="28"/>
        </w:rPr>
        <w:t>
      17) белгіленген жерлерден тыс орындарда, тиісті жол белгілерімен және (немесе) жолақтармен белгіленген және бөлінген жерлерден тыс орындарда көлік құралдарының аялдауына, тұруына және оларды жууға;</w:t>
      </w:r>
      <w:r>
        <w:br/>
      </w:r>
      <w:r>
        <w:rPr>
          <w:rFonts w:ascii="Times New Roman"/>
          <w:b w:val="false"/>
          <w:i w:val="false"/>
          <w:color w:val="000000"/>
          <w:sz w:val="28"/>
        </w:rPr>
        <w:t>
      18) аулалардың және ішкікварталдық аумақтардың жасыл аймағына, балалар, киім-кешек кептіретін және контейнерлік алаңдарға, жаяу жүргіншілер жолдары мен жаяу жолдарға қызметтік және жеке автокөліктердің тұруына, кіруіне;</w:t>
      </w:r>
      <w:r>
        <w:br/>
      </w:r>
      <w:r>
        <w:rPr>
          <w:rFonts w:ascii="Times New Roman"/>
          <w:b w:val="false"/>
          <w:i w:val="false"/>
          <w:color w:val="000000"/>
          <w:sz w:val="28"/>
        </w:rPr>
        <w:t>
      19) бiр деңгейдегi барлық жолдар мен көшелердiң және кiру жолдарының қиылыстарында және темiржол өткелдеріне жақын жерлерде; көлiктiк қоршаулармен жабдықталған немесе көтерiңкi жиектемелерi бар жол учаскелерiнде; жаяу жолдарда қар үюге.</w:t>
      </w:r>
      <w:r>
        <w:br/>
      </w:r>
      <w:r>
        <w:rPr>
          <w:rFonts w:ascii="Times New Roman"/>
          <w:b w:val="false"/>
          <w:i w:val="false"/>
          <w:color w:val="000000"/>
          <w:sz w:val="28"/>
        </w:rPr>
        <w:t>
      20) жалпы пайдаланылатын орындарда (осы мақсатқа пайдаланылмайтын орындарда), балалардың ойын алаңдарында, көшелерде, алаңдарда үй жануарларымен серуенге шығуға;</w:t>
      </w:r>
      <w:r>
        <w:br/>
      </w:r>
      <w:r>
        <w:rPr>
          <w:rFonts w:ascii="Times New Roman"/>
          <w:b w:val="false"/>
          <w:i w:val="false"/>
          <w:color w:val="000000"/>
          <w:sz w:val="28"/>
        </w:rPr>
        <w:t>
      21) адамдар шомылуға арналған жерлерде киім-кешек жууға және үй жануарларын жуындыруға;</w:t>
      </w:r>
      <w:r>
        <w:br/>
      </w:r>
      <w:r>
        <w:rPr>
          <w:rFonts w:ascii="Times New Roman"/>
          <w:b w:val="false"/>
          <w:i w:val="false"/>
          <w:color w:val="000000"/>
          <w:sz w:val="28"/>
        </w:rPr>
        <w:t>
      22) мұз жарықшақтарын, қарды жасыл желек алаңдарына, жаяу жолдарға, гүлкестелерге орын аустыруға және лақтыруға үюге;</w:t>
      </w:r>
      <w:r>
        <w:br/>
      </w:r>
      <w:r>
        <w:rPr>
          <w:rFonts w:ascii="Times New Roman"/>
          <w:b w:val="false"/>
          <w:i w:val="false"/>
          <w:color w:val="000000"/>
          <w:sz w:val="28"/>
        </w:rPr>
        <w:t>
      23) тұрғын үй нысандардың, ұйымдардың, мекемелердің аумақтарында аулалық қондырғыларды, шұңқырларды және қоқыс жинау алаңдары құрылысын салуға және қайта жабдықтауға.</w:t>
      </w:r>
      <w:r>
        <w:br/>
      </w:r>
      <w:r>
        <w:rPr>
          <w:rFonts w:ascii="Times New Roman"/>
          <w:b w:val="false"/>
          <w:i w:val="false"/>
          <w:color w:val="000000"/>
          <w:sz w:val="28"/>
        </w:rPr>
        <w:t>
      12. Қаланы санитарлық ағымдағы ұстау мамандандырылған кәсіпорындармен жүзеге асырылады және қамтамасыз ететін шараларды өткізуді жүзеге асырады:</w:t>
      </w:r>
      <w:r>
        <w:br/>
      </w:r>
      <w:r>
        <w:rPr>
          <w:rFonts w:ascii="Times New Roman"/>
          <w:b w:val="false"/>
          <w:i w:val="false"/>
          <w:color w:val="000000"/>
          <w:sz w:val="28"/>
        </w:rPr>
        <w:t>
      бейіттерді күтіп, ұстау;</w:t>
      </w:r>
      <w:r>
        <w:br/>
      </w:r>
      <w:r>
        <w:rPr>
          <w:rFonts w:ascii="Times New Roman"/>
          <w:b w:val="false"/>
          <w:i w:val="false"/>
          <w:color w:val="000000"/>
          <w:sz w:val="28"/>
        </w:rPr>
        <w:t>
      көгалдандыру және жасыл желектерді күтіп, ұстау және суару;</w:t>
      </w:r>
      <w:r>
        <w:br/>
      </w:r>
      <w:r>
        <w:rPr>
          <w:rFonts w:ascii="Times New Roman"/>
          <w:b w:val="false"/>
          <w:i w:val="false"/>
          <w:color w:val="000000"/>
          <w:sz w:val="28"/>
        </w:rPr>
        <w:t>
      қала аумағын қоқыстардан жинауды және оларды уақытылы шығаруды ұйымдастыру.</w:t>
      </w:r>
    </w:p>
    <w:bookmarkStart w:name="z8" w:id="6"/>
    <w:p>
      <w:pPr>
        <w:spacing w:after="0"/>
        <w:ind w:left="0"/>
        <w:jc w:val="left"/>
      </w:pPr>
      <w:r>
        <w:rPr>
          <w:rFonts w:ascii="Times New Roman"/>
          <w:b/>
          <w:i w:val="false"/>
          <w:color w:val="000000"/>
        </w:rPr>
        <w:t xml:space="preserve"> 
4. Аумақтарды жинау және тазартуды</w:t>
      </w:r>
      <w:r>
        <w:br/>
      </w:r>
      <w:r>
        <w:rPr>
          <w:rFonts w:ascii="Times New Roman"/>
          <w:b/>
          <w:i w:val="false"/>
          <w:color w:val="000000"/>
        </w:rPr>
        <w:t>
ұйымдастыру мен негізгі талаптары</w:t>
      </w:r>
    </w:p>
    <w:bookmarkEnd w:id="6"/>
    <w:p>
      <w:pPr>
        <w:spacing w:after="0"/>
        <w:ind w:left="0"/>
        <w:jc w:val="both"/>
      </w:pPr>
      <w:r>
        <w:rPr>
          <w:rFonts w:ascii="Times New Roman"/>
          <w:b w:val="false"/>
          <w:i w:val="false"/>
          <w:color w:val="000000"/>
          <w:sz w:val="28"/>
        </w:rPr>
        <w:t>      13. Елді мекендер аумағын санитарлық тазалау жүйесінде тұрмыстық және өндірістік қалдықтарды жинау, жою, залалсыздандыру мен кәдеге жарату қарастырылады және мамандандырылған ұйымдармен жүзеге асырылады.</w:t>
      </w:r>
      <w:r>
        <w:br/>
      </w:r>
      <w:r>
        <w:rPr>
          <w:rFonts w:ascii="Times New Roman"/>
          <w:b w:val="false"/>
          <w:i w:val="false"/>
          <w:color w:val="000000"/>
          <w:sz w:val="28"/>
        </w:rPr>
        <w:t>
      14. Арнайы автокөліктердің саны құрылыс салынып жатырған учаскенің нақты дамуы мен елді мекеннің жергілікті жағдайы ескеріле отырып анықталады.</w:t>
      </w:r>
      <w:r>
        <w:br/>
      </w:r>
      <w:r>
        <w:rPr>
          <w:rFonts w:ascii="Times New Roman"/>
          <w:b w:val="false"/>
          <w:i w:val="false"/>
          <w:color w:val="000000"/>
          <w:sz w:val="28"/>
        </w:rPr>
        <w:t>
      15. Тұрғын үйлердің, ұйымдардың, мәдени-көпшілік мекемелерінің, демалыс аймақтарының аумақтарында көліктер кіре алатындай қалдықтарды жинайтын контейнерлердің арнайы алаңшалары орналастырылады. Алаңшаны су өткізбейтін жабынмен және толықтай қоршаумен жайластырады.</w:t>
      </w:r>
      <w:r>
        <w:br/>
      </w:r>
      <w:r>
        <w:rPr>
          <w:rFonts w:ascii="Times New Roman"/>
          <w:b w:val="false"/>
          <w:i w:val="false"/>
          <w:color w:val="000000"/>
          <w:sz w:val="28"/>
        </w:rPr>
        <w:t>
      16. Қатты тұрмыстық қалдықтарды салатын контейнерлер қақпақтармен жабдықталады. Контейнерлер мен алаңшаның шетіне дейінгі ара қашықтық 1 метрден кем болмайды. Алаңшаларды тұрғын және қоғамдық ғимараттардан, барлық саладағы ұйымдардан, спорт алаңдарынан және тұрғындардың демалатын орындарынан 25 метрден кем емес және 100 метрден артық емес арақашықтықта орналастырады. Осындай контейнерлер үш жағынан биіктігі 1,5 метр болатын қоршаумен қоршалуы тиіс.</w:t>
      </w:r>
      <w:r>
        <w:br/>
      </w:r>
      <w:r>
        <w:rPr>
          <w:rFonts w:ascii="Times New Roman"/>
          <w:b w:val="false"/>
          <w:i w:val="false"/>
          <w:color w:val="000000"/>
          <w:sz w:val="28"/>
        </w:rPr>
        <w:t>
      17. Контейнердің есепті сыйымдылығы қоқыстардың нақты жиналып қалуына сәйкес болуы қажет. Орналастырылатын контейнерлер санының есебі осы контейнерлерді пайдаланатын халықтың саны, қоқыстардың жиналып қалу мөлшері, олардың сақталу мерзімдері ескеріле отырып жасалады.</w:t>
      </w:r>
      <w:r>
        <w:br/>
      </w:r>
      <w:r>
        <w:rPr>
          <w:rFonts w:ascii="Times New Roman"/>
          <w:b w:val="false"/>
          <w:i w:val="false"/>
          <w:color w:val="000000"/>
          <w:sz w:val="28"/>
        </w:rPr>
        <w:t>
      18. Контейнерлердегі қоқыстарды сақтау мерзімі Цельсия (С) бойынша 0 градус және одан төмен болғанда үш тәуліктен артық емес, плюстік температурада бір тәуліктен артық емес.</w:t>
      </w:r>
      <w:r>
        <w:br/>
      </w:r>
      <w:r>
        <w:rPr>
          <w:rFonts w:ascii="Times New Roman"/>
          <w:b w:val="false"/>
          <w:i w:val="false"/>
          <w:color w:val="000000"/>
          <w:sz w:val="28"/>
        </w:rPr>
        <w:t>
      19. Кәсіпорындар, ұйымдар, ПИК-тер, кондоминиумдар, жеке үй иелері мен бизнес нысандарының иелері соңынан ҚТҚ-ды бөлектеп жинау арқылы біртіндеп еуропалық және басқа да контейнерлерді пайдалануға көшу ұсынылады.</w:t>
      </w:r>
      <w:r>
        <w:br/>
      </w:r>
      <w:r>
        <w:rPr>
          <w:rFonts w:ascii="Times New Roman"/>
          <w:b w:val="false"/>
          <w:i w:val="false"/>
          <w:color w:val="000000"/>
          <w:sz w:val="28"/>
        </w:rPr>
        <w:t>
      20. Қоқыстарға арналған контейнерлер арнайы орындарда ұдайы дезинфекцияланып және дезинсекцияланып, жуылып отырады.</w:t>
      </w:r>
      <w:r>
        <w:br/>
      </w:r>
      <w:r>
        <w:rPr>
          <w:rFonts w:ascii="Times New Roman"/>
          <w:b w:val="false"/>
          <w:i w:val="false"/>
          <w:color w:val="000000"/>
          <w:sz w:val="28"/>
        </w:rPr>
        <w:t>
      21. Әрі қарай пайдалануға жарамсыз контейнерлер уақытылы ауыстыруға жатады.</w:t>
      </w:r>
      <w:r>
        <w:br/>
      </w:r>
      <w:r>
        <w:rPr>
          <w:rFonts w:ascii="Times New Roman"/>
          <w:b w:val="false"/>
          <w:i w:val="false"/>
          <w:color w:val="000000"/>
          <w:sz w:val="28"/>
        </w:rPr>
        <w:t>
      22. Аулалық, кәрiздендiрiлмеген және қоғамдық әжетханалар тұрғын-жайлардан және қоғамдық ғимараттардан, балалар ойнайтын және халық демалатын алаңшалардан кем дегенде 20 метр және құдықтардан, бұлақ көздерінен кем дегенде 50 метр қашықтыққа алыстатылуы тиіс.</w:t>
      </w:r>
      <w:r>
        <w:br/>
      </w:r>
      <w:r>
        <w:rPr>
          <w:rFonts w:ascii="Times New Roman"/>
          <w:b w:val="false"/>
          <w:i w:val="false"/>
          <w:color w:val="000000"/>
          <w:sz w:val="28"/>
        </w:rPr>
        <w:t>
      23. Көпқабатты тұрғын үй аудандарында қатты тұрмыстық қалдықтар алаңшасынан қажетіне қарай 1,5 метр радиуста контейнер алаңшаларының іргелес аумағын жоспарлы-ұдайы түрде тазалау жүргізіледі.</w:t>
      </w:r>
      <w:r>
        <w:br/>
      </w:r>
      <w:r>
        <w:rPr>
          <w:rFonts w:ascii="Times New Roman"/>
          <w:b w:val="false"/>
          <w:i w:val="false"/>
          <w:color w:val="000000"/>
          <w:sz w:val="28"/>
        </w:rPr>
        <w:t>
      24. Тұрмыстық және басқа да қалдықтарды шығару күн сайын таңғы сағат 7.00-ден ерте емес және 23.00-ден кеш емес уақытта жүргізіледі.</w:t>
      </w:r>
      <w:r>
        <w:br/>
      </w:r>
      <w:r>
        <w:rPr>
          <w:rFonts w:ascii="Times New Roman"/>
          <w:b w:val="false"/>
          <w:i w:val="false"/>
          <w:color w:val="000000"/>
          <w:sz w:val="28"/>
        </w:rPr>
        <w:t>
      25. Жеке тұрғын үй құрылысы аудандарын қатты қалдықтардан жоспарлы-ұдайы тазарту аптасына екі мәртеден кем емес жүргізіледі.</w:t>
      </w:r>
      <w:r>
        <w:br/>
      </w:r>
      <w:r>
        <w:rPr>
          <w:rFonts w:ascii="Times New Roman"/>
          <w:b w:val="false"/>
          <w:i w:val="false"/>
          <w:color w:val="000000"/>
          <w:sz w:val="28"/>
        </w:rPr>
        <w:t>
      26. Қоғамдық орындарда қоқыс қораптары орнатылады. Қораптардың арақашықтығы адам көп жүретін көшелерде 40 метрден және адам аз жүретін көшелерде 100 метрден артық емес аралықта болады. Қалалық көліктер аялдайтын жерлерде қораптарды міндетті түрде орнату қажет. Қораптарды тазалау қоқыстардың толуына қарай жүргізіледі.</w:t>
      </w:r>
      <w:r>
        <w:br/>
      </w:r>
      <w:r>
        <w:rPr>
          <w:rFonts w:ascii="Times New Roman"/>
          <w:b w:val="false"/>
          <w:i w:val="false"/>
          <w:color w:val="000000"/>
          <w:sz w:val="28"/>
        </w:rPr>
        <w:t>
      27. Аулалық әжетханалар мен контейнерлік алаңшалардан бекітілген бөлікті сақтау мүмкіндігі жоқ құрылыстар аудандарында бұл арақашықтық комиссиялық түрде белгіленеді.</w:t>
      </w:r>
      <w:r>
        <w:br/>
      </w:r>
      <w:r>
        <w:rPr>
          <w:rFonts w:ascii="Times New Roman"/>
          <w:b w:val="false"/>
          <w:i w:val="false"/>
          <w:color w:val="000000"/>
          <w:sz w:val="28"/>
        </w:rPr>
        <w:t>
      28. Канализацияланбаған тұрғын үйлерде сұйық қалдықтарды жинау үшін сорып алынатын, су өткізбейтін шұңқырлар орнатылады және жер бетіндегі бөлігі қақпақпен және қатты фракцияларды жібермейтін тормен жабдықталады. Аулалық сорып алынатын шұңқырлар болған жағдайда, олар ортақ бола алады.</w:t>
      </w:r>
      <w:r>
        <w:br/>
      </w:r>
      <w:r>
        <w:rPr>
          <w:rFonts w:ascii="Times New Roman"/>
          <w:b w:val="false"/>
          <w:i w:val="false"/>
          <w:color w:val="000000"/>
          <w:sz w:val="28"/>
        </w:rPr>
        <w:t>
      29. Жол жабындылары жолдың беткі қабатында жиналған ластар су ағынымен жасыл желек жолақтары мен жаяу жолдарға шашырамайтындай етіп жуылады.</w:t>
      </w:r>
      <w:r>
        <w:br/>
      </w:r>
      <w:r>
        <w:rPr>
          <w:rFonts w:ascii="Times New Roman"/>
          <w:b w:val="false"/>
          <w:i w:val="false"/>
          <w:color w:val="000000"/>
          <w:sz w:val="28"/>
        </w:rPr>
        <w:t>
      30. Жіті қозғалысты көше жолдары жылдың ыстық уақыттарында жуылып тұрады.</w:t>
      </w:r>
      <w:r>
        <w:br/>
      </w:r>
      <w:r>
        <w:rPr>
          <w:rFonts w:ascii="Times New Roman"/>
          <w:b w:val="false"/>
          <w:i w:val="false"/>
          <w:color w:val="000000"/>
          <w:sz w:val="28"/>
        </w:rPr>
        <w:t>
      31. Нөсерлік канализациясы жоқ көшенің өту бөліктері арнайы көліктермен тазаланады. Көшелерге ас тұзын шашуға тыйым салынады.</w:t>
      </w:r>
      <w:r>
        <w:br/>
      </w:r>
      <w:r>
        <w:rPr>
          <w:rFonts w:ascii="Times New Roman"/>
          <w:b w:val="false"/>
          <w:i w:val="false"/>
          <w:color w:val="000000"/>
          <w:sz w:val="28"/>
        </w:rPr>
        <w:t>
      32. Жапырақтар түсетін уақытта жапырақтар уақытылы тазаланып отырады. Жиналған жапырақтар арнайы бөлінген учаскелерге немесе шірітетін алаңдарға шығарылады.</w:t>
      </w:r>
      <w:r>
        <w:br/>
      </w:r>
      <w:r>
        <w:rPr>
          <w:rFonts w:ascii="Times New Roman"/>
          <w:b w:val="false"/>
          <w:i w:val="false"/>
          <w:color w:val="000000"/>
          <w:sz w:val="28"/>
        </w:rPr>
        <w:t>
      33. Тұрғын кварталдар, шағынаудандардың, сондай-ақ, үй жанындағы аумақтарда бөлінген жер учаскесі шекараларында келесі тәртіп сақталады:</w:t>
      </w:r>
      <w:r>
        <w:br/>
      </w:r>
      <w:r>
        <w:rPr>
          <w:rFonts w:ascii="Times New Roman"/>
          <w:b w:val="false"/>
          <w:i w:val="false"/>
          <w:color w:val="000000"/>
          <w:sz w:val="28"/>
        </w:rPr>
        <w:t>
      1) отмосткалардың, жаяу жолдардың, жаяу жүргіншілер жолдарының, ішкікварталдық жолдардың жабындылары қалыпты жағдайда ұсталуы қажет;</w:t>
      </w:r>
      <w:r>
        <w:br/>
      </w:r>
      <w:r>
        <w:rPr>
          <w:rFonts w:ascii="Times New Roman"/>
          <w:b w:val="false"/>
          <w:i w:val="false"/>
          <w:color w:val="000000"/>
          <w:sz w:val="28"/>
        </w:rPr>
        <w:t>
      2) аулаларда өз бетінше түрлі шаруашылық және қосалқы құрылыстардың салуына тыйым салынады;</w:t>
      </w:r>
      <w:r>
        <w:br/>
      </w:r>
      <w:r>
        <w:rPr>
          <w:rFonts w:ascii="Times New Roman"/>
          <w:b w:val="false"/>
          <w:i w:val="false"/>
          <w:color w:val="000000"/>
          <w:sz w:val="28"/>
        </w:rPr>
        <w:t>
      3) қызыл жолақтарды және құрылыстарды реттеу жолақтарын бұзып салынатын құрылыстарға тыйым салынады;</w:t>
      </w:r>
      <w:r>
        <w:br/>
      </w:r>
      <w:r>
        <w:rPr>
          <w:rFonts w:ascii="Times New Roman"/>
          <w:b w:val="false"/>
          <w:i w:val="false"/>
          <w:color w:val="000000"/>
          <w:sz w:val="28"/>
        </w:rPr>
        <w:t>
      4) тұрғын үй жаны аумақтарын құрылыс материалдарымен бөгеп тастауға тиым салынады;</w:t>
      </w:r>
      <w:r>
        <w:br/>
      </w:r>
      <w:r>
        <w:rPr>
          <w:rFonts w:ascii="Times New Roman"/>
          <w:b w:val="false"/>
          <w:i w:val="false"/>
          <w:color w:val="000000"/>
          <w:sz w:val="28"/>
        </w:rPr>
        <w:t>
      5) инженерлік коммуникацияларды және құдықтарды уақытылы қаралып және тазаланады;</w:t>
      </w:r>
      <w:r>
        <w:br/>
      </w:r>
      <w:r>
        <w:rPr>
          <w:rFonts w:ascii="Times New Roman"/>
          <w:b w:val="false"/>
          <w:i w:val="false"/>
          <w:color w:val="000000"/>
          <w:sz w:val="28"/>
        </w:rPr>
        <w:t>
      6) спорттық, ойын, балалар және шаруашылық алаңдары, қоршаулар қалыпты жағдайда ұсталуы қажет.</w:t>
      </w:r>
      <w:r>
        <w:br/>
      </w:r>
      <w:r>
        <w:rPr>
          <w:rFonts w:ascii="Times New Roman"/>
          <w:b w:val="false"/>
          <w:i w:val="false"/>
          <w:color w:val="000000"/>
          <w:sz w:val="28"/>
        </w:rPr>
        <w:t>
      34. Суару-жуу және сыпырып-тазалау көліктерін толтыру техникалық сумен жүргізіледі, ашық су көздерінен толтыру санитарлық-эпидемиологиялық қорытынды болған жағдайда рұқсат етіледі.</w:t>
      </w:r>
      <w:r>
        <w:br/>
      </w:r>
      <w:r>
        <w:rPr>
          <w:rFonts w:ascii="Times New Roman"/>
          <w:b w:val="false"/>
          <w:i w:val="false"/>
          <w:color w:val="000000"/>
          <w:sz w:val="28"/>
        </w:rPr>
        <w:t>
      35. Елді мекендерден қалдықтарды жинауды, пайдалануды, қолдануды, залалсыздандыруды, тасымалдауды, сақтауды және көмуді мамандандырылған кәсіпорындар жүргізеді.</w:t>
      </w:r>
      <w:r>
        <w:br/>
      </w:r>
      <w:r>
        <w:rPr>
          <w:rFonts w:ascii="Times New Roman"/>
          <w:b w:val="false"/>
          <w:i w:val="false"/>
          <w:color w:val="000000"/>
          <w:sz w:val="28"/>
        </w:rPr>
        <w:t>
      36. Жұқпалы стационарлардан басқа (соның ішінде туберкулезге қарсы, тері-венерологиялық) қоғамдық тамақтану, сауда, жалпы білім беретін, шипажай-курорттық және басқа да ұйымдардың тағам қалдықтары қақпағы бар ыдыстарға жиналып, салқындатылатын ғимаратта немесе тоңазытқыш камераларда сақталады. Жұқпалы стационарлардың тағам қалдықтарынан басқа (соның ішінде туберкулезге қарсы, тері-венерологиялық және т.б.) тағам қалдықтарын малға беруге жол беріледі.</w:t>
      </w:r>
      <w:r>
        <w:br/>
      </w:r>
      <w:r>
        <w:rPr>
          <w:rFonts w:ascii="Times New Roman"/>
          <w:b w:val="false"/>
          <w:i w:val="false"/>
          <w:color w:val="000000"/>
          <w:sz w:val="28"/>
        </w:rPr>
        <w:t>
      37. Қатты тұрмыстық қалдықтар Орал қаласының қатты тұрмыстық қалдықтар полигонында кәдеге жарату жүргізіледі.</w:t>
      </w:r>
    </w:p>
    <w:bookmarkStart w:name="z9" w:id="7"/>
    <w:p>
      <w:pPr>
        <w:spacing w:after="0"/>
        <w:ind w:left="0"/>
        <w:jc w:val="left"/>
      </w:pPr>
      <w:r>
        <w:rPr>
          <w:rFonts w:ascii="Times New Roman"/>
          <w:b/>
          <w:i w:val="false"/>
          <w:color w:val="000000"/>
        </w:rPr>
        <w:t xml:space="preserve"> 
5. Қыс мезгілінде аумақтарды</w:t>
      </w:r>
      <w:r>
        <w:br/>
      </w:r>
      <w:r>
        <w:rPr>
          <w:rFonts w:ascii="Times New Roman"/>
          <w:b/>
          <w:i w:val="false"/>
          <w:color w:val="000000"/>
        </w:rPr>
        <w:t>
тазартудың ерекшелiктерi</w:t>
      </w:r>
    </w:p>
    <w:bookmarkEnd w:id="7"/>
    <w:p>
      <w:pPr>
        <w:spacing w:after="0"/>
        <w:ind w:left="0"/>
        <w:jc w:val="both"/>
      </w:pPr>
      <w:r>
        <w:rPr>
          <w:rFonts w:ascii="Times New Roman"/>
          <w:b w:val="false"/>
          <w:i w:val="false"/>
          <w:color w:val="000000"/>
          <w:sz w:val="28"/>
        </w:rPr>
        <w:t>      38. Қала көшелерiнiң өту жолдары мен кiру жолдарын қыста тазарту жұмыстары осы Ереже талаптарына және жұмыс технологияларын, техникалық құралдар мен тайғаққа қарсы қолданылатын реагенттерді анықтайтын нұсқауларға сәйкес жүргiзiледi.</w:t>
      </w:r>
      <w:r>
        <w:br/>
      </w:r>
      <w:r>
        <w:rPr>
          <w:rFonts w:ascii="Times New Roman"/>
          <w:b w:val="false"/>
          <w:i w:val="false"/>
          <w:color w:val="000000"/>
          <w:sz w:val="28"/>
        </w:rPr>
        <w:t>
      39. Саябақтардағы, тынымбақтардағы, бақтардағы және басқа да көгалды аймақтардағы жолдарды тазарту кезiнде осы мақсаттарға алдын ала дайындалған алаңдарға жасыл желектердiң сақталуы мен ерiген сулардың ағуын қамтамасыз еткен жағдайда, құрамында химиялық реагенттері жоқ қарларды үюге рұқсат етiледi.</w:t>
      </w:r>
      <w:r>
        <w:br/>
      </w:r>
      <w:r>
        <w:rPr>
          <w:rFonts w:ascii="Times New Roman"/>
          <w:b w:val="false"/>
          <w:i w:val="false"/>
          <w:color w:val="000000"/>
          <w:sz w:val="28"/>
        </w:rPr>
        <w:t>
      40. Қысқы кезеңде жолдар, бақ орындықтары, қоқыс салатын қораптар мен басқа да элементтер мен кiшi сәулеттiк формалар, сондай-ақ, олардың алдындағы және жанындағы аумақтар мен оларға баратын жолдар қар мен мұздақтардан тазартылуы тиіс.</w:t>
      </w:r>
      <w:r>
        <w:br/>
      </w:r>
      <w:r>
        <w:rPr>
          <w:rFonts w:ascii="Times New Roman"/>
          <w:b w:val="false"/>
          <w:i w:val="false"/>
          <w:color w:val="000000"/>
          <w:sz w:val="28"/>
        </w:rPr>
        <w:t>
      41. Жаяу жолдар мен жолдардың өту бөліктеріндегі инженерлiк желiлерде орын алған апаттан пайда болған мұздақтар меншік иелерімен және (немесе) желілерді пайдаланушылармен уатылып, шығарылады.</w:t>
      </w:r>
      <w:r>
        <w:br/>
      </w:r>
      <w:r>
        <w:rPr>
          <w:rFonts w:ascii="Times New Roman"/>
          <w:b w:val="false"/>
          <w:i w:val="false"/>
          <w:color w:val="000000"/>
          <w:sz w:val="28"/>
        </w:rPr>
        <w:t>
      42. Қар шығарудың технологиялық операциясы екi кезеңде жүргізіледі:</w:t>
      </w:r>
      <w:r>
        <w:br/>
      </w:r>
      <w:r>
        <w:rPr>
          <w:rFonts w:ascii="Times New Roman"/>
          <w:b w:val="false"/>
          <w:i w:val="false"/>
          <w:color w:val="000000"/>
          <w:sz w:val="28"/>
        </w:rPr>
        <w:t>
      1) бiрiншi кезекте (таңдамалы) қалалық жолаушыларды тасымалдау көлiгi аялдамаларынан, жер үстi жаяу жүргiншiлер өтпелерiндегі, көпiрлердегі және жол желiлерiндегі, ауруханаларға кiретiн жолдардағы және басқа да әлеуметтiк маңызы бар нысандардағы қарды шығару;</w:t>
      </w:r>
      <w:r>
        <w:br/>
      </w:r>
      <w:r>
        <w:rPr>
          <w:rFonts w:ascii="Times New Roman"/>
          <w:b w:val="false"/>
          <w:i w:val="false"/>
          <w:color w:val="000000"/>
          <w:sz w:val="28"/>
        </w:rPr>
        <w:t>
      2) соңғы (жаппай) қар шығару жұмыстары бiрiншi кезектегi қар шығару жұмыстарынан кейiн уәкiлеттi органмен анықталатын кезекке сәйкес орындалады.</w:t>
      </w:r>
      <w:r>
        <w:br/>
      </w:r>
      <w:r>
        <w:rPr>
          <w:rFonts w:ascii="Times New Roman"/>
          <w:b w:val="false"/>
          <w:i w:val="false"/>
          <w:color w:val="000000"/>
          <w:sz w:val="28"/>
        </w:rPr>
        <w:t>
      43. Көшелер мен жолдардағы қарды шығару жұмыстары арнайы дайындалған алаңшаларда жүргiзiлуi тиiс.</w:t>
      </w:r>
      <w:r>
        <w:br/>
      </w:r>
      <w:r>
        <w:rPr>
          <w:rFonts w:ascii="Times New Roman"/>
          <w:b w:val="false"/>
          <w:i w:val="false"/>
          <w:color w:val="000000"/>
          <w:sz w:val="28"/>
        </w:rPr>
        <w:t>
      44. Жаяу жолдар мен көпiр құрылғыларына шығатын жерлердегi баспалдақтарды тазарту жұмыстарына мынадай талаптар қойылады:</w:t>
      </w:r>
      <w:r>
        <w:br/>
      </w:r>
      <w:r>
        <w:rPr>
          <w:rFonts w:ascii="Times New Roman"/>
          <w:b w:val="false"/>
          <w:i w:val="false"/>
          <w:color w:val="000000"/>
          <w:sz w:val="28"/>
        </w:rPr>
        <w:t>
      1) жаяу жолдар мен көпiр құрылғыларына шығатын жерлердегi баспалдақтар жаңа жауған қар мен тапталған қар басып кеткенге (қар-мұздақтарының пайда болуы) дейiн барлық енiне дейiн тазартылуы тиіс;</w:t>
      </w:r>
      <w:r>
        <w:br/>
      </w:r>
      <w:r>
        <w:rPr>
          <w:rFonts w:ascii="Times New Roman"/>
          <w:b w:val="false"/>
          <w:i w:val="false"/>
          <w:color w:val="000000"/>
          <w:sz w:val="28"/>
        </w:rPr>
        <w:t>
      2) тоқтаусыз қар жауған кезде жаяу жолдар мен көпiр құрылғыларына шығатын жерлердегi баспалдақтар тайғаққа қарсы материалдармен өңделiп және жаяу жүргiншiлер жүруi үшiн тазартылуы тиіс;</w:t>
      </w:r>
      <w:r>
        <w:br/>
      </w:r>
      <w:r>
        <w:rPr>
          <w:rFonts w:ascii="Times New Roman"/>
          <w:b w:val="false"/>
          <w:i w:val="false"/>
          <w:color w:val="000000"/>
          <w:sz w:val="28"/>
        </w:rPr>
        <w:t>
      3) тайғақ болатыны немесе болу мүмкiндiгi жөнiнде хабарландырылған жағдайда, бiрiншi кезекте баспалдақтар, содан кейiн жаяу жолдар тайғаққа қарсы материалдармен өңделуi керек.</w:t>
      </w:r>
      <w:r>
        <w:br/>
      </w:r>
      <w:r>
        <w:rPr>
          <w:rFonts w:ascii="Times New Roman"/>
          <w:b w:val="false"/>
          <w:i w:val="false"/>
          <w:color w:val="000000"/>
          <w:sz w:val="28"/>
        </w:rPr>
        <w:t>
      45. Жаяу жолдар, аула аумақтары мен кiру жолдары қар мен мұздақтан асфальтқа дейiн тазартылуы тиiс, қар мен жарықшақ қар үйетiн жерге шығарылуы тиiс. Мұздақ пайда болған жағдайда (тайғақ) ұсақ құм себу жүргiзiледi.</w:t>
      </w:r>
      <w:r>
        <w:br/>
      </w:r>
      <w:r>
        <w:rPr>
          <w:rFonts w:ascii="Times New Roman"/>
          <w:b w:val="false"/>
          <w:i w:val="false"/>
          <w:color w:val="000000"/>
          <w:sz w:val="28"/>
        </w:rPr>
        <w:t>
      46. Аула аумақтары мен iшкiкварталдардан тазартылған қар автокөлiктiң қозғалысына және жаяулардың жүруiне кедергi келтiрмейтiн аула аумағындағы орындарға міндетті түрде тасып шығарылуымен уақытша үйіледі.</w:t>
      </w:r>
      <w:r>
        <w:br/>
      </w:r>
      <w:r>
        <w:rPr>
          <w:rFonts w:ascii="Times New Roman"/>
          <w:b w:val="false"/>
          <w:i w:val="false"/>
          <w:color w:val="000000"/>
          <w:sz w:val="28"/>
        </w:rPr>
        <w:t>
      47. Аула iшiнде қарды үйген кезде жылғалардың ағып кету жағы қарастырылу қажет.</w:t>
      </w:r>
      <w:r>
        <w:br/>
      </w:r>
      <w:r>
        <w:rPr>
          <w:rFonts w:ascii="Times New Roman"/>
          <w:b w:val="false"/>
          <w:i w:val="false"/>
          <w:color w:val="000000"/>
          <w:sz w:val="28"/>
        </w:rPr>
        <w:t>
      48. Қысқы кезде ғимарат иелерiмен және (немесе) пайдаланушыларымен, тұрғын үйлерде ПИК-терімен шатырларды қар мен мұздақтан, сүңгiлерден уақытында тазарту жұмыстары ұйымдастырылуы қажет.</w:t>
      </w:r>
      <w:r>
        <w:br/>
      </w:r>
      <w:r>
        <w:rPr>
          <w:rFonts w:ascii="Times New Roman"/>
          <w:b w:val="false"/>
          <w:i w:val="false"/>
          <w:color w:val="000000"/>
          <w:sz w:val="28"/>
        </w:rPr>
        <w:t>
      49. Көше жағына қараған шатырлардан қар мен мұздақтарды тазарту жұмыстары жаяу жолдарға түсiру тек күндiзгi уақытта жүргiзiлуi тиіс. Қарды басқа сырғанау жағынан, сондай-ақ, жазық шатырлардан түсiру аула аумақтарында жүргiзiлуi керек.</w:t>
      </w:r>
      <w:r>
        <w:br/>
      </w:r>
      <w:r>
        <w:rPr>
          <w:rFonts w:ascii="Times New Roman"/>
          <w:b w:val="false"/>
          <w:i w:val="false"/>
          <w:color w:val="000000"/>
          <w:sz w:val="28"/>
        </w:rPr>
        <w:t>
      Қарды түсірер алдында жүргіншілер қозғалысының қауіпсіздігін қамтамасыз ететін қауіпсіздік шараларын өткізу қажет. Шатырлардан түскен қарлар, мұздақтар жедел түрде жол жағына қарай жиналады және одан әрi көшенiң жолын тазартушы ұйыммен шығарылуы үшiн орналастырылады.</w:t>
      </w:r>
    </w:p>
    <w:bookmarkStart w:name="z10" w:id="8"/>
    <w:p>
      <w:pPr>
        <w:spacing w:after="0"/>
        <w:ind w:left="0"/>
        <w:jc w:val="left"/>
      </w:pPr>
      <w:r>
        <w:rPr>
          <w:rFonts w:ascii="Times New Roman"/>
          <w:b/>
          <w:i w:val="false"/>
          <w:color w:val="000000"/>
        </w:rPr>
        <w:t xml:space="preserve"> 
6. Ұсақ бөлшектік сауда үшін</w:t>
      </w:r>
      <w:r>
        <w:br/>
      </w:r>
      <w:r>
        <w:rPr>
          <w:rFonts w:ascii="Times New Roman"/>
          <w:b/>
          <w:i w:val="false"/>
          <w:color w:val="000000"/>
        </w:rPr>
        <w:t xml:space="preserve">
уақытша орын-жайларды </w:t>
      </w:r>
      <w:r>
        <w:br/>
      </w:r>
      <w:r>
        <w:rPr>
          <w:rFonts w:ascii="Times New Roman"/>
          <w:b/>
          <w:i w:val="false"/>
          <w:color w:val="000000"/>
        </w:rPr>
        <w:t>
орнату және күтiп ұстау</w:t>
      </w:r>
    </w:p>
    <w:bookmarkEnd w:id="8"/>
    <w:p>
      <w:pPr>
        <w:spacing w:after="0"/>
        <w:ind w:left="0"/>
        <w:jc w:val="both"/>
      </w:pPr>
      <w:r>
        <w:rPr>
          <w:rFonts w:ascii="Times New Roman"/>
          <w:b w:val="false"/>
          <w:i w:val="false"/>
          <w:color w:val="000000"/>
          <w:sz w:val="28"/>
        </w:rPr>
        <w:t>      50. Ұсақ бөлшектік сауда нысандарын орналастыру (нысандардың аумағында орналасқан ұсақ сауда нысандарынан басқа) санитарлық-эпидемиологиялық қорытынды болған жағдайда жергілікті атқарушы органмен бекітілген орындарда рұқсат беріледі.</w:t>
      </w:r>
      <w:r>
        <w:br/>
      </w:r>
      <w:r>
        <w:rPr>
          <w:rFonts w:ascii="Times New Roman"/>
          <w:b w:val="false"/>
          <w:i w:val="false"/>
          <w:color w:val="000000"/>
          <w:sz w:val="28"/>
        </w:rPr>
        <w:t>
      51. Салқындатылған сусындармен, изотермиялық жылжымалы ыдыстардан (цистерна) кваспен сауда жасауға су құбырына және канализацияға қосылған және бір мәрте пайдаланатын ыдыстар болған жағдайда рұқсат беріледі.</w:t>
      </w:r>
      <w:r>
        <w:br/>
      </w:r>
      <w:r>
        <w:rPr>
          <w:rFonts w:ascii="Times New Roman"/>
          <w:b w:val="false"/>
          <w:i w:val="false"/>
          <w:color w:val="000000"/>
          <w:sz w:val="28"/>
        </w:rPr>
        <w:t>
      52. Ұсақ бөлшектік сауда нысандарында ыдыстарды және өнімнің күндік қоры сақталатын үй-жайға орын бөлінеді.</w:t>
      </w:r>
      <w:r>
        <w:br/>
      </w:r>
      <w:r>
        <w:rPr>
          <w:rFonts w:ascii="Times New Roman"/>
          <w:b w:val="false"/>
          <w:i w:val="false"/>
          <w:color w:val="000000"/>
          <w:sz w:val="28"/>
        </w:rPr>
        <w:t>
      53. Айналымдағы ыдысты ұсақ бөлшектік сауда нысанының жұмысы аяқталғаннан кейін күн сайын тағам өнімін дайындайтын және жеткізетін нысанға жіберіледі. Іргелес аумақта ыдысты сақтауға рұқсат берілмейді.</w:t>
      </w:r>
      <w:r>
        <w:br/>
      </w:r>
      <w:r>
        <w:rPr>
          <w:rFonts w:ascii="Times New Roman"/>
          <w:b w:val="false"/>
          <w:i w:val="false"/>
          <w:color w:val="000000"/>
          <w:sz w:val="28"/>
        </w:rPr>
        <w:t>
      54. Ұсақ бөлшектік сауда жасау нысанында бір жұмыс орнында тағам өнімдерін сату тек өндірістік оралған күйінде рұқсат беріледі.</w:t>
      </w:r>
      <w:r>
        <w:br/>
      </w:r>
      <w:r>
        <w:rPr>
          <w:rFonts w:ascii="Times New Roman"/>
          <w:b w:val="false"/>
          <w:i w:val="false"/>
          <w:color w:val="000000"/>
          <w:sz w:val="28"/>
        </w:rPr>
        <w:t>
      55. Нан, пісірілген кондитерлік (кремсіз) және нан өнімдерін сату оралған күйінде жүргізіледі.</w:t>
      </w:r>
      <w:r>
        <w:br/>
      </w:r>
      <w:r>
        <w:rPr>
          <w:rFonts w:ascii="Times New Roman"/>
          <w:b w:val="false"/>
          <w:i w:val="false"/>
          <w:color w:val="000000"/>
          <w:sz w:val="28"/>
        </w:rPr>
        <w:t>
      56. Көкөніс, жеміс-жидек және бақша дақылдарын нысаннан тыс жерде сатуға жергілікті атқарушы органмен бекітілген орындарда рұқсат беріледі.</w:t>
      </w:r>
      <w:r>
        <w:br/>
      </w:r>
      <w:r>
        <w:rPr>
          <w:rFonts w:ascii="Times New Roman"/>
          <w:b w:val="false"/>
          <w:i w:val="false"/>
          <w:color w:val="000000"/>
          <w:sz w:val="28"/>
        </w:rPr>
        <w:t>
      57. Сауда автоматтары бір мәрте пайдаланатын ыдыстармен қамтамасыз етіледі.</w:t>
      </w:r>
      <w:r>
        <w:br/>
      </w:r>
      <w:r>
        <w:rPr>
          <w:rFonts w:ascii="Times New Roman"/>
          <w:b w:val="false"/>
          <w:i w:val="false"/>
          <w:color w:val="000000"/>
          <w:sz w:val="28"/>
        </w:rPr>
        <w:t>
      58. Жұмсақ балмұздақтарды сатуға оны дайындаған жерде сатуға рұқсат беріледі.</w:t>
      </w:r>
      <w:r>
        <w:br/>
      </w:r>
      <w:r>
        <w:rPr>
          <w:rFonts w:ascii="Times New Roman"/>
          <w:b w:val="false"/>
          <w:i w:val="false"/>
          <w:color w:val="000000"/>
          <w:sz w:val="28"/>
        </w:rPr>
        <w:t>
      59. Ұсақ бөлшектік сауданың жылжымалы құрал-жабдықтары жұмыс күні аяқталғаннан кейін негізгі нысанда (тағам өнімдерін өндіретін нысандар, сауда нысандары) санитарлық өңдеуге жатқызылады.</w:t>
      </w:r>
      <w:r>
        <w:br/>
      </w:r>
      <w:r>
        <w:rPr>
          <w:rFonts w:ascii="Times New Roman"/>
          <w:b w:val="false"/>
          <w:i w:val="false"/>
          <w:color w:val="000000"/>
          <w:sz w:val="28"/>
        </w:rPr>
        <w:t>
      60. Ұсақ бөлшектік сауда нысандарында жуынатын орын, қоқыстар мен қалдықтарды салатын қақпағы бар ыдыс, сатушының жеке мүлігін сақтайтын орын орнатылады.</w:t>
      </w:r>
      <w:r>
        <w:br/>
      </w:r>
      <w:r>
        <w:rPr>
          <w:rFonts w:ascii="Times New Roman"/>
          <w:b w:val="false"/>
          <w:i w:val="false"/>
          <w:color w:val="000000"/>
          <w:sz w:val="28"/>
        </w:rPr>
        <w:t>
      61. Ұсақ бөлшектік сауда нысанының сатушысы:</w:t>
      </w:r>
      <w:r>
        <w:br/>
      </w:r>
      <w:r>
        <w:rPr>
          <w:rFonts w:ascii="Times New Roman"/>
          <w:b w:val="false"/>
          <w:i w:val="false"/>
          <w:color w:val="000000"/>
          <w:sz w:val="28"/>
        </w:rPr>
        <w:t>
      1) нысанды, іргелес аумақты тазалықта ұстайды;</w:t>
      </w:r>
      <w:r>
        <w:br/>
      </w:r>
      <w:r>
        <w:rPr>
          <w:rFonts w:ascii="Times New Roman"/>
          <w:b w:val="false"/>
          <w:i w:val="false"/>
          <w:color w:val="000000"/>
          <w:sz w:val="28"/>
        </w:rPr>
        <w:t>
      2) шығарылған жерін, сапасын және қауіпсіздігін растайтын құжаттары болған жағдайда тағам өнімдерін қабылдайды және сатады;</w:t>
      </w:r>
      <w:r>
        <w:br/>
      </w:r>
      <w:r>
        <w:rPr>
          <w:rFonts w:ascii="Times New Roman"/>
          <w:b w:val="false"/>
          <w:i w:val="false"/>
          <w:color w:val="000000"/>
          <w:sz w:val="28"/>
        </w:rPr>
        <w:t>
      3) сатылатын тағам өнімдерінің пайдалану мерзімінің сақталуын қадағалайды;</w:t>
      </w:r>
      <w:r>
        <w:br/>
      </w:r>
      <w:r>
        <w:rPr>
          <w:rFonts w:ascii="Times New Roman"/>
          <w:b w:val="false"/>
          <w:i w:val="false"/>
          <w:color w:val="000000"/>
          <w:sz w:val="28"/>
        </w:rPr>
        <w:t>
      4) тағам өнімдерін сату мерзімі мен талаптарын сақтайды, сату кезінде қыстырмаларды, күрекшелерді қолданады;</w:t>
      </w:r>
      <w:r>
        <w:br/>
      </w:r>
      <w:r>
        <w:rPr>
          <w:rFonts w:ascii="Times New Roman"/>
          <w:b w:val="false"/>
          <w:i w:val="false"/>
          <w:color w:val="000000"/>
          <w:sz w:val="28"/>
        </w:rPr>
        <w:t>
      5) өнімдерді ластанудан сақтайды;</w:t>
      </w:r>
      <w:r>
        <w:br/>
      </w:r>
      <w:r>
        <w:rPr>
          <w:rFonts w:ascii="Times New Roman"/>
          <w:b w:val="false"/>
          <w:i w:val="false"/>
          <w:color w:val="000000"/>
          <w:sz w:val="28"/>
        </w:rPr>
        <w:t>
      6) таза арнайы киімдерін киеді (халат, қолғаптар, қалпақ);</w:t>
      </w:r>
      <w:r>
        <w:br/>
      </w:r>
      <w:r>
        <w:rPr>
          <w:rFonts w:ascii="Times New Roman"/>
          <w:b w:val="false"/>
          <w:i w:val="false"/>
          <w:color w:val="000000"/>
          <w:sz w:val="28"/>
        </w:rPr>
        <w:t>
      7) жеке гигиена талаптарын сақтайды, әрбір жұмыс үзілісінен кейін және қажетіне қарай қолын жууы керек;</w:t>
      </w:r>
      <w:r>
        <w:br/>
      </w:r>
      <w:r>
        <w:rPr>
          <w:rFonts w:ascii="Times New Roman"/>
          <w:b w:val="false"/>
          <w:i w:val="false"/>
          <w:color w:val="000000"/>
          <w:sz w:val="28"/>
        </w:rPr>
        <w:t>
      8) өзімен бірге жеке медициналық кітапшасы болуы керек;</w:t>
      </w:r>
      <w:r>
        <w:br/>
      </w:r>
      <w:r>
        <w:rPr>
          <w:rFonts w:ascii="Times New Roman"/>
          <w:b w:val="false"/>
          <w:i w:val="false"/>
          <w:color w:val="000000"/>
          <w:sz w:val="28"/>
        </w:rPr>
        <w:t>
      62. Нысан аумағы тазалықта ұсталуы қажет. Күн сайын жұмыс уақыты аяқталғаннан кейін негізгі, күн ішінде ағымдағы тазалау жүргізіледі. Қысқы кезеңде аумақ, кіре беріс жолдар және павильон алдындағы алаңдар қар мен мұздан тазартылып, тайғаққа қарсы құм себіледі, жаз мезгілінде су себіледі.</w:t>
      </w:r>
      <w:r>
        <w:br/>
      </w:r>
      <w:r>
        <w:rPr>
          <w:rFonts w:ascii="Times New Roman"/>
          <w:b w:val="false"/>
          <w:i w:val="false"/>
          <w:color w:val="000000"/>
          <w:sz w:val="28"/>
        </w:rPr>
        <w:t>
      63. Сауда нысанына іргелес аумақта ыдыстар мен тауарлардың қорын текшелеуге рұқсат етілмейді.</w:t>
      </w:r>
      <w:r>
        <w:br/>
      </w:r>
      <w:r>
        <w:rPr>
          <w:rFonts w:ascii="Times New Roman"/>
          <w:b w:val="false"/>
          <w:i w:val="false"/>
          <w:color w:val="000000"/>
          <w:sz w:val="28"/>
        </w:rPr>
        <w:t>
      64. Базар аумағында келушілер мен персонал үшін әжетханалар, 50 сауда орнына бірден кем емес шүмектер саны есептелген қол жуу, сауда құрал-жабдықтарын, жеміс-жидектер мен көкөністерді жуатын қондырғылар орнатылады.</w:t>
      </w:r>
      <w:r>
        <w:br/>
      </w:r>
      <w:r>
        <w:rPr>
          <w:rFonts w:ascii="Times New Roman"/>
          <w:b w:val="false"/>
          <w:i w:val="false"/>
          <w:color w:val="000000"/>
          <w:sz w:val="28"/>
        </w:rPr>
        <w:t>
      65. Санитарлық желілер мен жуынатын орындар базарларда қалыпты, тазалықта ұсталып және күн сайын дезинфекцияланады.</w:t>
      </w:r>
      <w:r>
        <w:br/>
      </w:r>
      <w:r>
        <w:rPr>
          <w:rFonts w:ascii="Times New Roman"/>
          <w:b w:val="false"/>
          <w:i w:val="false"/>
          <w:color w:val="000000"/>
          <w:sz w:val="28"/>
        </w:rPr>
        <w:t>
      Санитарлық желілерге қызмет көрсететін персонал нысандағы басқа жұмыс түрлеріне жіберілмейді.</w:t>
      </w:r>
      <w:r>
        <w:br/>
      </w:r>
      <w:r>
        <w:rPr>
          <w:rFonts w:ascii="Times New Roman"/>
          <w:b w:val="false"/>
          <w:i w:val="false"/>
          <w:color w:val="000000"/>
          <w:sz w:val="28"/>
        </w:rPr>
        <w:t>
      66. Сәулеттiк және түстерi туралы шешiм "Орал қаласының сәулет және қала құрылысы бөлiмi" мемлекеттік мекемесімен келiсiледi. Ұсақ бөлшектiк сауда нысандарын жөндеу және бояу жұмыстары олардың иелерi есебiнен, "Орал қаласының сәулет және қала құрылысы бөлiмi" мемлекеттік мекемесімен келiсiлген сыртқы түрi мен түсi туралы қабылданған шешiмнің сақталуын ескере отырып, орындалуы тиiс.</w:t>
      </w:r>
      <w:r>
        <w:br/>
      </w:r>
      <w:r>
        <w:rPr>
          <w:rFonts w:ascii="Times New Roman"/>
          <w:b w:val="false"/>
          <w:i w:val="false"/>
          <w:color w:val="000000"/>
          <w:sz w:val="28"/>
        </w:rPr>
        <w:t>
      67. Ұсақ бөлшектiк сауда нысандары мен кешендерiне көлiктiк қызмет көрсету, iргелес жатырған магистральдар мен жаяу жүргiншiлер бағыттарындағы көлiк қозғалысы мен жаяу жүргiншiлердiң қауiпсiздiгiне кедергi келтiрмеуi қажет.</w:t>
      </w:r>
    </w:p>
    <w:bookmarkStart w:name="z11" w:id="9"/>
    <w:p>
      <w:pPr>
        <w:spacing w:after="0"/>
        <w:ind w:left="0"/>
        <w:jc w:val="left"/>
      </w:pPr>
      <w:r>
        <w:rPr>
          <w:rFonts w:ascii="Times New Roman"/>
          <w:b/>
          <w:i w:val="false"/>
          <w:color w:val="000000"/>
        </w:rPr>
        <w:t xml:space="preserve"> 
7. Жолдарды, аялдама және</w:t>
      </w:r>
      <w:r>
        <w:br/>
      </w:r>
      <w:r>
        <w:rPr>
          <w:rFonts w:ascii="Times New Roman"/>
          <w:b/>
          <w:i w:val="false"/>
          <w:color w:val="000000"/>
        </w:rPr>
        <w:t>
отырғызу алаңдарын тазарту</w:t>
      </w:r>
    </w:p>
    <w:bookmarkEnd w:id="9"/>
    <w:p>
      <w:pPr>
        <w:spacing w:after="0"/>
        <w:ind w:left="0"/>
        <w:jc w:val="both"/>
      </w:pPr>
      <w:r>
        <w:rPr>
          <w:rFonts w:ascii="Times New Roman"/>
          <w:b w:val="false"/>
          <w:i w:val="false"/>
          <w:color w:val="000000"/>
          <w:sz w:val="28"/>
        </w:rPr>
        <w:t>      68. Жолдардың өту жерлерiн барлық енi бойынша тазарту, алаңдардың, көшелердiң және қалалық көше желiлерiн, көлік тұратын қалташаларды, сондай-ақ жағалаулар, көпiрлер, жол өткелдерін күту мен тазалау жұмыстарын осы жұмыстардың өндiрiсiнде уәкiлеттi органмен жасалған мемлекеттiк сатып алу шарты негiзiнде мердiгер-кәсiпорындар жүргiзедi.</w:t>
      </w:r>
      <w:r>
        <w:br/>
      </w:r>
      <w:r>
        <w:rPr>
          <w:rFonts w:ascii="Times New Roman"/>
          <w:b w:val="false"/>
          <w:i w:val="false"/>
          <w:color w:val="000000"/>
          <w:sz w:val="28"/>
        </w:rPr>
        <w:t>
      69. Автобус маршруттарының соңғы аялдау, айналу алаңдарын тазартуды осы маршруттарға қызмет көрсетудi жүзеге асыратын тасымалдаушы кәсiпорындар жүргiзедi.</w:t>
      </w:r>
      <w:r>
        <w:br/>
      </w:r>
      <w:r>
        <w:rPr>
          <w:rFonts w:ascii="Times New Roman"/>
          <w:b w:val="false"/>
          <w:i w:val="false"/>
          <w:color w:val="000000"/>
          <w:sz w:val="28"/>
        </w:rPr>
        <w:t>
      70. Жол төсемдерiн үзiлiссiз қоқыстан, батпақтан, қардан технологиялық тазарту жұмыстарын қамтамасыз ету үшiн халықтың жаппай баратын нысандарына жақын орналасқан магистральды көшелердің бойына күн сайын сағат 23.00-ден 7.00-ге дейiн автокөлiк құралдарын қоюға тыйым салынады, тыйым салу қажеттi жол белгiлерiн қоюмен белгiленедi.</w:t>
      </w:r>
      <w:r>
        <w:br/>
      </w:r>
      <w:r>
        <w:rPr>
          <w:rFonts w:ascii="Times New Roman"/>
          <w:b w:val="false"/>
          <w:i w:val="false"/>
          <w:color w:val="000000"/>
          <w:sz w:val="28"/>
        </w:rPr>
        <w:t>
      71. Магистральдардың, көшелердiң және кiру жолдарының жол төсемдерiн, осьтiк және резервтiк жолақтарын, жиектемелерiн сыпыру жұмыстары алдын ала суланғаннан кейiн уәкiлеттi органмен бекiтiлген кестеге сәйкес жүргiзiледi.</w:t>
      </w:r>
      <w:r>
        <w:br/>
      </w:r>
      <w:r>
        <w:rPr>
          <w:rFonts w:ascii="Times New Roman"/>
          <w:b w:val="false"/>
          <w:i w:val="false"/>
          <w:color w:val="000000"/>
          <w:sz w:val="28"/>
        </w:rPr>
        <w:t>
      72. Жолдың жүру жағы қандай да болмасын ластан толығымен тазартылуы тиiс. Қозғалыс сызығымен реттелген осьтiк және резервтiк жолақтар тұрақты түрде құм мен әр түрлi ұсақ қоқыстардан ұдайы тазартылуы қажет.</w:t>
      </w:r>
      <w:r>
        <w:br/>
      </w:r>
      <w:r>
        <w:rPr>
          <w:rFonts w:ascii="Times New Roman"/>
          <w:b w:val="false"/>
          <w:i w:val="false"/>
          <w:color w:val="000000"/>
          <w:sz w:val="28"/>
        </w:rPr>
        <w:t>
      73. Жолдардың шеті ірі көлемді және өзге де қоқыстардан тазартылуы тиіс. Жұмыстарды жүргізу кезінде көшенің өту бөлігі мен өту жолдарына қоқыстарды шығаруға тыйым салынады.</w:t>
      </w:r>
      <w:r>
        <w:br/>
      </w:r>
      <w:r>
        <w:rPr>
          <w:rFonts w:ascii="Times New Roman"/>
          <w:b w:val="false"/>
          <w:i w:val="false"/>
          <w:color w:val="000000"/>
          <w:sz w:val="28"/>
        </w:rPr>
        <w:t>
      74. Қалалық жолаушылар көлiгiнiң аялдама алаңдарын тазалау жұмыстарын жолдарға тазарту жұмыстарын жүргiзушi кәсіпорындар жүргізеді.</w:t>
      </w:r>
      <w:r>
        <w:br/>
      </w:r>
      <w:r>
        <w:rPr>
          <w:rFonts w:ascii="Times New Roman"/>
          <w:b w:val="false"/>
          <w:i w:val="false"/>
          <w:color w:val="000000"/>
          <w:sz w:val="28"/>
        </w:rPr>
        <w:t>
      75. Қоғамдық жолаушылар көлiгiнің аялдамалық алаңдарындағы павильондарды және оларға iргелес аумақтарды тазартып, жууды олардың иелері жүргізеді.</w:t>
      </w:r>
      <w:r>
        <w:br/>
      </w:r>
      <w:r>
        <w:rPr>
          <w:rFonts w:ascii="Times New Roman"/>
          <w:b w:val="false"/>
          <w:i w:val="false"/>
          <w:color w:val="000000"/>
          <w:sz w:val="28"/>
        </w:rPr>
        <w:t>
      76. Бөлек тұрған жарнама нысандарынан он метр радиустағы iргелес аумақты тазартып және күтіп, ұстау жарнамалық құрылымның иелерімен немесе келісімшарт негізінде мамандандырылған кәсіпорындар жүзеге асырады.</w:t>
      </w:r>
      <w:r>
        <w:br/>
      </w:r>
      <w:r>
        <w:rPr>
          <w:rFonts w:ascii="Times New Roman"/>
          <w:b w:val="false"/>
          <w:i w:val="false"/>
          <w:color w:val="000000"/>
          <w:sz w:val="28"/>
        </w:rPr>
        <w:t>
      77. Сыртқы жарықтық бағаналарының құрылғысы мен дiңгегiнің аумағын және жаяу жолдарда орнатылған байланыс желiлерiнiң маңайын тазарту жұмыстарын жаяу жолдарды тазартуға жауапты кәсiпорындар жүргiзедi.</w:t>
      </w:r>
      <w:r>
        <w:br/>
      </w:r>
      <w:r>
        <w:rPr>
          <w:rFonts w:ascii="Times New Roman"/>
          <w:b w:val="false"/>
          <w:i w:val="false"/>
          <w:color w:val="000000"/>
          <w:sz w:val="28"/>
        </w:rPr>
        <w:t>
      78. Трансформаторларға немесе таратушы шағын станцияларға, автоматты түрде жұмыс iстейтiн басқа да инженерлiк орын-жайларға (қызмет көрсететiн персоналсыз), сондай-ақ, электр тасымалдау желiлерiнiң тіректеріне iргелес аумақтарын тазарту жұмыстарын осы нысандардың иелерi жүргiзедi.</w:t>
      </w:r>
      <w:r>
        <w:br/>
      </w:r>
      <w:r>
        <w:rPr>
          <w:rFonts w:ascii="Times New Roman"/>
          <w:b w:val="false"/>
          <w:i w:val="false"/>
          <w:color w:val="000000"/>
          <w:sz w:val="28"/>
        </w:rPr>
        <w:t>
      Жер үстi құбырларының астындағы қорғалатын аумақтарды тазарту мен күтіп, ұстау жұмыстары желiлердiң иелерiмен жүргiзiледi.</w:t>
      </w:r>
      <w:r>
        <w:br/>
      </w:r>
      <w:r>
        <w:rPr>
          <w:rFonts w:ascii="Times New Roman"/>
          <w:b w:val="false"/>
          <w:i w:val="false"/>
          <w:color w:val="000000"/>
          <w:sz w:val="28"/>
        </w:rPr>
        <w:t>
      79. Уақытша көше саудасы мен жалпы тамақтану орындарына, бизнес нысандарына iргелес аумақтарды (базарлар, кафе, сауда павильондары, жылдам салынатын сауда кешендерi, шатырлар, дүңгiршектер және сол сияқты) көшелердің өту бөлігіне дейін тазарту осы нысандардың иелерімен жүзеге асырылады.</w:t>
      </w:r>
      <w:r>
        <w:br/>
      </w:r>
      <w:r>
        <w:rPr>
          <w:rFonts w:ascii="Times New Roman"/>
          <w:b w:val="false"/>
          <w:i w:val="false"/>
          <w:color w:val="000000"/>
          <w:sz w:val="28"/>
        </w:rPr>
        <w:t>
      Iргелес орналасқан гүлкестелерге, сауда шатырларының үстіне, дүңгiршектерге және басқа да сауда нысандарына жәшiктердi үюге жол берiлмейдi.</w:t>
      </w:r>
      <w:r>
        <w:br/>
      </w:r>
      <w:r>
        <w:rPr>
          <w:rFonts w:ascii="Times New Roman"/>
          <w:b w:val="false"/>
          <w:i w:val="false"/>
          <w:color w:val="000000"/>
          <w:sz w:val="28"/>
        </w:rPr>
        <w:t>
      80. Суды айдау (шұңқырлардан су сору, инженерлiк желiлердегi апат жағдайлар) салдарынан пайда болған су басу жағдайлары орын алған жағдайда, оларды жою жауапкершiлiк бұзушылыққа жол берген ұйымдарға жүктеледi.</w:t>
      </w:r>
      <w:r>
        <w:br/>
      </w:r>
      <w:r>
        <w:rPr>
          <w:rFonts w:ascii="Times New Roman"/>
          <w:b w:val="false"/>
          <w:i w:val="false"/>
          <w:color w:val="000000"/>
          <w:sz w:val="28"/>
        </w:rPr>
        <w:t>
      81. Жол жөндеу жұмыстарын жүргiзген кездегi асфальт жарықшақтарын шығару осы жұмыстарды жүргiзушi ұйымдармен жүзеге асырылады: қаланың бас магистральдарынан - тез арада, басқа көшелер мен аулалардан - тәулiк мерзiмiнде.</w:t>
      </w:r>
      <w:r>
        <w:br/>
      </w:r>
      <w:r>
        <w:rPr>
          <w:rFonts w:ascii="Times New Roman"/>
          <w:b w:val="false"/>
          <w:i w:val="false"/>
          <w:color w:val="000000"/>
          <w:sz w:val="28"/>
        </w:rPr>
        <w:t>
      82. Суаққы желiсiн қоқыс басуын болдырмау үшiн суаққы коллекторларына сыпырынды және тұрмыстық қоқыстарды тастауға тыйым салынады.</w:t>
      </w:r>
    </w:p>
    <w:bookmarkStart w:name="z12" w:id="10"/>
    <w:p>
      <w:pPr>
        <w:spacing w:after="0"/>
        <w:ind w:left="0"/>
        <w:jc w:val="left"/>
      </w:pPr>
      <w:r>
        <w:rPr>
          <w:rFonts w:ascii="Times New Roman"/>
          <w:b/>
          <w:i w:val="false"/>
          <w:color w:val="000000"/>
        </w:rPr>
        <w:t xml:space="preserve"> 
8. Шағын сәулет нысандарын</w:t>
      </w:r>
      <w:r>
        <w:br/>
      </w:r>
      <w:r>
        <w:rPr>
          <w:rFonts w:ascii="Times New Roman"/>
          <w:b/>
          <w:i w:val="false"/>
          <w:color w:val="000000"/>
        </w:rPr>
        <w:t>
күтiп, ұстау</w:t>
      </w:r>
    </w:p>
    <w:bookmarkEnd w:id="10"/>
    <w:p>
      <w:pPr>
        <w:spacing w:after="0"/>
        <w:ind w:left="0"/>
        <w:jc w:val="both"/>
      </w:pPr>
      <w:r>
        <w:rPr>
          <w:rFonts w:ascii="Times New Roman"/>
          <w:b w:val="false"/>
          <w:i w:val="false"/>
          <w:color w:val="000000"/>
          <w:sz w:val="28"/>
        </w:rPr>
        <w:t>      83. Тұрғын-жай құрылысының аумақтары, қоғамдық аймақтар, тынымбақтар, көшелер, саябақтар, демалыс алаңдары шағын сәулеттiк нысандармен жабдықталады.</w:t>
      </w:r>
      <w:r>
        <w:br/>
      </w:r>
      <w:r>
        <w:rPr>
          <w:rFonts w:ascii="Times New Roman"/>
          <w:b w:val="false"/>
          <w:i w:val="false"/>
          <w:color w:val="000000"/>
          <w:sz w:val="28"/>
        </w:rPr>
        <w:t>
      84. Шағын сәулет нысандары стационарлық және жылжымалы болуы мүмкiн, олардың саны мен орналасуы аумақтарды абаттандыру жобаларымен анықталады.</w:t>
      </w:r>
      <w:r>
        <w:br/>
      </w:r>
      <w:r>
        <w:rPr>
          <w:rFonts w:ascii="Times New Roman"/>
          <w:b w:val="false"/>
          <w:i w:val="false"/>
          <w:color w:val="000000"/>
          <w:sz w:val="28"/>
        </w:rPr>
        <w:t>
      85. Қоғамдық құрылыс аумақтарына,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86. Жаңа құрылыс салу кезiнде құрылыс жүргiзiлiп жатырған учаске шегiнде шағын сәулет нысандарын жобалау, дайындау және орнату жұмыстары тапсырыс берушімен бекiтiлген жобалау-сметалық құжаттамаларға сәйкес жүзеге асырылады.</w:t>
      </w:r>
      <w:r>
        <w:br/>
      </w:r>
      <w:r>
        <w:rPr>
          <w:rFonts w:ascii="Times New Roman"/>
          <w:b w:val="false"/>
          <w:i w:val="false"/>
          <w:color w:val="000000"/>
          <w:sz w:val="28"/>
        </w:rPr>
        <w:t>
      87. Шағын сәулет нысандарының құрылымдық шешiмдерi олардың орнықтылығын, қолдану қауiпсiздiгiн қамтамасыз етуi тиіс.</w:t>
      </w:r>
      <w:r>
        <w:br/>
      </w:r>
      <w:r>
        <w:rPr>
          <w:rFonts w:ascii="Times New Roman"/>
          <w:b w:val="false"/>
          <w:i w:val="false"/>
          <w:color w:val="000000"/>
          <w:sz w:val="28"/>
        </w:rPr>
        <w:t>
      88. Шағын сәулет нысандарын күтіп, ұстау және жөндеуді олардың меншік иелері жүзеге асыруы тиіс.</w:t>
      </w:r>
    </w:p>
    <w:bookmarkStart w:name="z13" w:id="11"/>
    <w:p>
      <w:pPr>
        <w:spacing w:after="0"/>
        <w:ind w:left="0"/>
        <w:jc w:val="left"/>
      </w:pPr>
      <w:r>
        <w:rPr>
          <w:rFonts w:ascii="Times New Roman"/>
          <w:b/>
          <w:i w:val="false"/>
          <w:color w:val="000000"/>
        </w:rPr>
        <w:t xml:space="preserve"> 
9. Ақылы автотұрақтарды және</w:t>
      </w:r>
      <w:r>
        <w:br/>
      </w:r>
      <w:r>
        <w:rPr>
          <w:rFonts w:ascii="Times New Roman"/>
          <w:b/>
          <w:i w:val="false"/>
          <w:color w:val="000000"/>
        </w:rPr>
        <w:t>
гараж кооперативтерiн</w:t>
      </w:r>
      <w:r>
        <w:br/>
      </w:r>
      <w:r>
        <w:rPr>
          <w:rFonts w:ascii="Times New Roman"/>
          <w:b/>
          <w:i w:val="false"/>
          <w:color w:val="000000"/>
        </w:rPr>
        <w:t>
орналастыру және</w:t>
      </w:r>
      <w:r>
        <w:br/>
      </w:r>
      <w:r>
        <w:rPr>
          <w:rFonts w:ascii="Times New Roman"/>
          <w:b/>
          <w:i w:val="false"/>
          <w:color w:val="000000"/>
        </w:rPr>
        <w:t>
абаттандыру</w:t>
      </w:r>
    </w:p>
    <w:bookmarkEnd w:id="11"/>
    <w:p>
      <w:pPr>
        <w:spacing w:after="0"/>
        <w:ind w:left="0"/>
        <w:jc w:val="both"/>
      </w:pPr>
      <w:r>
        <w:rPr>
          <w:rFonts w:ascii="Times New Roman"/>
          <w:b w:val="false"/>
          <w:i w:val="false"/>
          <w:color w:val="000000"/>
          <w:sz w:val="28"/>
        </w:rPr>
        <w:t>      89. Жеке меншiк иелерiнiң жеңiл автокөліктерінің гараждарын, күзетiлетiн ашық автотұрақтардың, автокөлiктердiң уақытша тұрақтарын (ақылы және ақысыз) орналастыру қолданыстағы экологиялық, санитарлық және қала құрылысы нормаларымен және ережелерiмен, белгiленген тәртiпте дайындалған және келiсiлген жобалау құжаттарына сәйкес орындалады.</w:t>
      </w:r>
      <w:r>
        <w:br/>
      </w:r>
      <w:r>
        <w:rPr>
          <w:rFonts w:ascii="Times New Roman"/>
          <w:b w:val="false"/>
          <w:i w:val="false"/>
          <w:color w:val="000000"/>
          <w:sz w:val="28"/>
        </w:rPr>
        <w:t>
      90. Ұйымдар, кәсiпорындар мен мекемелер, сауда мен қоғамдық тамақтану нысандары, демалыс және тұрғындардың жаппай келетін орындары келушiлер үшiн ақысыз тұрақтармен жабдықталуы тиіс.</w:t>
      </w:r>
      <w:r>
        <w:br/>
      </w:r>
      <w:r>
        <w:rPr>
          <w:rFonts w:ascii="Times New Roman"/>
          <w:b w:val="false"/>
          <w:i w:val="false"/>
          <w:color w:val="000000"/>
          <w:sz w:val="28"/>
        </w:rPr>
        <w:t>
      91. Жеке меншiк иелерiнiң гараждары гараж кооперативтерiне (серiктестiк) бiрiгедi. Гараж кооперативтерiнiң аумағын абаттандыру және оларды күтiп ұстау кооперативтердiң қаражаты есебiнен жүзеге асырылады.</w:t>
      </w:r>
      <w:r>
        <w:br/>
      </w:r>
      <w:r>
        <w:rPr>
          <w:rFonts w:ascii="Times New Roman"/>
          <w:b w:val="false"/>
          <w:i w:val="false"/>
          <w:color w:val="000000"/>
          <w:sz w:val="28"/>
        </w:rPr>
        <w:t>
      92. Жеңiл автокөлiктерiнiң ашық, ақылы тұрақтарын тұрғын-жай мен қоғамдық құрылыстарға дейiн санитарлық аралықты сақтап орнату қажет. Автотұрақтардың қатты төсемi, қоршауы, күзетуге арналған орын-жайы мен сыртқы жарығы болуы тиіс.</w:t>
      </w:r>
    </w:p>
    <w:bookmarkStart w:name="z14" w:id="12"/>
    <w:p>
      <w:pPr>
        <w:spacing w:after="0"/>
        <w:ind w:left="0"/>
        <w:jc w:val="left"/>
      </w:pPr>
      <w:r>
        <w:rPr>
          <w:rFonts w:ascii="Times New Roman"/>
          <w:b/>
          <w:i w:val="false"/>
          <w:color w:val="000000"/>
        </w:rPr>
        <w:t xml:space="preserve"> 
10. Құрылыс алаңдары мен</w:t>
      </w:r>
      <w:r>
        <w:br/>
      </w:r>
      <w:r>
        <w:rPr>
          <w:rFonts w:ascii="Times New Roman"/>
          <w:b/>
          <w:i w:val="false"/>
          <w:color w:val="000000"/>
        </w:rPr>
        <w:t>
учаскелерiн күтiп ұстау</w:t>
      </w:r>
    </w:p>
    <w:bookmarkEnd w:id="12"/>
    <w:p>
      <w:pPr>
        <w:spacing w:after="0"/>
        <w:ind w:left="0"/>
        <w:jc w:val="both"/>
      </w:pPr>
      <w:r>
        <w:rPr>
          <w:rFonts w:ascii="Times New Roman"/>
          <w:b w:val="false"/>
          <w:i w:val="false"/>
          <w:color w:val="000000"/>
          <w:sz w:val="28"/>
        </w:rPr>
        <w:t>      93. Нысанның (жаңа құрылыс, қайта жабдықтау, жөндеу, құрылысты бұзу) құрылыс алаңын жайластыру жұмыстары басталғанға дейін құрылыс салушы (нысанның иесі) келiсiм алу үшiн және белгiлi бiр жұмыс түрлерiн жүргiзуге келісу және рұқсат алу үшiн қажеттi құжаттарды уәкiлеттi органға ұсынуы қажет.</w:t>
      </w:r>
      <w:r>
        <w:br/>
      </w:r>
      <w:r>
        <w:rPr>
          <w:rFonts w:ascii="Times New Roman"/>
          <w:b w:val="false"/>
          <w:i w:val="false"/>
          <w:color w:val="000000"/>
          <w:sz w:val="28"/>
        </w:rPr>
        <w:t>
      94. Рұқсат алғаннан кейiн құрылыс жүргiзушi-тапсырыс беруші (нысанның иесi) қолданыстағы нормалар мен ережелерге сәйкес құрылыс алаңдарын мынадай міндетті талаптарды сақтай отырып, жайластыруы тиіс:</w:t>
      </w:r>
      <w:r>
        <w:br/>
      </w:r>
      <w:r>
        <w:rPr>
          <w:rFonts w:ascii="Times New Roman"/>
          <w:b w:val="false"/>
          <w:i w:val="false"/>
          <w:color w:val="000000"/>
          <w:sz w:val="28"/>
        </w:rPr>
        <w:t>
      құрылыс алаңына бөгде адамдардың енуiне және iргелес аумаққа ластың шығуына жол бермейтiндей барлық периметрi бойынша толық қоршалады; адамдардың көп өтетiн орындарында қоршауға жаппай қоршау қалқанын орнатылады;</w:t>
      </w:r>
      <w:r>
        <w:br/>
      </w:r>
      <w:r>
        <w:rPr>
          <w:rFonts w:ascii="Times New Roman"/>
          <w:b w:val="false"/>
          <w:i w:val="false"/>
          <w:color w:val="000000"/>
          <w:sz w:val="28"/>
        </w:rPr>
        <w:t>
      қоршау металдан жасалған, профильденген қалқандардан немесе қоршауға арналған темiрбетон қабырғаларынан дайындалуы қажет;</w:t>
      </w:r>
      <w:r>
        <w:br/>
      </w:r>
      <w:r>
        <w:rPr>
          <w:rFonts w:ascii="Times New Roman"/>
          <w:b w:val="false"/>
          <w:i w:val="false"/>
          <w:color w:val="000000"/>
          <w:sz w:val="28"/>
        </w:rPr>
        <w:t>
      қоршау құрылғысы мықтап бекiтiлiп және ұзынынан, көлденеңiнен түзетiлiп, боялуы және ұқыпты түрде болулары тиіс;</w:t>
      </w:r>
      <w:r>
        <w:br/>
      </w:r>
      <w:r>
        <w:rPr>
          <w:rFonts w:ascii="Times New Roman"/>
          <w:b w:val="false"/>
          <w:i w:val="false"/>
          <w:color w:val="000000"/>
          <w:sz w:val="28"/>
        </w:rPr>
        <w:t>
      құрылыс алаңдарынан екiншi кезектегi көшелерге қақпа орнату немесе шлагбаум орнату арқылы ең аз кiру және шығу жолдары қарастырылады;</w:t>
      </w:r>
      <w:r>
        <w:br/>
      </w:r>
      <w:r>
        <w:rPr>
          <w:rFonts w:ascii="Times New Roman"/>
          <w:b w:val="false"/>
          <w:i w:val="false"/>
          <w:color w:val="000000"/>
          <w:sz w:val="28"/>
        </w:rPr>
        <w:t>
      шығатын жерлерiне ақпараттандыру тақталары орнатылады;</w:t>
      </w:r>
      <w:r>
        <w:br/>
      </w:r>
      <w:r>
        <w:rPr>
          <w:rFonts w:ascii="Times New Roman"/>
          <w:b w:val="false"/>
          <w:i w:val="false"/>
          <w:color w:val="000000"/>
          <w:sz w:val="28"/>
        </w:rPr>
        <w:t>
      жарық барлық периметр бойынша екi жаққа түсуi керек;</w:t>
      </w:r>
      <w:r>
        <w:br/>
      </w:r>
      <w:r>
        <w:rPr>
          <w:rFonts w:ascii="Times New Roman"/>
          <w:b w:val="false"/>
          <w:i w:val="false"/>
          <w:color w:val="000000"/>
          <w:sz w:val="28"/>
        </w:rPr>
        <w:t>
      алаңдардың ішкі жолдары және құрылыс алаңдарына кiретiн жолдардың қатты төсемi болуы тиіс, олардың қалалық асфальттанған жолдармен қиылысуын қамтамасыз ету қажет;</w:t>
      </w:r>
      <w:r>
        <w:br/>
      </w:r>
      <w:r>
        <w:rPr>
          <w:rFonts w:ascii="Times New Roman"/>
          <w:b w:val="false"/>
          <w:i w:val="false"/>
          <w:color w:val="000000"/>
          <w:sz w:val="28"/>
        </w:rPr>
        <w:t>
      шыға берiстерiнде көлiк құралдарының дөңгелектерiн жуу (тазарту) бекеттерi орналастырылады;</w:t>
      </w:r>
      <w:r>
        <w:br/>
      </w:r>
      <w:r>
        <w:rPr>
          <w:rFonts w:ascii="Times New Roman"/>
          <w:b w:val="false"/>
          <w:i w:val="false"/>
          <w:color w:val="000000"/>
          <w:sz w:val="28"/>
        </w:rPr>
        <w:t>
      құрылыс алаңдарының аумағы және оған іргелес аумақ осы Ережеге сәйкес таза және тәртiпте ұсталуы тиіс;</w:t>
      </w:r>
      <w:r>
        <w:br/>
      </w:r>
      <w:r>
        <w:rPr>
          <w:rFonts w:ascii="Times New Roman"/>
          <w:b w:val="false"/>
          <w:i w:val="false"/>
          <w:color w:val="000000"/>
          <w:sz w:val="28"/>
        </w:rPr>
        <w:t>
      құрылыс алаңдарының сыртына құрылыс материалдарының, қоқыстардың (синтетикалық пленкалардың, сүректер, жаңқалар, орау материалдары және т.б.) жел болған кезде ұшып шығуына жол бермеу шаралары қарастырылуы тиіс;</w:t>
      </w:r>
      <w:r>
        <w:br/>
      </w:r>
      <w:r>
        <w:rPr>
          <w:rFonts w:ascii="Times New Roman"/>
          <w:b w:val="false"/>
          <w:i w:val="false"/>
          <w:color w:val="000000"/>
          <w:sz w:val="28"/>
        </w:rPr>
        <w:t>
      жабық астау мен жинағыш-қоймаларды қолданбай қалдықтар мен қоқыстарды ғимарат қабаттарынан тастауға жол берiлмейдi;</w:t>
      </w:r>
      <w:r>
        <w:br/>
      </w:r>
      <w:r>
        <w:rPr>
          <w:rFonts w:ascii="Times New Roman"/>
          <w:b w:val="false"/>
          <w:i w:val="false"/>
          <w:color w:val="000000"/>
          <w:sz w:val="28"/>
        </w:rPr>
        <w:t>
      ғимараттар мен орын-жайлардың қасбеттерiнде жұмыс жүргiзген кезде осы мақсаттарда қолдануға арналған, қасбетке бекiтiлген немесе орнатылған ағаш құрылымдарына бекiтілген, тордан жасалған торлы қоршау қарастырылуы қажет;</w:t>
      </w:r>
      <w:r>
        <w:br/>
      </w:r>
      <w:r>
        <w:rPr>
          <w:rFonts w:ascii="Times New Roman"/>
          <w:b w:val="false"/>
          <w:i w:val="false"/>
          <w:color w:val="000000"/>
          <w:sz w:val="28"/>
        </w:rPr>
        <w:t>
      қоршаулардың қисаюы мен салбырауына жол берiлмейдi;</w:t>
      </w:r>
      <w:r>
        <w:br/>
      </w:r>
      <w:r>
        <w:rPr>
          <w:rFonts w:ascii="Times New Roman"/>
          <w:b w:val="false"/>
          <w:i w:val="false"/>
          <w:color w:val="000000"/>
          <w:sz w:val="28"/>
        </w:rPr>
        <w:t>
      қажет болған жағдайда, жүргiншiлер жолы, төсемдер, таяныштар, айналып өту және уақытша жүру жолдары жасалады және олар қалыпты жағдайда ұсталады.</w:t>
      </w:r>
      <w:r>
        <w:br/>
      </w:r>
      <w:r>
        <w:rPr>
          <w:rFonts w:ascii="Times New Roman"/>
          <w:b w:val="false"/>
          <w:i w:val="false"/>
          <w:color w:val="000000"/>
          <w:sz w:val="28"/>
        </w:rPr>
        <w:t>
      95. Барлық материалдар мен топырақ тек қоршалған аумақ шегiнде орналастырылады, шығарылған топырақ (құнарлы топырақтан басқа) тез арада қатты тұрмыстық қалдықтар полигонына немесе уәкiлеттi органның келiсiмiмен басқа учаскелерге шығарылады.</w:t>
      </w:r>
      <w:r>
        <w:br/>
      </w:r>
      <w:r>
        <w:rPr>
          <w:rFonts w:ascii="Times New Roman"/>
          <w:b w:val="false"/>
          <w:i w:val="false"/>
          <w:color w:val="000000"/>
          <w:sz w:val="28"/>
        </w:rPr>
        <w:t>
      96. Құрылыс жүргiзушi немесе мердiгер тиiстi полигондарға уақытында тұрмыстық және құрылыс қоқыстарын, қар мен мұзды шығару жұмыстарын ұйымдастыру үшiн құрылыс алаңдарын жасауға рұқсат алған кезде осы жұмыс түрлерiн жүргiзуге рұқсат қағаздары бар мамандандырылған кәсiпорындармен шарт жасайды.</w:t>
      </w:r>
      <w:r>
        <w:br/>
      </w:r>
      <w:r>
        <w:rPr>
          <w:rFonts w:ascii="Times New Roman"/>
          <w:b w:val="false"/>
          <w:i w:val="false"/>
          <w:color w:val="000000"/>
          <w:sz w:val="28"/>
        </w:rPr>
        <w:t>
      97. Құрылыс аяқталғаннан кейiн құрылыс жүргiзушi құрылыс алаңына iргелес аумақтағы, сондай-ақ, уақытша жүруге пайдаланылған, жүргiншiлер өтетiн жерлер, материалдарды қою үшiн уақытша пайдаланылған орын-жайлар аумақтарының бұзылған абаттандыру жұмыстарын, инженерлiк желiлерiн және басқа қажеттiлiктерiн қалпына келтiруге мiндеттi.</w:t>
      </w:r>
    </w:p>
    <w:bookmarkStart w:name="z15" w:id="13"/>
    <w:p>
      <w:pPr>
        <w:spacing w:after="0"/>
        <w:ind w:left="0"/>
        <w:jc w:val="left"/>
      </w:pPr>
      <w:r>
        <w:rPr>
          <w:rFonts w:ascii="Times New Roman"/>
          <w:b/>
          <w:i w:val="false"/>
          <w:color w:val="000000"/>
        </w:rPr>
        <w:t xml:space="preserve"> 
11. Жер жұмыстарын жүргізудің,</w:t>
      </w:r>
      <w:r>
        <w:br/>
      </w:r>
      <w:r>
        <w:rPr>
          <w:rFonts w:ascii="Times New Roman"/>
          <w:b/>
          <w:i w:val="false"/>
          <w:color w:val="000000"/>
        </w:rPr>
        <w:t>
инженерлiк желiлердi,</w:t>
      </w:r>
      <w:r>
        <w:br/>
      </w:r>
      <w:r>
        <w:rPr>
          <w:rFonts w:ascii="Times New Roman"/>
          <w:b/>
          <w:i w:val="false"/>
          <w:color w:val="000000"/>
        </w:rPr>
        <w:t>
орын-жайларды және</w:t>
      </w:r>
      <w:r>
        <w:br/>
      </w:r>
      <w:r>
        <w:rPr>
          <w:rFonts w:ascii="Times New Roman"/>
          <w:b/>
          <w:i w:val="false"/>
          <w:color w:val="000000"/>
        </w:rPr>
        <w:t>
коммуникацияларды күтiп,</w:t>
      </w:r>
      <w:r>
        <w:br/>
      </w:r>
      <w:r>
        <w:rPr>
          <w:rFonts w:ascii="Times New Roman"/>
          <w:b/>
          <w:i w:val="false"/>
          <w:color w:val="000000"/>
        </w:rPr>
        <w:t>
ұстаудың тәртібі</w:t>
      </w:r>
    </w:p>
    <w:bookmarkEnd w:id="13"/>
    <w:p>
      <w:pPr>
        <w:spacing w:after="0"/>
        <w:ind w:left="0"/>
        <w:jc w:val="both"/>
      </w:pPr>
      <w:r>
        <w:rPr>
          <w:rFonts w:ascii="Times New Roman"/>
          <w:b w:val="false"/>
          <w:i w:val="false"/>
          <w:color w:val="000000"/>
          <w:sz w:val="28"/>
        </w:rPr>
        <w:t>      98. Қала аумағындағы жол төсемдерiнiң, жаяу жолдардың, гүлкестелердің және басқа да нысандардың бұзылуымен байланысты жер жұмыстарын және басқа да жұмыстарды жүргiзетiн барлық заңды және жеке тұлғалар қала әкiмдiгiнiң қаулысымен анықталған тиiстi қалалық қызметтерден жұмыстарды жүргiзуге рұқсат алуға мiндеттi.</w:t>
      </w:r>
      <w:r>
        <w:br/>
      </w:r>
      <w:r>
        <w:rPr>
          <w:rFonts w:ascii="Times New Roman"/>
          <w:b w:val="false"/>
          <w:i w:val="false"/>
          <w:color w:val="000000"/>
          <w:sz w:val="28"/>
        </w:rPr>
        <w:t>
      99. Шаруашылығында инженерлiк коммуникациялары бар заңды және жеке тұлғалар қаланың абаттандыруын бұзуға әкелiп соғатын инженерлiк желiлер мен орын-жайлардың техникалық жағдайын ұдайы қарап отыруы тиіс, атап айтқанда:</w:t>
      </w:r>
      <w:r>
        <w:br/>
      </w:r>
      <w:r>
        <w:rPr>
          <w:rFonts w:ascii="Times New Roman"/>
          <w:b w:val="false"/>
          <w:i w:val="false"/>
          <w:color w:val="000000"/>
          <w:sz w:val="28"/>
        </w:rPr>
        <w:t>
      аумақты су басуына және мұздың пайда болуына жол бермеу, берiлген және қорғалатын аймақтардың санитарлық тазалығын бақылау, люктердiң қақпақтары, құдықтар мен камералардың жабындылары, нөсерлiк кәрiздердiң торлары қатты төсеммен бiр деңгейде болуы және түзу қалыпта ұсталуын;</w:t>
      </w:r>
      <w:r>
        <w:br/>
      </w:r>
      <w:r>
        <w:rPr>
          <w:rFonts w:ascii="Times New Roman"/>
          <w:b w:val="false"/>
          <w:i w:val="false"/>
          <w:color w:val="000000"/>
          <w:sz w:val="28"/>
        </w:rPr>
        <w:t>
      құрастыру Ережелерiн сақтамаған жағдайда, бұзылып қалуы мүмкiн жер асты желiлерiнiң бетiндегi қатты немесе жер топырағының қалпын, қайта жабылуы мен қолданылуын бақылауға, жерүстi инженерлiк коммуникацияларына, құрастырмалар мен құрылғыларға уақытында жөндеу, тазарту және сырлау жұмыстарын уақытында жүргiзу қажет.</w:t>
      </w:r>
      <w:r>
        <w:br/>
      </w:r>
      <w:r>
        <w:rPr>
          <w:rFonts w:ascii="Times New Roman"/>
          <w:b w:val="false"/>
          <w:i w:val="false"/>
          <w:color w:val="000000"/>
          <w:sz w:val="28"/>
        </w:rPr>
        <w:t>
      100. Жер бетiнiң қатты қабатына күрделi жөндеу немесе жаңғырту жұмыстарын жүргiзген кезде инженерлiк желiлер құдығының люктерiн керектi өлшемдерге жеткiзу жұмыстары жөндеу жұмыстарына тапсырыс беруші есебiнен жүзеге асады.</w:t>
      </w:r>
      <w:r>
        <w:br/>
      </w:r>
      <w:r>
        <w:rPr>
          <w:rFonts w:ascii="Times New Roman"/>
          <w:b w:val="false"/>
          <w:i w:val="false"/>
          <w:color w:val="000000"/>
          <w:sz w:val="28"/>
        </w:rPr>
        <w:t>
      101. Қала аумақтарынан жер үстi және жер асты суларын әкетуге арналған арықтарды, құбырлар мен сорғытқыларды жинау мен тазарту, нөсерлiк кәрiздердiң коллекторларын, жауын қабылдағыштар құдықтарын тазарту жұмыстары пайдаланушы кәсiпорындармен; аула аумақтарында - пәтер иелерi кооперативтерiмен; жеке меншiк учаскелерде және кәсiпорын аумақтарында – аумақтың иелерiмен жүргізіледі.</w:t>
      </w:r>
    </w:p>
    <w:bookmarkStart w:name="z16" w:id="14"/>
    <w:p>
      <w:pPr>
        <w:spacing w:after="0"/>
        <w:ind w:left="0"/>
        <w:jc w:val="left"/>
      </w:pPr>
      <w:r>
        <w:rPr>
          <w:rFonts w:ascii="Times New Roman"/>
          <w:b/>
          <w:i w:val="false"/>
          <w:color w:val="000000"/>
        </w:rPr>
        <w:t xml:space="preserve"> 
12. Апатты жұмыстарды жүргiзу</w:t>
      </w:r>
    </w:p>
    <w:bookmarkEnd w:id="14"/>
    <w:p>
      <w:pPr>
        <w:spacing w:after="0"/>
        <w:ind w:left="0"/>
        <w:jc w:val="both"/>
      </w:pPr>
      <w:r>
        <w:rPr>
          <w:rFonts w:ascii="Times New Roman"/>
          <w:b w:val="false"/>
          <w:i w:val="false"/>
          <w:color w:val="000000"/>
          <w:sz w:val="28"/>
        </w:rPr>
        <w:t>      102. Апат туындаған жағдайда, инженерлiк коммуникациялар мен құрылғылардың иесi, пайдаланушы ұйым апатты және оның салдарын жоюдың жедел шараларын жасауы тиіс. Бұл жағдайда мыналар: адамдар мен көлiк қозғалысының қауiпсiздiгi, сондай-ақ, қатар орналасқан жерасты және жерүстi орын-жайларының, инфрақұрылым нысандарының, жасыл желектердiң сақталуы қамтамасыз етiлуi тиiс.</w:t>
      </w:r>
      <w:r>
        <w:br/>
      </w:r>
      <w:r>
        <w:rPr>
          <w:rFonts w:ascii="Times New Roman"/>
          <w:b w:val="false"/>
          <w:i w:val="false"/>
          <w:color w:val="000000"/>
          <w:sz w:val="28"/>
        </w:rPr>
        <w:t>
      103. Апаттық бригаданы апат орнына жiберумен қатар пайдаланушы ұйым бір мезетте апаттың сипаты мен орны жайында, осы апат ауданында жерасты және жерүстi құрылғылары бар ұйымдарға, "Орал қаласының тұрғын үй-коммуналдық шаруашылық, жолаушы көлігі және автомобиль жолдары бөлімі" және "Батыс Қазақстан облысының Ішкі істер департаменті Орал қаласының ішкі істер басқармасы" мемлекеттік мекемелеріне, сондай-ақ басқа да мүдделi қызметтерге хабарлайды.</w:t>
      </w:r>
      <w:r>
        <w:br/>
      </w:r>
      <w:r>
        <w:rPr>
          <w:rFonts w:ascii="Times New Roman"/>
          <w:b w:val="false"/>
          <w:i w:val="false"/>
          <w:color w:val="000000"/>
          <w:sz w:val="28"/>
        </w:rPr>
        <w:t>
      104. Аймағында жерасты немесе жерүстi коммуникациялары бар заңды және жеке тұлғалар апат туралы хабарды алғаннан кейiн, апат орнына осы жердегi орналасқан мекемеге қарасты құрылғылар мен коммуникацияларды көрсетуге тиісті және өздерiнiң орындалған сызбаларымен бiрге уәкiлдерiн жiберуге міндетті.</w:t>
      </w:r>
      <w:r>
        <w:br/>
      </w:r>
      <w:r>
        <w:rPr>
          <w:rFonts w:ascii="Times New Roman"/>
          <w:b w:val="false"/>
          <w:i w:val="false"/>
          <w:color w:val="000000"/>
          <w:sz w:val="28"/>
        </w:rPr>
        <w:t>
      105. Апат маңайында материалдарын немесе басқа бағалы заттарын сақтаушы иелері апат жұмыстары басшысының бiрiншi талабы бойынша учаскенi жедел түрде босатады.</w:t>
      </w:r>
      <w:r>
        <w:br/>
      </w:r>
      <w:r>
        <w:rPr>
          <w:rFonts w:ascii="Times New Roman"/>
          <w:b w:val="false"/>
          <w:i w:val="false"/>
          <w:color w:val="000000"/>
          <w:sz w:val="28"/>
        </w:rPr>
        <w:t>
      106. Егер де апатты жою жұмыстары өтер жолдың толық және жартылай жабылуын қажет еткен жағдайда, "Батыс Қазақстан облысының Ішкі істер департаменті Орал қаласының ішкі істер басқармасы" мемлекеттік мекемесі жолдың уақытша жабылуы туралы, көлiктiң айналып жүру бағыты және зақымдалған желiлердiң иелерімен бiрге зақымның жою мерзiмiн бекiту жөнiнде жедел шешiм қабылдайды.</w:t>
      </w:r>
      <w:r>
        <w:br/>
      </w:r>
      <w:r>
        <w:rPr>
          <w:rFonts w:ascii="Times New Roman"/>
          <w:b w:val="false"/>
          <w:i w:val="false"/>
          <w:color w:val="000000"/>
          <w:sz w:val="28"/>
        </w:rPr>
        <w:t>
      107. Апат жұмыстары жүргiзiлетiн орын қалқандармен немесе белгiленген үлгiдегi апаттық жарық құрылғысы және үлкен қызыл түстi шамдары бар қорғандармен қоршалады. Көшенiң (магистральдың) жол жағына "Орал қаласының ішкі істер басқармасы" мемлекеттік мекемесінің келiсiмiмен қажеттi жол белгiлерi қойылады.</w:t>
      </w:r>
      <w:r>
        <w:br/>
      </w:r>
      <w:r>
        <w:rPr>
          <w:rFonts w:ascii="Times New Roman"/>
          <w:b w:val="false"/>
          <w:i w:val="false"/>
          <w:color w:val="000000"/>
          <w:sz w:val="28"/>
        </w:rPr>
        <w:t>
      Жұмыстар толық аяқталғанына дейiн апатты жою жұмыстарына жауап берушi тұлғалар апаттық жарықтандыру, қоршау (қалқан) орнату, жол белгiлерiнiң қойылу жұмыстарына жауап береді.</w:t>
      </w:r>
      <w:r>
        <w:br/>
      </w:r>
      <w:r>
        <w:rPr>
          <w:rFonts w:ascii="Times New Roman"/>
          <w:b w:val="false"/>
          <w:i w:val="false"/>
          <w:color w:val="000000"/>
          <w:sz w:val="28"/>
        </w:rPr>
        <w:t>
      108. Апат салдарын жою және аумақтың абаттандырылуын қалпына келтiру үшiн апат болған күннен бiр тәулiктен қалдырмай, жер жұмыстарын жүргiзуге рұқсат алуы қажет. Көрсетiлген мерзiмге дейiн жер жұмыстарын жүргiзуге рұқсат қағазын рәсімдемеген жағдайда, қазу жұмыстары рұқсатсыз болып саналады және кәсiпорын қолданыстағы заңнамаға сәйкес жауапқа тартылады.</w:t>
      </w:r>
      <w:r>
        <w:br/>
      </w:r>
      <w:r>
        <w:rPr>
          <w:rFonts w:ascii="Times New Roman"/>
          <w:b w:val="false"/>
          <w:i w:val="false"/>
          <w:color w:val="000000"/>
          <w:sz w:val="28"/>
        </w:rPr>
        <w:t>
      109. Бұзылған жол төсемдерi мен басқа да абаттандыру элементтерiн қалпына келтiру жұмыстары осы кәсiпорынмен апатты жұмыстар аяқталғаннан кейiн тез арада жүзеге асырылады.</w:t>
      </w:r>
      <w:r>
        <w:br/>
      </w:r>
      <w:r>
        <w:rPr>
          <w:rFonts w:ascii="Times New Roman"/>
          <w:b w:val="false"/>
          <w:i w:val="false"/>
          <w:color w:val="000000"/>
          <w:sz w:val="28"/>
        </w:rPr>
        <w:t>
      110. Жоспарлы жұмыстарды апатты деген сылтаумен жүргiзуге қатаң түрде тыйым салынады.</w:t>
      </w:r>
    </w:p>
    <w:bookmarkStart w:name="z17" w:id="15"/>
    <w:p>
      <w:pPr>
        <w:spacing w:after="0"/>
        <w:ind w:left="0"/>
        <w:jc w:val="left"/>
      </w:pPr>
      <w:r>
        <w:rPr>
          <w:rFonts w:ascii="Times New Roman"/>
          <w:b/>
          <w:i w:val="false"/>
          <w:color w:val="000000"/>
        </w:rPr>
        <w:t xml:space="preserve"> 
13. Ғимараттар мен орын-жайлардың</w:t>
      </w:r>
      <w:r>
        <w:br/>
      </w:r>
      <w:r>
        <w:rPr>
          <w:rFonts w:ascii="Times New Roman"/>
          <w:b/>
          <w:i w:val="false"/>
          <w:color w:val="000000"/>
        </w:rPr>
        <w:t>
қасбеттерін күтіп, ұстау</w:t>
      </w:r>
    </w:p>
    <w:bookmarkEnd w:id="15"/>
    <w:p>
      <w:pPr>
        <w:spacing w:after="0"/>
        <w:ind w:left="0"/>
        <w:jc w:val="both"/>
      </w:pPr>
      <w:r>
        <w:rPr>
          <w:rFonts w:ascii="Times New Roman"/>
          <w:b w:val="false"/>
          <w:i w:val="false"/>
          <w:color w:val="000000"/>
          <w:sz w:val="28"/>
        </w:rPr>
        <w:t>      111. Ғимараттардың, орын-жайлардың және бизнес нысандарының меншік иелері аталған нысандардың және олардың жекелеген элементтерiне (балкон, лоджия, сарқынды су құбырлары және басқалары) жаңғырту, жөндеу және қасбеттерiн сырлау жұмыстарының жүргiзiлуiн қамтамасыз етуге, сондай-ақ, қасбеттерiнде орнатылған ақпаратты тақтайшаларды, ескерту тақталарын таза және қалыпты жағдайда ұстауға міндетті.</w:t>
      </w:r>
      <w:r>
        <w:br/>
      </w:r>
      <w:r>
        <w:rPr>
          <w:rFonts w:ascii="Times New Roman"/>
          <w:b w:val="false"/>
          <w:i w:val="false"/>
          <w:color w:val="000000"/>
          <w:sz w:val="28"/>
        </w:rPr>
        <w:t>
      112. Ғимараттардың, мекемелердің, кеңселердің, дүкендер мен өзге де бизнес нысандарының қасбеттеріне ілінген маңдайшалар мен көрнектер кешкі және түнгі уақыттарда қаланы келбеттендіру және қосымша жарықтандыру үшін ішкі жарық (неондық және сұйық кристалды т.б) элементтерімен жабдықталуы тиіс.</w:t>
      </w:r>
      <w:r>
        <w:br/>
      </w:r>
      <w:r>
        <w:rPr>
          <w:rFonts w:ascii="Times New Roman"/>
          <w:b w:val="false"/>
          <w:i w:val="false"/>
          <w:color w:val="000000"/>
          <w:sz w:val="28"/>
        </w:rPr>
        <w:t>
      113. Тыйым салынады:</w:t>
      </w:r>
      <w:r>
        <w:br/>
      </w:r>
      <w:r>
        <w:rPr>
          <w:rFonts w:ascii="Times New Roman"/>
          <w:b w:val="false"/>
          <w:i w:val="false"/>
          <w:color w:val="000000"/>
          <w:sz w:val="28"/>
        </w:rPr>
        <w:t>
      жергілікті атқарушы органның келісімінсіз өз еркiмен ғимараттардың қасбеттерi мен құрастыру элементтерiн қайта жабдықтауға;</w:t>
      </w:r>
      <w:r>
        <w:br/>
      </w:r>
      <w:r>
        <w:rPr>
          <w:rFonts w:ascii="Times New Roman"/>
          <w:b w:val="false"/>
          <w:i w:val="false"/>
          <w:color w:val="000000"/>
          <w:sz w:val="28"/>
        </w:rPr>
        <w:t>
      сәулеттік элементтерін алдын ала қалпына келтірмей, ғимараттар мен орын-жайлардың қасбеттерін сырлауға;</w:t>
      </w:r>
      <w:r>
        <w:br/>
      </w:r>
      <w:r>
        <w:rPr>
          <w:rFonts w:ascii="Times New Roman"/>
          <w:b w:val="false"/>
          <w:i w:val="false"/>
          <w:color w:val="000000"/>
          <w:sz w:val="28"/>
        </w:rPr>
        <w:t>
      114. Ғимараттар мен орын-жайлардың меншік иелері оларды қала құрылысы мен жобалау құжаттарына, қала құрылысы нормативтерi мен ережелерi, экологиялық, санитарлық, өртке қарсы және басқа арнайы нормаларға сәйкес қалыпты жағдайда сақтау жұмыстарын жүргiзуге, соның iшiнде оларға жататын ғимараттар мен құрылғылардың қасбеттерiн жөндеу мен жаңғырту жұмыстарын өз есебiнен немесе тартылған қаражат есебiнен жүргiзуi тиіс.</w:t>
      </w:r>
      <w:r>
        <w:br/>
      </w:r>
      <w:r>
        <w:rPr>
          <w:rFonts w:ascii="Times New Roman"/>
          <w:b w:val="false"/>
          <w:i w:val="false"/>
          <w:color w:val="000000"/>
          <w:sz w:val="28"/>
        </w:rPr>
        <w:t>
      115. Егер де заңды немесе жеке тұлғалардың меншiгiнде шаруашылық жүргiзу құқығында немесе жедел басқаруында жеке тұрғынсыз жайлар немесе тұрғын ғимараттары болған жағдайда, осы тұлғалар ғимараттың алып тұрған ауданына қарай қасбетiн жөндеу, жаңғырту жұмыстарын жүргiзуге үлес қосуы керек.</w:t>
      </w:r>
      <w:r>
        <w:br/>
      </w:r>
      <w:r>
        <w:rPr>
          <w:rFonts w:ascii="Times New Roman"/>
          <w:b w:val="false"/>
          <w:i w:val="false"/>
          <w:color w:val="000000"/>
          <w:sz w:val="28"/>
        </w:rPr>
        <w:t>
      116. Ғимараттарды, орын-жайларды және құрылғыларды жалға алушылар жалға алу шартына сәйкес ғимараттардың және құрылғылардың қасбеттерiн жөндеу, жаңарту, жаңғырту жұмыстарын жүргiзуге мiндеттеме алады.</w:t>
      </w:r>
      <w:r>
        <w:br/>
      </w:r>
      <w:r>
        <w:rPr>
          <w:rFonts w:ascii="Times New Roman"/>
          <w:b w:val="false"/>
          <w:i w:val="false"/>
          <w:color w:val="000000"/>
          <w:sz w:val="28"/>
        </w:rPr>
        <w:t>
      117. Сәулет, тарих немесе мәдениет ескерткiштерi болып табылатын ғимараттар мен орын-жайлардың қасбеттерiн жөндеу, жаңарту, жаңғырту жұмыстары Қазақстан Республикасының және Орал қаласы әкімдігінің құқықтық актiлерiмен бекiтiлген, қорғау мiндеттемелерiне сәйкес, "Орал қаласының мәдениет және тiлдердi дамыту бөлiмi" және Орал қаласының сәулет және қала құрылысы бөлiмi" мемлекеттік мекемелерінің келiсiмiмен орындалады.</w:t>
      </w:r>
      <w:r>
        <w:br/>
      </w:r>
      <w:r>
        <w:rPr>
          <w:rFonts w:ascii="Times New Roman"/>
          <w:b w:val="false"/>
          <w:i w:val="false"/>
          <w:color w:val="000000"/>
          <w:sz w:val="28"/>
        </w:rPr>
        <w:t>
      118. Орал қаласы коммуналдық шаруашылығының уәкiлеттi органы ғимараттар мен құрылғылардың қасбеттерiн жөндеу мен жаңғырту жұмыстарын ұйымдастыру шараларын жыл сайын қабылданатын бюджеттiк бағдарлама негiзiнде атқарады. Ғимараттар мен орын-жайлардың қасбеттерiн жөндеу мен жаңғырту жұмыстарының бағдарламасы Орал қаласы әкiмдiгiнiң қаулысымен бекiтiледi.</w:t>
      </w:r>
      <w:r>
        <w:br/>
      </w:r>
      <w:r>
        <w:rPr>
          <w:rFonts w:ascii="Times New Roman"/>
          <w:b w:val="false"/>
          <w:i w:val="false"/>
          <w:color w:val="000000"/>
          <w:sz w:val="28"/>
        </w:rPr>
        <w:t>
      119. Ғимараттардың қасбеттерiн сырлау жұмыстары тек қана "Орал қаласының сәулет және қала құрылысы бөлiмi" мемлекеттік мекемесімен берiлетiн колерлiк төлқұжаттармен жүргiзiлуi мүмкiн.</w:t>
      </w:r>
    </w:p>
    <w:bookmarkStart w:name="z18" w:id="16"/>
    <w:p>
      <w:pPr>
        <w:spacing w:after="0"/>
        <w:ind w:left="0"/>
        <w:jc w:val="left"/>
      </w:pPr>
      <w:r>
        <w:rPr>
          <w:rFonts w:ascii="Times New Roman"/>
          <w:b/>
          <w:i w:val="false"/>
          <w:color w:val="000000"/>
        </w:rPr>
        <w:t xml:space="preserve"> 
14. Сыртқы жарық пен</w:t>
      </w:r>
      <w:r>
        <w:br/>
      </w:r>
      <w:r>
        <w:rPr>
          <w:rFonts w:ascii="Times New Roman"/>
          <w:b/>
          <w:i w:val="false"/>
          <w:color w:val="000000"/>
        </w:rPr>
        <w:t>
бұрқақтарды күтiп</w:t>
      </w:r>
      <w:r>
        <w:br/>
      </w:r>
      <w:r>
        <w:rPr>
          <w:rFonts w:ascii="Times New Roman"/>
          <w:b/>
          <w:i w:val="false"/>
          <w:color w:val="000000"/>
        </w:rPr>
        <w:t>
ұстау</w:t>
      </w:r>
    </w:p>
    <w:bookmarkEnd w:id="16"/>
    <w:p>
      <w:pPr>
        <w:spacing w:after="0"/>
        <w:ind w:left="0"/>
        <w:jc w:val="both"/>
      </w:pPr>
      <w:r>
        <w:rPr>
          <w:rFonts w:ascii="Times New Roman"/>
          <w:b w:val="false"/>
          <w:i w:val="false"/>
          <w:color w:val="000000"/>
          <w:sz w:val="28"/>
        </w:rPr>
        <w:t>      120. Орал қаласы коммуналдық шаруашылығының уәкiлеттi органы бекiткен кестеге сәйкес көшелердiң, жолдардың, алаңдардың, жағалаулардың және басқа жарықтандырылатын нысандардың сыртқы жарығын қосу табиғи жарықтық көлемiнiң азаюы кезiнде кешкi ымырт кезiнде 20 люкске дейiн, ал сөнуi - таңғы күңгiртте 10 люкске дейiн берiледi.</w:t>
      </w:r>
      <w:r>
        <w:br/>
      </w:r>
      <w:r>
        <w:rPr>
          <w:rFonts w:ascii="Times New Roman"/>
          <w:b w:val="false"/>
          <w:i w:val="false"/>
          <w:color w:val="000000"/>
          <w:sz w:val="28"/>
        </w:rPr>
        <w:t>
      121. Алдағы уақытта электр қуатын үнемдейтін шамдарға көшуді іске асыру қажет. Алаңдардағы, магистральдардағы және көшелердегi, аула аумақтарындағы шамдардың жанбауы 5 пайыздан аспауы керек. Металл бағаналары, кронштейндер мен басқа сыртқы жарық құрылғылары мен қыстырма желiлерiнiң элементтерi тазалықта ұсталуы тиіс, тот баспауы және сырлануы керек.</w:t>
      </w:r>
      <w:r>
        <w:br/>
      </w:r>
      <w:r>
        <w:rPr>
          <w:rFonts w:ascii="Times New Roman"/>
          <w:b w:val="false"/>
          <w:i w:val="false"/>
          <w:color w:val="000000"/>
          <w:sz w:val="28"/>
        </w:rPr>
        <w:t>
      122. Істен шыққан газзарядты шамдар, доғалы сынапты шам (ДСШ), металлдық диодтары бар доғалы шам (ДИШ), доғалы натрийлi (ДНАТ), люминесценттi шамдар осы мақсаттарға арналған арнайы жайларда сақталып, одан әрi қайта өңделуi үшiн арнайы кәсiпорындарға жеткiзiлуi тиіс. Аталған шамдар түрлерiн қалалық полигон аумағына шығаруға тыйым салынады.</w:t>
      </w:r>
      <w:r>
        <w:br/>
      </w:r>
      <w:r>
        <w:rPr>
          <w:rFonts w:ascii="Times New Roman"/>
          <w:b w:val="false"/>
          <w:i w:val="false"/>
          <w:color w:val="000000"/>
          <w:sz w:val="28"/>
        </w:rPr>
        <w:t>
      123. Электрлi көлiктердiң байланыс желiсiнiң құлап қалған бағаналарын шығару жұмысы негiзгi магистральдарда кешiктiрiлмей баған иесiмен жүргiзiледi; қалған аумақтарда, сондай-ақ, бұзылған бағаналар - тәулiк iшiнде жүргізіледі.</w:t>
      </w:r>
      <w:r>
        <w:br/>
      </w:r>
      <w:r>
        <w:rPr>
          <w:rFonts w:ascii="Times New Roman"/>
          <w:b w:val="false"/>
          <w:i w:val="false"/>
          <w:color w:val="000000"/>
          <w:sz w:val="28"/>
        </w:rPr>
        <w:t>
      124. Бұрқақтардың жағдайы мен пайдаланылуына жауапкершiлiк пайдаланушы ұйымға жүктеледi.</w:t>
      </w:r>
      <w:r>
        <w:br/>
      </w:r>
      <w:r>
        <w:rPr>
          <w:rFonts w:ascii="Times New Roman"/>
          <w:b w:val="false"/>
          <w:i w:val="false"/>
          <w:color w:val="000000"/>
          <w:sz w:val="28"/>
        </w:rPr>
        <w:t>
      125. Бұрқақтарды қосу мерзiмi, олардың жұмыс тәртiбi, табақтарын жуу мен тазарту кестесi, техникалық үзiлiстерi мен жұмысының тоқтатылуы Орал қаласы коммуналдық шаруашылығының уәкiлеттi органымен белгiленедi.</w:t>
      </w:r>
      <w:r>
        <w:br/>
      </w:r>
      <w:r>
        <w:rPr>
          <w:rFonts w:ascii="Times New Roman"/>
          <w:b w:val="false"/>
          <w:i w:val="false"/>
          <w:color w:val="000000"/>
          <w:sz w:val="28"/>
        </w:rPr>
        <w:t>
      126. Бұрқақтардың жұмыс iстеуi кезiнде су бетiн қоқыстардан тазарту жұмыстары күнделiктi орындалады. Пайдаланушы ұйымдар бұрқақтарды сөндiрген кезде де тазалығын сақтауға мiндеттi.</w:t>
      </w:r>
    </w:p>
    <w:bookmarkStart w:name="z19" w:id="17"/>
    <w:p>
      <w:pPr>
        <w:spacing w:after="0"/>
        <w:ind w:left="0"/>
        <w:jc w:val="left"/>
      </w:pPr>
      <w:r>
        <w:rPr>
          <w:rFonts w:ascii="Times New Roman"/>
          <w:b/>
          <w:i w:val="false"/>
          <w:color w:val="000000"/>
        </w:rPr>
        <w:t xml:space="preserve"> 
15. Көркемдік безендіру</w:t>
      </w:r>
      <w:r>
        <w:br/>
      </w:r>
      <w:r>
        <w:rPr>
          <w:rFonts w:ascii="Times New Roman"/>
          <w:b/>
          <w:i w:val="false"/>
          <w:color w:val="000000"/>
        </w:rPr>
        <w:t>
және жарнама</w:t>
      </w:r>
    </w:p>
    <w:bookmarkEnd w:id="17"/>
    <w:p>
      <w:pPr>
        <w:spacing w:after="0"/>
        <w:ind w:left="0"/>
        <w:jc w:val="both"/>
      </w:pPr>
      <w:r>
        <w:rPr>
          <w:rFonts w:ascii="Times New Roman"/>
          <w:b w:val="false"/>
          <w:i w:val="false"/>
          <w:color w:val="000000"/>
          <w:sz w:val="28"/>
        </w:rPr>
        <w:t>      127. Сыртқы (визуальды) жарнама нысандары және ақпараттары жолдың бөлу жолақтарынан және көгалдандыру аймақтарынан тыс орналастырылады және ішкі жарықтандыру элементтерімен жабдықталады (неонды және басқалар). Орал қаласының шегінде билбордтар орнатуға тыйым салынады. Қала аумағында міндетті түрде европалық стандартқа сәйкес келетін, қазіргі заманғы форматтағы, ішкі жағынан жарықтандырылған және мына көлемдерден аспайтын сити-бордтар, сити-форматтар, лайтбокстар орнатылуы мүмкін:</w:t>
      </w:r>
      <w:r>
        <w:br/>
      </w:r>
      <w:r>
        <w:rPr>
          <w:rFonts w:ascii="Times New Roman"/>
          <w:b w:val="false"/>
          <w:i w:val="false"/>
          <w:color w:val="000000"/>
          <w:sz w:val="28"/>
        </w:rPr>
        <w:t>
      лайтбокстар (0,75х1,5 м);</w:t>
      </w:r>
      <w:r>
        <w:br/>
      </w:r>
      <w:r>
        <w:rPr>
          <w:rFonts w:ascii="Times New Roman"/>
          <w:b w:val="false"/>
          <w:i w:val="false"/>
          <w:color w:val="000000"/>
          <w:sz w:val="28"/>
        </w:rPr>
        <w:t>
      сити-формат (1,2х1,8 м);</w:t>
      </w:r>
      <w:r>
        <w:br/>
      </w:r>
      <w:r>
        <w:rPr>
          <w:rFonts w:ascii="Times New Roman"/>
          <w:b w:val="false"/>
          <w:i w:val="false"/>
          <w:color w:val="000000"/>
          <w:sz w:val="28"/>
        </w:rPr>
        <w:t>
      сити-бордтар (2,7х3,7м), көшенің әрбір жағында әрбір 650-700 метрге 1 құрылымнан аспайтындай орнатылуы мүмкін.</w:t>
      </w:r>
      <w:r>
        <w:br/>
      </w:r>
      <w:r>
        <w:rPr>
          <w:rFonts w:ascii="Times New Roman"/>
          <w:b w:val="false"/>
          <w:i w:val="false"/>
          <w:color w:val="000000"/>
          <w:sz w:val="28"/>
        </w:rPr>
        <w:t>
      128. Қаланың тарихи сәулеттік келбетін және орталық көшелердегі (Достық-Дружба, Еуразия, Әбілқайыр хан даңғылдары, Құрманғазы, Жәңгір хан, Мәметова, Пугачев, Ықсанов, Московская, Датов, Молдағұлова, Чагано-Набережная көшелері) жасыл желектерді сақтау мақсатында көшенің әрбір жағында әрбір 850-1000 метрге бір құрылымнан аспайтын сити-борд құрылымын орналастыруға рұқсат етіледі.</w:t>
      </w:r>
      <w:r>
        <w:br/>
      </w:r>
      <w:r>
        <w:rPr>
          <w:rFonts w:ascii="Times New Roman"/>
          <w:b w:val="false"/>
          <w:i w:val="false"/>
          <w:color w:val="000000"/>
          <w:sz w:val="28"/>
        </w:rPr>
        <w:t>
      129. Жарнамалық құрылымды құрғаннан (бұзғаннан) кейін жарнамалық құрылым иесі орналастыру нысаны аумағының абаттандырылуын қайта қалпына келтіруге міндетті.</w:t>
      </w:r>
      <w:r>
        <w:br/>
      </w:r>
      <w:r>
        <w:rPr>
          <w:rFonts w:ascii="Times New Roman"/>
          <w:b w:val="false"/>
          <w:i w:val="false"/>
          <w:color w:val="000000"/>
          <w:sz w:val="28"/>
        </w:rPr>
        <w:t>
      130. Ғимараттарға, қоршауларға, қалалық жолаушы көлігінің павильондарына, жарықтандыру тіректеріне, ағаштарға қандай да бір хабарландыру, жарнамалар, үгіт-насихат сипатындағы тақтайшалар жапсыруға, ілуге жол берілмейді. Жоғарыда аталған нысандарды өзге орындарға орналастыруға меншік иелерінің және "Орал қаласының сәулет және қала құрылысы бөлімі" мемлекеттік мекемесінің келісімдерімен рұқсат беріледі.</w:t>
      </w:r>
    </w:p>
    <w:bookmarkStart w:name="z20" w:id="18"/>
    <w:p>
      <w:pPr>
        <w:spacing w:after="0"/>
        <w:ind w:left="0"/>
        <w:jc w:val="left"/>
      </w:pPr>
      <w:r>
        <w:rPr>
          <w:rFonts w:ascii="Times New Roman"/>
          <w:b/>
          <w:i w:val="false"/>
          <w:color w:val="000000"/>
        </w:rPr>
        <w:t xml:space="preserve"> 
16. Ережені бұзғаны</w:t>
      </w:r>
      <w:r>
        <w:br/>
      </w:r>
      <w:r>
        <w:rPr>
          <w:rFonts w:ascii="Times New Roman"/>
          <w:b/>
          <w:i w:val="false"/>
          <w:color w:val="000000"/>
        </w:rPr>
        <w:t>
үшін жауапкершілік</w:t>
      </w:r>
    </w:p>
    <w:bookmarkEnd w:id="18"/>
    <w:p>
      <w:pPr>
        <w:spacing w:after="0"/>
        <w:ind w:left="0"/>
        <w:jc w:val="both"/>
      </w:pPr>
      <w:r>
        <w:rPr>
          <w:rFonts w:ascii="Times New Roman"/>
          <w:b w:val="false"/>
          <w:i w:val="false"/>
          <w:color w:val="000000"/>
          <w:sz w:val="28"/>
        </w:rPr>
        <w:t>      131. Осы Ережені бұзған заңды және жеке тұлғалар 2001 жылғы 30 қаңтардағы Қазақстан Республикасының "Әкімшілік құқық бұзушылық туралы" Кодексіне және Қазақстан Республикасының қолданыстағы Заңнамасына сәйкес жауапкершілікке тартылады.</w:t>
      </w:r>
      <w:r>
        <w:br/>
      </w:r>
      <w:r>
        <w:rPr>
          <w:rFonts w:ascii="Times New Roman"/>
          <w:b w:val="false"/>
          <w:i w:val="false"/>
          <w:color w:val="000000"/>
          <w:sz w:val="28"/>
        </w:rPr>
        <w:t>
      132. Әкімшілік жауапкершілік шараларын қолдану ереже бұзушыларды Қазақстан Республикасының қолданыстағы заңнамасына сәйкес келтірілген материалдық шығынды өтеуден, осы Ережеде қарастырылған бұзушылықтарды жою мен талаптарды орындаудан босатпайды.</w:t>
      </w:r>
      <w:r>
        <w:br/>
      </w:r>
      <w:r>
        <w:rPr>
          <w:rFonts w:ascii="Times New Roman"/>
          <w:b w:val="false"/>
          <w:i w:val="false"/>
          <w:color w:val="000000"/>
          <w:sz w:val="28"/>
        </w:rPr>
        <w:t>
      133. Қазақстан Республикасының заңнамасына сәйкес, Осы Ережелердің сақталуын бақылау өз құзыреттілігі шеңберінде тиісті мемлекеттік органдармен осы Ережелер ресми жарияланған күннен бастап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