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bbe64" w14:textId="d7bbe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Жұмыспен қамту 2020 бағдарламасы аясында 2012 жылы Шемонаиха ауданы бойынша халықтың нысаналы топтарына арналған әлеуметтік жұмыс орындарын және жастар тәжірибесінен өтуге жұмыс орындарын ашатын жұмыс берушілер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ауданы әкімдігінің 2012 жылғы 30 қаңтардағы N 351 қаулысы. Шығыс Қазақстан облысы Әділет департаментінің Шемонаиха аудандық әділет басқармасында 2012 жылғы 15 ақпанда N 5-19-166 тіркелді. Күші жойылды - Шемонаиха ауданы әкімдігінің 2012 жылғы 31 мамырдағы N 558 қаулысымен</w:t>
      </w:r>
    </w:p>
    <w:p>
      <w:pPr>
        <w:spacing w:after="0"/>
        <w:ind w:left="0"/>
        <w:jc w:val="both"/>
      </w:pPr>
      <w:bookmarkStart w:name="z8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Шемонаиха ауданы әкімдігінің 2012.05.31 N 558 қаулысымен.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«Қазақстан Республикасындағы жергілікті мемлекеттік басқару және өзін-өзі басқару туралы» Заңының 31-бабы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«Халықты жұмыспен қамту туралы» Заңының 7-бабы </w:t>
      </w:r>
      <w:r>
        <w:rPr>
          <w:rFonts w:ascii="Times New Roman"/>
          <w:b w:val="false"/>
          <w:i w:val="false"/>
          <w:color w:val="000000"/>
          <w:sz w:val="28"/>
        </w:rPr>
        <w:t>5-4)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5-7) тармақшалары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18-2-баптарына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2001 жылғы 19 маусымдағы № 836 «Халықты жұмыспен қамту туралы» Қазақстан Республикасының 2001 жылғы 23 қаңтардағы Заңын іске асыру жөніндегі шаралар туралы» қаулысымен бекітілген </w:t>
      </w:r>
      <w:r>
        <w:rPr>
          <w:rFonts w:ascii="Times New Roman"/>
          <w:b w:val="false"/>
          <w:i w:val="false"/>
          <w:color w:val="000000"/>
          <w:sz w:val="28"/>
        </w:rPr>
        <w:t>әлеуметтік жұмыс орындарын ұйымдастыру және қаржыландыру қағидасына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жастар тәжірибесін ұйымдастыру және қаржыландыру қағидасына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2011 жылғы 31 наурыздағы № 316 «Жұмыспен қамту 2020 бағдарламасын бекіту туралы»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Шемонаиха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ҚАБЫЛДАЙДЫ: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Жұмыспен қамту 2020 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аясында 2012 жылы халықтың нысаналы топтарына арналған әлеуметтік жұмыс орындарын ашатын жұмыс берушілер тізбесі </w:t>
      </w:r>
      <w:r>
        <w:rPr>
          <w:rFonts w:ascii="Times New Roman"/>
          <w:b w:val="false"/>
          <w:i w:val="false"/>
          <w:color w:val="000000"/>
          <w:sz w:val="28"/>
        </w:rPr>
        <w:t>1–қосымшаға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Жұмыспен қамту 2020 бағдарламасы аясында 2012 жылы жастар тәжірибесінен өтуге жұмыс орындарын ашатын жұмыс берушілер тізбесі </w:t>
      </w:r>
      <w:r>
        <w:rPr>
          <w:rFonts w:ascii="Times New Roman"/>
          <w:b w:val="false"/>
          <w:i w:val="false"/>
          <w:color w:val="000000"/>
          <w:sz w:val="28"/>
        </w:rPr>
        <w:t>2–қосымшаға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Жұмыс берушілерге жұмыскерлердің жекелеген санаттарына (кәмелетке толмаған балалары бар </w:t>
      </w:r>
      <w:r>
        <w:rPr>
          <w:rFonts w:ascii="Times New Roman"/>
          <w:b w:val="false"/>
          <w:i w:val="false"/>
          <w:color w:val="000000"/>
          <w:sz w:val="28"/>
        </w:rPr>
        <w:t>әйелдерге</w:t>
      </w:r>
      <w:r>
        <w:rPr>
          <w:rFonts w:ascii="Times New Roman"/>
          <w:b w:val="false"/>
          <w:i w:val="false"/>
          <w:color w:val="000000"/>
          <w:sz w:val="28"/>
        </w:rPr>
        <w:t>, көп балалы аналарға, </w:t>
      </w:r>
      <w:r>
        <w:rPr>
          <w:rFonts w:ascii="Times New Roman"/>
          <w:b w:val="false"/>
          <w:i w:val="false"/>
          <w:color w:val="000000"/>
          <w:sz w:val="28"/>
        </w:rPr>
        <w:t>мүгедектерге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он сегіз жасқа толмаған адамдар</w:t>
      </w:r>
      <w:r>
        <w:rPr>
          <w:rFonts w:ascii="Times New Roman"/>
          <w:b w:val="false"/>
          <w:i w:val="false"/>
          <w:color w:val="000000"/>
          <w:sz w:val="28"/>
        </w:rPr>
        <w:t>) толық емес жұмыс күнмен жұмыс істеуге, сондай-ақ жұмыс уақытын ұйымдастырудың </w:t>
      </w:r>
      <w:r>
        <w:rPr>
          <w:rFonts w:ascii="Times New Roman"/>
          <w:b w:val="false"/>
          <w:i w:val="false"/>
          <w:color w:val="000000"/>
          <w:sz w:val="28"/>
        </w:rPr>
        <w:t>икемді түрлерін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қолдану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Шемонаиха ауданы әкімінің орынбасары В. И. Лонскийге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алғаш рет ресми жарияланғаннан кейін күнтізбелік он күн өткен соң қолданысқа енгізіледі.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Шемонаиха ауданының әкімі                  А. Тоқтаров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Шемонаиха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30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351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Халықтың нысаналы топтарына арналған әлеуметтік жұмыс орындарын</w:t>
      </w:r>
      <w:r>
        <w:br/>
      </w:r>
      <w:r>
        <w:rPr>
          <w:rFonts w:ascii="Times New Roman"/>
          <w:b/>
          <w:i w:val="false"/>
          <w:color w:val="000000"/>
        </w:rPr>
        <w:t>
ашатын жұмыс берушілер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2593"/>
        <w:gridCol w:w="2353"/>
        <w:gridCol w:w="1653"/>
        <w:gridCol w:w="1873"/>
        <w:gridCol w:w="1453"/>
        <w:gridCol w:w="1853"/>
      </w:tblGrid>
      <w:tr>
        <w:trPr>
          <w:trHeight w:val="11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берушінің атауы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 (мамандық)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Ұйымдастырылатын әлеуметтік жұмыс орындарының саны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қатысушыға төленетін айлық еңбек ақы мөлшері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Айлар бойынша жұмыс ұзақтығы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 қаржысынан төленетін айлық еңбек ақы мөлшері</w:t>
            </w:r>
          </w:p>
        </w:tc>
      </w:tr>
      <w:tr>
        <w:trPr>
          <w:trHeight w:val="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«Касымкенова Ж.» жеке кәсіпкер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Газбенэлектрмендәнекерлеуші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қызметкері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Тігінші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«Кедр» жауапкершілігі шектеулі серіктестігі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Токарь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Газбенэлектрмендәнекерлеуші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«Сахаров В.А.» қарапайым серіктестік түріндегі шаруа (фермерлік) қожалығы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Газоэлектросварщик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«Калиев С.К.» шаруа (фермерлік) қожалығы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«Иртыш»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 (фермерлік) қожалығы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52 000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«Данилова Татьяна Николаевна» жеке кәсіпкер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«Рауш А.А.» шаруа (фермерлік) қожалығы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 (экономист)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«Эс Би Констракшн ЛТД» жауапкершілігі шектеулі серіктестігі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Газбенэлектрмендәнекерлеуші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Сылақшы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 қалаушы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Механизаторлар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Автокраншы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«Первомай оқу-өндірістік комбинаты»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Шаштараз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Сылақшы– сыршы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«Галяпин и К» жауапкершілігі шектеулі серіктестігі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 (экономист)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96 000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12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«Макарова Наталья Владимировна» жеке кәсіпкер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1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«АПТЕКА № 10» жауапкершілігі шектеулі серіктестігі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Сылақшы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“Шемонаиха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жұмыспен қамту орталығы”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КММ директоры                              Н. Банникова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Шемонаиха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30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351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Жастар тәжірибесінен өтуге арналған жұмыс орындарын ашатын</w:t>
      </w:r>
      <w:r>
        <w:br/>
      </w:r>
      <w:r>
        <w:rPr>
          <w:rFonts w:ascii="Times New Roman"/>
          <w:b/>
          <w:i w:val="false"/>
          <w:color w:val="000000"/>
        </w:rPr>
        <w:t>
жұмыс берушілер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3513"/>
        <w:gridCol w:w="2553"/>
        <w:gridCol w:w="1793"/>
        <w:gridCol w:w="1973"/>
        <w:gridCol w:w="1793"/>
      </w:tblGrid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берушінің атауы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Ұйымдастырылатын жұмыс орындарының саны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қатысушыға төленетін айлық еңбек ақы мөлшері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Айлар бойынша жастар тәжірибесінің ұзақтығы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«Шығыс Қазақстан облысы Шемонаиха ауданы Первомайский кенті әкімінің аппараты» мемлекеттік мекемесі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 (экономист)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885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«Шемонаиха ауданының ішкі саясат бөлімі» мемлекеттік мекемесі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 (экономист)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Политолог (дінтанушы)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0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Халықаралық қатынастар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«Д.М.Карбышев атындағы Первомай мектеп-бала бақшасы» мемлекеттік мекемесі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 тәлімгер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87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«Шемонаиха ауданының жұмыспен қамту және әлеуметтік бағдарламалар бөлімі» мемлекеттік мекемесі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 (экономист)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3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5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«Первомай балалардың туберкулез шипажайы» коммуналдық мемлекеттік қазынашалық кәсіпорны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бике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02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«Первомай су каналы»көпсалалы коммуналдық мемлекеттік кәсіпорны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 (экономист)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0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Инженер-химик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8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«Қазпошта» акционерлік қоғамы Шығыс Қазақстан облыстық филиалының Шемонаиха аудандық пошта байланыс торабы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 (экономист)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«Первомайский оқу-өндірістік комбинаты» мемлекеттік емес мекемесі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Техник-бағдарламашы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«Рауш А.А.» шаруа (фермерлік) қожалығы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 (экономист)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Халық жинақ банкі» акционерлік қоғамының Шығыс Қазақстан облыстық №159900 бөлімшесі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Қаржыгер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«Центр Кредит банкі» акционерлік қоғамының Семей қаласындағы филиалы Шемонаиха қаласының № 5 есептік-кассалық бөлімшесі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Қаржыгер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Ішкі істер министрлігі Шығыс Қазақстан облысының Ішкі істер департаменті Шемонаиха ауданының ішкі істер бөлімі» мемлекеттік мекемесі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«Шығыс Қазақстан облысы Шемонаиха ауданы Зевакино ауылдық округі әкімінің аппараты» мемлекеттік мекемесі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  <w:r>
        <w:rPr>
          <w:rFonts w:ascii="Times New Roman"/>
          <w:b w:val="false"/>
          <w:i/>
          <w:color w:val="000000"/>
          <w:sz w:val="28"/>
        </w:rPr>
        <w:t>Шемонаиха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жұмыспен қамту орталығы</w:t>
      </w:r>
      <w:r>
        <w:rPr>
          <w:rFonts w:ascii="Times New Roman"/>
          <w:b w:val="false"/>
          <w:i w:val="false"/>
          <w:color w:val="000000"/>
          <w:sz w:val="28"/>
        </w:rPr>
        <w:t>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КММ директоры                              Н. Банникова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