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26ab" w14:textId="dbc2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Аққайың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9 қаңтардағы N 5 қаулысы. Солтүстік Қазақстан облысының Әділет департаментінде 2012 жылғы 27 қаңтарда N 13-2-146 тіркелді. Күші жойылды - Солтүстік Қазақстан облысы Аққайың аудандық әкімдігінің 2012 жылғы 25 желтоқсандағы N 334 қаулысымен</w:t>
      </w:r>
    </w:p>
    <w:p>
      <w:pPr>
        <w:spacing w:after="0"/>
        <w:ind w:left="0"/>
        <w:jc w:val="both"/>
      </w:pPr>
      <w:r>
        <w:rPr>
          <w:rFonts w:ascii="Times New Roman"/>
          <w:b w:val="false"/>
          <w:i w:val="false"/>
          <w:color w:val="ff0000"/>
          <w:sz w:val="28"/>
        </w:rPr>
        <w:t>      Ескерту. Күші жойылды - Солтүстік Қазақстан облысы Аққайың аудандық әкімдігінің 25.12.2012 N 334 қаулысымен</w:t>
      </w:r>
    </w:p>
    <w:bookmarkStart w:name="z2" w:id="0"/>
    <w:p>
      <w:pPr>
        <w:spacing w:after="0"/>
        <w:ind w:left="0"/>
        <w:jc w:val="both"/>
      </w:pPr>
      <w:r>
        <w:rPr>
          <w:rFonts w:ascii="Times New Roman"/>
          <w:b w:val="false"/>
          <w:i w:val="false"/>
          <w:color w:val="000000"/>
          <w:sz w:val="28"/>
        </w:rPr>
        <w:t>      «Халықты жұмыспен қамту туралы» Қазақстан Республикасы 2001 жылғы 23 қаңтардағы № 149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 2001 жылғы 23 қантардағы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w:t>
      </w:r>
      <w:r>
        <w:rPr>
          <w:rFonts w:ascii="Times New Roman"/>
          <w:b w:val="false"/>
          <w:i w:val="false"/>
          <w:color w:val="000000"/>
          <w:sz w:val="28"/>
        </w:rPr>
        <w:t xml:space="preserve">а сәйкес, жұмыссыз азаматтарды қоғамдық жұмыстарға бөлуді реттеу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жылы Аққайың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2012 жылға арналған қоса берілген Ұйымдар тізімі (бұдан әрі мәтін бойынша - Тізім) қоғамдық жұмыстар түрлері, көлемі және оларды қаржыландыру көздері </w:t>
      </w:r>
      <w:r>
        <w:rPr>
          <w:rFonts w:ascii="Times New Roman"/>
          <w:b w:val="false"/>
          <w:i w:val="false"/>
          <w:color w:val="000000"/>
          <w:sz w:val="28"/>
        </w:rPr>
        <w:t>1-қосымшаға</w:t>
      </w:r>
      <w:r>
        <w:rPr>
          <w:rFonts w:ascii="Times New Roman"/>
          <w:b w:val="false"/>
          <w:i w:val="false"/>
          <w:color w:val="000000"/>
          <w:sz w:val="28"/>
        </w:rPr>
        <w:t xml:space="preserve"> келісті бекітілсін.</w:t>
      </w:r>
      <w:r>
        <w:br/>
      </w:r>
      <w:r>
        <w:rPr>
          <w:rFonts w:ascii="Times New Roman"/>
          <w:b w:val="false"/>
          <w:i w:val="false"/>
          <w:color w:val="000000"/>
          <w:sz w:val="28"/>
        </w:rPr>
        <w:t>
</w:t>
      </w:r>
      <w:r>
        <w:rPr>
          <w:rFonts w:ascii="Times New Roman"/>
          <w:b w:val="false"/>
          <w:i w:val="false"/>
          <w:color w:val="000000"/>
          <w:sz w:val="28"/>
        </w:rPr>
        <w:t>
      3. Қоса берілген қоғамдық жұмыстарға тартылған жұмыссыздардың еңбегіне ақы төлеу көлемі және жұмыс тәртібі </w:t>
      </w:r>
      <w:r>
        <w:rPr>
          <w:rFonts w:ascii="Times New Roman"/>
          <w:b w:val="false"/>
          <w:i w:val="false"/>
          <w:color w:val="000000"/>
          <w:sz w:val="28"/>
        </w:rPr>
        <w:t>2-қосымшаға</w:t>
      </w:r>
      <w:r>
        <w:rPr>
          <w:rFonts w:ascii="Times New Roman"/>
          <w:b w:val="false"/>
          <w:i w:val="false"/>
          <w:color w:val="000000"/>
          <w:sz w:val="28"/>
        </w:rPr>
        <w:t xml:space="preserve"> келісті бекітілсін.</w:t>
      </w:r>
      <w:r>
        <w:br/>
      </w:r>
      <w:r>
        <w:rPr>
          <w:rFonts w:ascii="Times New Roman"/>
          <w:b w:val="false"/>
          <w:i w:val="false"/>
          <w:color w:val="000000"/>
          <w:sz w:val="28"/>
        </w:rPr>
        <w:t>
</w:t>
      </w:r>
      <w:r>
        <w:rPr>
          <w:rFonts w:ascii="Times New Roman"/>
          <w:b w:val="false"/>
          <w:i w:val="false"/>
          <w:color w:val="000000"/>
          <w:sz w:val="28"/>
        </w:rPr>
        <w:t>
      4. «Аққайың аудандық жұмыспен қамту және әлеуметтік бағдарламалар бөлімі» мемлекеттік мекемесі бекітілген Тізбеге сәйкес жұмыссыз азаматтарды қоғамдық жұмыстарға жіберуді жүзеге асырсын, қоғамдық жұмыстарды атқаруға жұмыс берушілермен келісім-шарттарды жасасын.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орындары қажеттілігінің берілген өтінім санында – 236 адам;</w:t>
      </w:r>
      <w:r>
        <w:br/>
      </w:r>
      <w:r>
        <w:rPr>
          <w:rFonts w:ascii="Times New Roman"/>
          <w:b w:val="false"/>
          <w:i w:val="false"/>
          <w:color w:val="000000"/>
          <w:sz w:val="28"/>
        </w:rPr>
        <w:t>
      жұмыс орындарына бекітілген қажеттілік санында – 236 адам.</w:t>
      </w:r>
      <w:r>
        <w:br/>
      </w:r>
      <w:r>
        <w:rPr>
          <w:rFonts w:ascii="Times New Roman"/>
          <w:b w:val="false"/>
          <w:i w:val="false"/>
          <w:color w:val="000000"/>
          <w:sz w:val="28"/>
        </w:rPr>
        <w:t>
</w:t>
      </w:r>
      <w:r>
        <w:rPr>
          <w:rFonts w:ascii="Times New Roman"/>
          <w:b w:val="false"/>
          <w:i w:val="false"/>
          <w:color w:val="000000"/>
          <w:sz w:val="28"/>
        </w:rPr>
        <w:t>
      6. «2012-2014 жылдарға арналған республикалық бюджет туралы» Қазақстан Республикасы 2011 жылғы 24 қарашадағы № 496-IV </w:t>
      </w:r>
      <w:r>
        <w:rPr>
          <w:rFonts w:ascii="Times New Roman"/>
          <w:b w:val="false"/>
          <w:i w:val="false"/>
          <w:color w:val="000000"/>
          <w:sz w:val="28"/>
        </w:rPr>
        <w:t>Заңына</w:t>
      </w:r>
      <w:r>
        <w:rPr>
          <w:rFonts w:ascii="Times New Roman"/>
          <w:b w:val="false"/>
          <w:i w:val="false"/>
          <w:color w:val="000000"/>
          <w:sz w:val="28"/>
        </w:rPr>
        <w:t xml:space="preserve"> сәйкес қоғамдық жұмысшылардың еңбекақысын төлеу ең төменгі жалақы көлемінде орнатылсын. Қоғамдық жұмыстарды ұйымдастыруды қаржыландыру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7. Қоғамдық жұмыстардың шарттары екі демалысы бар күні (сенбі, жексенбі) 5 күн ұзақтығымен жұмыс аптасы, сегіз сағаттық жұмыс күні, түскі үзіліс 1 сағат 30 минут ұзақтығымен анықталады, жұмыс шарттарын ескере отырып, жұмыс берушілер мен қызметкерлер арасында жасалған еңбек шартымен қарастырылған жұмыс уақытын ұйымдастырудың икемді нысандары қолданылады. Жылдың суық мезгілінде ашық ауада немесе жылытылмайтын жабық үй-жайларда істейтін, сонымен қатар, тиеу-түсіру жұмыстарында жұмыс істейтін қызметкерлерге жұмыс уақытына қосылатын тынығу және жылыну үшін арнайы үзілістер беріледі. Жұмыс беруші жұмысшылардың тынығуы және жылынуы үшін үй-жайлардың жабдықталуын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8. «Аққайың ауданында қоғамдық жұмыстарды ұйымдастыру туралы» Аққайың ауданы әкімдігінің 2010 жылғы 29 желтоқсандағы № 259 (нормативтік құқықтық актілерді мемлекеттік тіркеу өңірлік тарауының тізілімінде № 13-2-126 тіркелді, аудандық «Колос» газетінде 2011 жылдың 17 ақпанында № 7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экономикалық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10. Осы қаулы бірінші ресми жарияланған күнінен бастап он күнтізбелік күн өткеннен кейін қолданысқа енгізіледі және 2012 жылғы 1 қаңтардан бастап туындаған құқықтық қатынастарға таралады.</w:t>
      </w:r>
    </w:p>
    <w:bookmarkEnd w:id="0"/>
    <w:p>
      <w:pPr>
        <w:spacing w:after="0"/>
        <w:ind w:left="0"/>
        <w:jc w:val="both"/>
      </w:pPr>
      <w:r>
        <w:rPr>
          <w:rFonts w:ascii="Times New Roman"/>
          <w:b w:val="false"/>
          <w:i/>
          <w:color w:val="000000"/>
          <w:sz w:val="28"/>
        </w:rPr>
        <w:t>      Аққайың</w:t>
      </w:r>
      <w:r>
        <w:br/>
      </w:r>
      <w:r>
        <w:rPr>
          <w:rFonts w:ascii="Times New Roman"/>
          <w:b w:val="false"/>
          <w:i w:val="false"/>
          <w:color w:val="000000"/>
          <w:sz w:val="28"/>
        </w:rPr>
        <w:t>
</w:t>
      </w:r>
      <w:r>
        <w:rPr>
          <w:rFonts w:ascii="Times New Roman"/>
          <w:b w:val="false"/>
          <w:i/>
          <w:color w:val="000000"/>
          <w:sz w:val="28"/>
        </w:rPr>
        <w:t>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«Аққайың ауданының</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бастығының м.а.       Ж.Н. Бақытжанова</w:t>
      </w:r>
    </w:p>
    <w:p>
      <w:pPr>
        <w:spacing w:after="0"/>
        <w:ind w:left="0"/>
        <w:jc w:val="both"/>
      </w:pPr>
      <w:r>
        <w:rPr>
          <w:rFonts w:ascii="Times New Roman"/>
          <w:b w:val="false"/>
          <w:i/>
          <w:color w:val="000000"/>
          <w:sz w:val="28"/>
        </w:rPr>
        <w:t>      «Аққайың аудандық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Қ.Е. Садықов</w:t>
      </w:r>
    </w:p>
    <w:p>
      <w:pPr>
        <w:spacing w:after="0"/>
        <w:ind w:left="0"/>
        <w:jc w:val="both"/>
      </w:pPr>
      <w:r>
        <w:rPr>
          <w:rFonts w:ascii="Times New Roman"/>
          <w:b w:val="false"/>
          <w:i/>
          <w:color w:val="000000"/>
          <w:sz w:val="28"/>
        </w:rPr>
        <w:t>      «Аққайың аудандық мұрағат»</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Д.А. Досжанова</w:t>
      </w:r>
    </w:p>
    <w:p>
      <w:pPr>
        <w:spacing w:after="0"/>
        <w:ind w:left="0"/>
        <w:jc w:val="both"/>
      </w:pPr>
      <w:r>
        <w:rPr>
          <w:rFonts w:ascii="Times New Roman"/>
          <w:b w:val="false"/>
          <w:i/>
          <w:color w:val="000000"/>
          <w:sz w:val="28"/>
        </w:rPr>
        <w:t>      Аққайың ауданының прокуроры                Е.Қ. Ыбыраев</w:t>
      </w:r>
    </w:p>
    <w:p>
      <w:pPr>
        <w:spacing w:after="0"/>
        <w:ind w:left="0"/>
        <w:jc w:val="both"/>
      </w:pPr>
      <w:r>
        <w:rPr>
          <w:rFonts w:ascii="Times New Roman"/>
          <w:b w:val="false"/>
          <w:i/>
          <w:color w:val="000000"/>
          <w:sz w:val="28"/>
        </w:rPr>
        <w:t>      Аққайың аудандық сотының төрағасы          С.П. Мамыраиымов</w:t>
      </w:r>
    </w:p>
    <w:p>
      <w:pPr>
        <w:spacing w:after="0"/>
        <w:ind w:left="0"/>
        <w:jc w:val="both"/>
      </w:pPr>
      <w:r>
        <w:rPr>
          <w:rFonts w:ascii="Times New Roman"/>
          <w:b w:val="false"/>
          <w:i/>
          <w:color w:val="000000"/>
          <w:sz w:val="28"/>
        </w:rPr>
        <w:t>      «Аққайың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 м.а.       Е.Т. Қасымов</w:t>
      </w:r>
    </w:p>
    <w:bookmarkStart w:name="z12" w:id="1"/>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09 қаңтардағы</w:t>
      </w:r>
      <w:r>
        <w:br/>
      </w:r>
      <w:r>
        <w:rPr>
          <w:rFonts w:ascii="Times New Roman"/>
          <w:b w:val="false"/>
          <w:i w:val="false"/>
          <w:color w:val="000000"/>
          <w:sz w:val="28"/>
        </w:rPr>
        <w:t>
№ 5 қаулысымен бекітілген</w:t>
      </w:r>
      <w:r>
        <w:br/>
      </w:r>
      <w:r>
        <w:rPr>
          <w:rFonts w:ascii="Times New Roman"/>
          <w:b w:val="false"/>
          <w:i w:val="false"/>
          <w:color w:val="000000"/>
          <w:sz w:val="28"/>
        </w:rPr>
        <w:t>
№ 1-қосымша</w:t>
      </w:r>
    </w:p>
    <w:bookmarkEnd w:id="1"/>
    <w:p>
      <w:pPr>
        <w:spacing w:after="0"/>
        <w:ind w:left="0"/>
        <w:jc w:val="left"/>
      </w:pPr>
      <w:r>
        <w:rPr>
          <w:rFonts w:ascii="Times New Roman"/>
          <w:b/>
          <w:i w:val="false"/>
          <w:color w:val="000000"/>
        </w:rPr>
        <w:t xml:space="preserve"> Ұйымдардың тізбесі, 2012 жылға арналған қоғамдық жұмыстардың түрлері мен көлемдері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аудандық әкімдігінің 2012.04.05 </w:t>
      </w:r>
      <w:r>
        <w:rPr>
          <w:rFonts w:ascii="Times New Roman"/>
          <w:b w:val="false"/>
          <w:i w:val="false"/>
          <w:color w:val="ff0000"/>
          <w:sz w:val="28"/>
        </w:rPr>
        <w:t>N 98</w:t>
      </w:r>
      <w:r>
        <w:rPr>
          <w:rFonts w:ascii="Times New Roman"/>
          <w:b w:val="false"/>
          <w:i w:val="false"/>
          <w:color w:val="ff0000"/>
          <w:sz w:val="28"/>
        </w:rPr>
        <w:t xml:space="preserve"> Қаулысымен (бірінші ресми жарияланған күнінен бастап он күнтізбелік күн өткеннен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451"/>
        <w:gridCol w:w="2867"/>
        <w:gridCol w:w="3310"/>
        <w:gridCol w:w="1245"/>
        <w:gridCol w:w="1778"/>
      </w:tblGrid>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көлемі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дардың</w:t>
            </w:r>
            <w:r>
              <w:br/>
            </w:r>
            <w:r>
              <w:rPr>
                <w:rFonts w:ascii="Times New Roman"/>
                <w:b w:val="false"/>
                <w:i w:val="false"/>
                <w:color w:val="000000"/>
                <w:sz w:val="20"/>
              </w:rPr>
              <w:t>
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w:t>
            </w:r>
            <w:r>
              <w:br/>
            </w:r>
            <w:r>
              <w:rPr>
                <w:rFonts w:ascii="Times New Roman"/>
                <w:b w:val="false"/>
                <w:i w:val="false"/>
                <w:color w:val="000000"/>
                <w:sz w:val="20"/>
              </w:rPr>
              <w:t>
көздері</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селолық округі әкімінің аппараты»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экологиялық сауықтыру (аумақтарды көгалдандыру және көркейту (ағаштарды отырғызу, гүлзарларды жасау), орман-парк шаруашылығын, демалу және туризм аймақтарын сақтау мен дамыту, қаңғыған жануарларды аулау.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қарды жинау, ескерткіш алдында алаңдарын жинау – 40000 м., көшелерді қоқыстан жинау, арамшөпті жұлу – 20000м., ағаштарды кесу – 100 дана, аумақтарды қоқыстан жинау - 10000 м., бұтақшаларды кесу, ағаштарды ағарту – 50 дана. Ағарту, бояу, ескерткіштерді жарым – жарты сылақтау. Фонтанды тазалау – 1 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халық санағын жүргізу - 2000 аула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3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жинау - 38000 м., қоқысты салу – 15000 тонна. Көшелерде өсімдіктерді отырғызу – 400 дана. Ағаштардың бұтақтарын кесу – 1000 дана. Ескерткіштерді сырлау, ағарту, бояу. Ескерткіштердің аумағын қоқыстан жинау – 200 м., оны арбаға салу – 300 тонна, клумбаларды жасау, гүлдерді отырғызу – 30 дана. Көше жиектерін және қалған жерлердегі шөптерін шабу, шөпті жинау – 18000 м. Көшелердегі электр бағаналарды ағарту – 70 дана, аялдамаларды қоқыстарын тазарту – 100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мен мемлекеттік мекемелердің жылыту маусымы кезінде пеш жағушы ретіндегі жұмыс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150 тонна. Пешті шлактан тазалау және далаға тасып шығару – 100 тонна. Мекеменің ауласын жинау – 300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селолық округі әкімінің аппараты»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Орталықтағы алаңды, ескерткіштер жанындағы батпақтар мен қоқыстарды жинау – 15000 м., селоға кірердегі жолдың жағасын қоқыстан жинау – 3000 м., ағаштарды ағарту – 90 дана, Бұталарды отырғызу – 70 дана, бағаналарды ағарту – 90 дана, село көшелердің жағаларын шөптен тазарту – 10000 м., гүлзарларды жасау – 35 дана, гүлдерді отырғызу, бұтақтарды отырғызу, оларды суару, ағаштарды кесу – 40 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0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селоларында халық санағын жүргізу – 350 аула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1000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алаңдарды қоқыстан жинау – 13000 м.. Орындықтарды бояу – 10 дана, бағаналарды бояу – 70 дана, ағаштарды кесу – 80 дана, клумбаларда жер қазу – 35 дана, жолдың жағасынан шөпті жұлу, қоршау орнату, қоршауды жөндеу – 15000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селоларында халық санағын жүргізу – 300 аула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1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 қоқысты жинау – 15000 м., арбаға қоқысты қолмен салу. Көшелерде өсімдіктерді отырғызу – 80 дана. Ағаштардың бұтақтарын кесу. Ескерткіштерді сырлау, ағарту, бояу. Ескерткіштердің аумағын қоқыстан жинау – 17000 м., оны арбаға қолмен салу, клумбаларды жасау, гүлдерді отырғызу, гулдерді суару, клумбаларда, шөп жұлу – 30 дана. </w:t>
            </w:r>
            <w:r>
              <w:br/>
            </w:r>
            <w:r>
              <w:rPr>
                <w:rFonts w:ascii="Times New Roman"/>
                <w:b w:val="false"/>
                <w:i w:val="false"/>
                <w:color w:val="000000"/>
                <w:sz w:val="20"/>
              </w:rPr>
              <w:t>
Көше жиектерін және қалған жерлердегі шөптерін шабу, шөпті жинау – 13000 м. Көшелердегі электр бағаналарды ағарту - 40 дана. Аялдамаларды қоқыстарды жинау. Көшелерде қарды жинау – 10000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Округтің 4 селосы бойынша халық санағын жүргізу – 500 аула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20000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0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мемлекеттік мекемесі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Ауланы аралау – 250 аула. Көшелерді, саяжолды қоқыстан жинау – 800 м., ағашты және бағанды ағарту – 70 дана, ескерткіштерді жарым жарты сырлау, ағарту, бояу, клумбаны жасау және гүлдерді отырғызу – 30 дана, көшелерде шөпті жұлу </w:t>
            </w:r>
            <w:r>
              <w:br/>
            </w:r>
            <w:r>
              <w:rPr>
                <w:rFonts w:ascii="Times New Roman"/>
                <w:b w:val="false"/>
                <w:i w:val="false"/>
                <w:color w:val="000000"/>
                <w:sz w:val="20"/>
              </w:rPr>
              <w:t>
- 900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 – 250 аула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1000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481"/>
        <w:gridCol w:w="2897"/>
        <w:gridCol w:w="3298"/>
        <w:gridCol w:w="1222"/>
        <w:gridCol w:w="1812"/>
      </w:tblGrid>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жинау – 12000 м., ағаштарды кесу, бағаналарды және ағаштарды ағарту – 100 дана,</w:t>
            </w:r>
            <w:r>
              <w:br/>
            </w:r>
            <w:r>
              <w:rPr>
                <w:rFonts w:ascii="Times New Roman"/>
                <w:b w:val="false"/>
                <w:i w:val="false"/>
                <w:color w:val="000000"/>
                <w:sz w:val="20"/>
              </w:rPr>
              <w:t>
көшелерде арамшөпті жұлу, қоқысты арту, түсіру және шығару – 1500 тонна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жұмыстарды жүргізу.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17000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 – 700 аула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6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қоқыс жинау – 10000 м., көшелер аумақтарында арамшөпті жұлу – 13000 м., ағаштарды отырғызу – 70 дана, гүлдерді отырғызу және су құю – 50 дана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мен мемлекеттік мекемелердің жылыту маусымы кезінде пеш жағушы ретіндегі жұмыс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150 тонна. Пешті шлактан тазалау және далаға тасып шығару – 100 тонна. Мекеменің ауласын жинау – 300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 – 400 аула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жинау – 10000 м.,</w:t>
            </w:r>
            <w:r>
              <w:br/>
            </w:r>
            <w:r>
              <w:rPr>
                <w:rFonts w:ascii="Times New Roman"/>
                <w:b w:val="false"/>
                <w:i w:val="false"/>
                <w:color w:val="000000"/>
                <w:sz w:val="20"/>
              </w:rPr>
              <w:t>
зират алдындағы алаңды жинау – 300 м., қоқыстан жинау,клумбаны жасау – 10 дана, қоршауды жөндеу. Жас ағаштарды кесу – 1300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жұмыстарды жүргізу.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15000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мен мемлекеттік мекемелердің жылыту маусымы кезінде пеш жағушы ретіндегі жұмыс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150 тонна. Пешті шлактан тазалау және далаға тасып шығару – 100 тонна. Мекеменің ауласын жинау – 300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5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көшелерінде қоқысты жинау, жол жағасынан қоқысты жинау, селоның көшелерінде, жол жағынан арамшөпті жұлу – 40000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 Камышлово с., Тюменка с. халықты көшіріп жазу – 1000 аула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22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қоқысты жинау – 37000 м., қолмен арбаға қоқысты салу - 10000 тонна. Көшелерде өсімдіктерді отырғызу. Ағаштардың бұтақтарын кесу - 300 дана. Ескерткішті жарым жарты сырлау, ағарту, бояу. Ескерткіштің аумағын қоқыстан жинау – 100 м., оны қолмен арбаға салу – 300 дана. Клумбаларды жасау, гүлдерді суару, клумбаларда шөп жұлу – 100 дана. Көшелердегі жолдардың жиектерін және қалған жерлердің шөптерін шабу, шөпті жинау – 15000 м. Көшелердегі электр бағаналарды ағарту – 50 дана. Аялдама павильонын бояу, аумағын қоқыстан жинау – 200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мен мемлекеттік мекемелердің жылыту маусымы кезінде пеш жағушы ретіндегі жұмыс</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150 тонна. Пешті шлактан тазалау және далаға тасып шығару–100тонна. Мекеменің ауласын жинау – 300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гүлзарларды жасау), орман-парк шаруашылығын, демалу және туризм аймақтарын сақтау мен дамыту, қаңғыған жануарларды аулау.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Ауылдардың көшелерін қоқыс жинау – 12000 м., ауылдардың көшелерінен арамшөпті жұлу,</w:t>
            </w:r>
            <w:r>
              <w:br/>
            </w:r>
            <w:r>
              <w:rPr>
                <w:rFonts w:ascii="Times New Roman"/>
                <w:b w:val="false"/>
                <w:i w:val="false"/>
                <w:color w:val="000000"/>
                <w:sz w:val="20"/>
              </w:rPr>
              <w:t>
ағаштарды кесу – 300 дана.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жұмыстарды жүргізу.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15000 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кітаптарын құрастыруға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 Добровольск с., Новоросийка с. халық санағын өткізу – 451 аула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мұрағаты»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даярлау және өңдеуге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 – 900 іс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прокуратура</w:t>
            </w:r>
            <w:r>
              <w:br/>
            </w:r>
            <w:r>
              <w:rPr>
                <w:rFonts w:ascii="Times New Roman"/>
                <w:b w:val="false"/>
                <w:i w:val="false"/>
                <w:color w:val="000000"/>
                <w:sz w:val="20"/>
              </w:rPr>
              <w:t>
сы»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даярлау және өңдеуге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 300 іс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әділет департаменті Аққайың ауданының әділет басқармасы»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өңдеу мен дайындауға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 1200 іс, аудан тұрғындарының үй басына баруларды өткізу – 200 аула.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соты»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жүргізуде көмек көрсету, мұрағат құжаттарын өңдеу - 600 іс, шақыру қағаздарын мекенжайға жеткізу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жұмыспен қамту және әлеуметтік бағдарламалар бөлімі»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балалары бар отбасыларға мемлекеттік жәрдемақы тағайындауда қажетті құжаттарды жинау және жұмыспен қамту мәселелері бойынша көмек көрсету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мәселелері жөнінде көмек көрсету, жәрдемақыларды тағайындауда – 500 іс, сонымен бірге жұмыссыздарды кәсіптік даярлау және есепке қоюға қажетті құжаттарды жинау – 87 іс. Істерді қалыптастыру – 700 іс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ішкі істер бөлімі»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қоғамдық тәртіпті қамтамасыз етуге және құжаттандыру бойынша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үшін қажетті құжаттарды жинау және рәсімдеу – 300 іс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төтенше жағдайлар бөлімі» мемлекеттік мекемесі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сақтауға өңдеу мен дайындауға көмек көрсету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-350 іс. Кіріс және шығыс құжаттаманы қабылдау және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13"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09 қаңтардағы</w:t>
      </w:r>
      <w:r>
        <w:br/>
      </w:r>
      <w:r>
        <w:rPr>
          <w:rFonts w:ascii="Times New Roman"/>
          <w:b w:val="false"/>
          <w:i w:val="false"/>
          <w:color w:val="000000"/>
          <w:sz w:val="28"/>
        </w:rPr>
        <w:t>
№ 5 қаулысымен бекітілген</w:t>
      </w:r>
      <w:r>
        <w:br/>
      </w:r>
      <w:r>
        <w:rPr>
          <w:rFonts w:ascii="Times New Roman"/>
          <w:b w:val="false"/>
          <w:i w:val="false"/>
          <w:color w:val="000000"/>
          <w:sz w:val="28"/>
        </w:rPr>
        <w:t>
№ 2-қосымша</w:t>
      </w:r>
    </w:p>
    <w:bookmarkEnd w:id="2"/>
    <w:p>
      <w:pPr>
        <w:spacing w:after="0"/>
        <w:ind w:left="0"/>
        <w:jc w:val="left"/>
      </w:pPr>
      <w:r>
        <w:rPr>
          <w:rFonts w:ascii="Times New Roman"/>
          <w:b/>
          <w:i w:val="false"/>
          <w:color w:val="000000"/>
        </w:rPr>
        <w:t xml:space="preserve"> Қоғамдық жұмыстарда тартылған жұмыссыздардың еңбегіне ақы төлеу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758"/>
        <w:gridCol w:w="3400"/>
        <w:gridCol w:w="3738"/>
      </w:tblGrid>
      <w:tr>
        <w:trPr>
          <w:trHeight w:val="66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 ақы төлемінің мөлшері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w:t>
            </w:r>
          </w:p>
        </w:tc>
      </w:tr>
      <w:tr>
        <w:trPr>
          <w:trHeight w:val="52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күшке байланысты және ашық ауадағы жұмыстар (абаттандыру, қаланы тазалау, құрылыс және жөндеу жұмыстары)</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жалақы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сағаттық жұмыс аптасы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w:t>
            </w:r>
          </w:p>
        </w:tc>
      </w:tr>
      <w:tr>
        <w:trPr>
          <w:trHeight w:val="54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күшке байланысты емес және ғимараттың ішінде орындалатын жұмыстар</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жалақы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сағаттық жұмыс аптасы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