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dd5a" w14:textId="108d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Шу аудандық мәслихатының 2011 жылғы 20 желтоқсандағы № 41-2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мәслихатының 2012 жылғы 31 қазандағы N 10-2 шешімі. Жамбыл облысы Әділет департаментінде 2012 жылғы 9 карашада № 1837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Заңыңың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Шу аудандық мәслихатының 2011 жылғы 20 желтоқсандағы </w:t>
      </w:r>
      <w:r>
        <w:rPr>
          <w:rFonts w:ascii="Times New Roman"/>
          <w:b w:val="false"/>
          <w:i w:val="false"/>
          <w:color w:val="000000"/>
          <w:sz w:val="28"/>
        </w:rPr>
        <w:t>№ 41-2</w:t>
      </w:r>
      <w:r>
        <w:rPr>
          <w:rFonts w:ascii="Times New Roman"/>
          <w:b w:val="false"/>
          <w:i w:val="false"/>
          <w:color w:val="000000"/>
          <w:sz w:val="28"/>
        </w:rPr>
        <w:t xml:space="preserve"> (Нормативтік құқықтық актілерді мемлекеттік тіркеу тізілімінде № 6-11-117 болып тіркелген, 2012 жылғы 11 қаңтардағы № 4-5 «Шу өңірі»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«7 380 318» сандары «7 371 518»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бірінші және екінші абзацтардағы «0» сандары «8 800»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«9 000» сандары « 1 655 »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Б.Ниязбеков                                Б.Саудабаев</w:t>
      </w:r>
    </w:p>
    <w:bookmarkEnd w:id="0"/>
    <w:bookmarkStart w:name="z9" w:id="1"/>
    <w:p>
      <w:pPr>
        <w:spacing w:after="0"/>
        <w:ind w:left="0"/>
        <w:jc w:val="both"/>
      </w:pPr>
      <w:r>
        <w:rPr>
          <w:rFonts w:ascii="Times New Roman"/>
          <w:b w:val="false"/>
          <w:i w:val="false"/>
          <w:color w:val="000000"/>
          <w:sz w:val="28"/>
        </w:rPr>
        <w:t>
Шу аудандық маслихатының 2012 жылғы</w:t>
      </w:r>
      <w:r>
        <w:br/>
      </w:r>
      <w:r>
        <w:rPr>
          <w:rFonts w:ascii="Times New Roman"/>
          <w:b w:val="false"/>
          <w:i w:val="false"/>
          <w:color w:val="000000"/>
          <w:sz w:val="28"/>
        </w:rPr>
        <w:t>
31 қазандағы № 10-2 шешіміне</w:t>
      </w:r>
      <w:r>
        <w:br/>
      </w:r>
      <w:r>
        <w:rPr>
          <w:rFonts w:ascii="Times New Roman"/>
          <w:b w:val="false"/>
          <w:i w:val="false"/>
          <w:color w:val="000000"/>
          <w:sz w:val="28"/>
        </w:rPr>
        <w:t>
№ 1 - қосымша</w:t>
      </w:r>
    </w:p>
    <w:bookmarkEnd w:id="1"/>
    <w:p>
      <w:pPr>
        <w:spacing w:after="0"/>
        <w:ind w:left="0"/>
        <w:jc w:val="both"/>
      </w:pPr>
      <w:r>
        <w:rPr>
          <w:rFonts w:ascii="Times New Roman"/>
          <w:b w:val="false"/>
          <w:i w:val="false"/>
          <w:color w:val="000000"/>
          <w:sz w:val="28"/>
        </w:rPr>
        <w:t>Шу аудандық маслихатының 2011 жылғы</w:t>
      </w:r>
      <w:r>
        <w:br/>
      </w:r>
      <w:r>
        <w:rPr>
          <w:rFonts w:ascii="Times New Roman"/>
          <w:b w:val="false"/>
          <w:i w:val="false"/>
          <w:color w:val="000000"/>
          <w:sz w:val="28"/>
        </w:rPr>
        <w:t>
20 желтоқсандағы № 41-2 шешіміне</w:t>
      </w:r>
      <w:r>
        <w:br/>
      </w:r>
      <w:r>
        <w:rPr>
          <w:rFonts w:ascii="Times New Roman"/>
          <w:b w:val="false"/>
          <w:i w:val="false"/>
          <w:color w:val="000000"/>
          <w:sz w:val="28"/>
        </w:rPr>
        <w:t>
№ 1 - қосымша</w:t>
      </w:r>
    </w:p>
    <w:p>
      <w:pPr>
        <w:spacing w:after="0"/>
        <w:ind w:left="0"/>
        <w:jc w:val="left"/>
      </w:pPr>
      <w:r>
        <w:rPr>
          <w:rFonts w:ascii="Times New Roman"/>
          <w:b/>
          <w:i w:val="false"/>
          <w:color w:val="000000"/>
        </w:rPr>
        <w:t xml:space="preserve"> 2012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651"/>
        <w:gridCol w:w="353"/>
        <w:gridCol w:w="9836"/>
        <w:gridCol w:w="214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7 354 511</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1 847 422</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254 321</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254 321</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205 171</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205 171</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1 333 961</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1 221 101</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85 047</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45 603</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23 433</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25 462</w:t>
            </w:r>
          </w:p>
        </w:tc>
      </w:tr>
      <w:tr>
        <w:trPr>
          <w:trHeight w:val="2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6 439</w:t>
            </w:r>
          </w:p>
        </w:tc>
      </w:tr>
      <w:tr>
        <w:trPr>
          <w:trHeight w:val="2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4 127</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56 158</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5 416 394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5 416 394</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5 416 394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71"/>
        <w:gridCol w:w="771"/>
        <w:gridCol w:w="9279"/>
        <w:gridCol w:w="1994"/>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7 371 518</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422 615</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125 255</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112 207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11 534</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232 344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220 915</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11 429</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Қоғамдықтәртіп, қауіпсіздік, құқықтық, сот,қылмыстық-атқару қызметі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4 602 611</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4 344 921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3 526 605</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48 886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174 336</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403 948</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w:t>
            </w:r>
            <w:r>
              <w:rPr>
                <w:rFonts w:ascii="Times New Roman"/>
                <w:b w:val="false"/>
                <w:i w:val="false"/>
                <w:color w:val="000000"/>
                <w:sz w:val="20"/>
              </w:rPr>
              <w:t xml:space="preserve"> ДБҰ-ның оқу бағдарламалары бойынша біліктілікті арттырудан өткен мұғалімдерге еңбекақыны арттыру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82 383</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ұйімдардың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31 297</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253 490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253 490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425 033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w:t>
            </w:r>
          </w:p>
        </w:tc>
      </w:tr>
      <w:tr>
        <w:trPr>
          <w:trHeight w:val="1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420 869</w:t>
            </w:r>
          </w:p>
        </w:tc>
      </w:tr>
      <w:tr>
        <w:trPr>
          <w:trHeight w:val="6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27 292</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145 125</w:t>
            </w:r>
          </w:p>
        </w:tc>
      </w:tr>
      <w:tr>
        <w:trPr>
          <w:trHeight w:val="6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26 006</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15 569</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20 934</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99 464</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17 677</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1 091 042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549 887</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92 603</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36 635</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22 834</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253 892</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бойынша ауылдық елді мекендердегі дамыту шеңберінде объектілерді жөндеу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26 675</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504 819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461 597</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шеңберінде инженерлік коммуникациялық инфрақұрылымдарды салу және (немесе) сатып алу және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36 002</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9 661</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7 398</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288 248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236 701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162 773</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46 519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дене шынықтыру және спорт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167 665</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5 883</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ауылдың елді мекендер саласының мамандарын әлеуметтік қолдау шараларын іске асыру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5 883</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15 401</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12 004</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146 381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шікізаттың құнын иелеріне өтеу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117 703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43 744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43 744</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12 932</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259 718</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259 718</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238 445</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21 273</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55 719</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13 645</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 толық пайдаланылмаған) трансферттерді қайтару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111.Операциялық сальдо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-17 007</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88 054</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-113 861</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113 861</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25 807</w:t>
            </w:r>
          </w:p>
        </w:tc>
      </w:tr>
    </w:tbl>
    <w:bookmarkStart w:name="z10" w:id="2"/>
    <w:p>
      <w:pPr>
        <w:spacing w:after="0"/>
        <w:ind w:left="0"/>
        <w:jc w:val="both"/>
      </w:pPr>
      <w:r>
        <w:rPr>
          <w:rFonts w:ascii="Times New Roman"/>
          <w:b w:val="false"/>
          <w:i w:val="false"/>
          <w:color w:val="000000"/>
          <w:sz w:val="28"/>
        </w:rPr>
        <w:t>
Шу аудандық мәслихатының 2012 жылғы</w:t>
      </w:r>
      <w:r>
        <w:br/>
      </w:r>
      <w:r>
        <w:rPr>
          <w:rFonts w:ascii="Times New Roman"/>
          <w:b w:val="false"/>
          <w:i w:val="false"/>
          <w:color w:val="000000"/>
          <w:sz w:val="28"/>
        </w:rPr>
        <w:t>
31 қазандағы № 10-2 шешіміне</w:t>
      </w:r>
      <w:r>
        <w:br/>
      </w:r>
      <w:r>
        <w:rPr>
          <w:rFonts w:ascii="Times New Roman"/>
          <w:b w:val="false"/>
          <w:i w:val="false"/>
          <w:color w:val="000000"/>
          <w:sz w:val="28"/>
        </w:rPr>
        <w:t>
№ 2 – қосымша</w:t>
      </w:r>
    </w:p>
    <w:bookmarkEnd w:id="2"/>
    <w:p>
      <w:pPr>
        <w:spacing w:after="0"/>
        <w:ind w:left="0"/>
        <w:jc w:val="both"/>
      </w:pPr>
      <w:r>
        <w:rPr>
          <w:rFonts w:ascii="Times New Roman"/>
          <w:b w:val="false"/>
          <w:i w:val="false"/>
          <w:color w:val="000000"/>
          <w:sz w:val="28"/>
        </w:rPr>
        <w:t>Шу аудандық мәслихатының 2011 жылғы</w:t>
      </w:r>
      <w:r>
        <w:br/>
      </w:r>
      <w:r>
        <w:rPr>
          <w:rFonts w:ascii="Times New Roman"/>
          <w:b w:val="false"/>
          <w:i w:val="false"/>
          <w:color w:val="000000"/>
          <w:sz w:val="28"/>
        </w:rPr>
        <w:t>
20 желтоқсандағы № 41-2 шешіміне</w:t>
      </w:r>
      <w:r>
        <w:br/>
      </w:r>
      <w:r>
        <w:rPr>
          <w:rFonts w:ascii="Times New Roman"/>
          <w:b w:val="false"/>
          <w:i w:val="false"/>
          <w:color w:val="000000"/>
          <w:sz w:val="28"/>
        </w:rPr>
        <w:t xml:space="preserve">
№ 5 – қосымша </w:t>
      </w:r>
    </w:p>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4341"/>
        <w:gridCol w:w="2188"/>
        <w:gridCol w:w="2146"/>
        <w:gridCol w:w="2146"/>
        <w:gridCol w:w="2402"/>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саны</w:t>
            </w:r>
          </w:p>
        </w:tc>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Аудандық маңызы бар қала, кент, ауыл (село), ауылдық (селолық) округ әкімінің аппараты қызметін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 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Мұктаж азаматтар ға үйінде әлеуметтік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күркүрделі шығыстары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Брлікүстем селолық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селолық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Жаңақоғам селолық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ауылдық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аулдық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селолық округі әкімінің аппараты коммуналдық мемлекеттік мекемесі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