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f982" w14:textId="612f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276 Қаулысы. Қазақстан Республикасы Әділет министрлігінде 2012 жылы 12 қазанда № 7993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28.10.2016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Бағалы қағаздарды ұстаушылар тізілімдерінің жүйесін жүргізу жөніндегі қызметті жүзеге асыратын ұйым үшін тәуекелдерді басқару жүйесінің болуы жөніндегі талаптар (бұдан әрі - Талаптар);</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өзгерістер енгізілетін Қазақстан Республикасының қаржы нарығы мен қаржы ұйымдарын реттеу, бақылау және қадағалау мәселелері бойынша нормативтік құқықтық актілерінің тізбесі.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"Бағалы қағаздардың бірыңғай тіркеушісі" акционерлік қоғамы 2013 жылғы 1 шілдеге дейінгі мерзімде өзінің қызметін және ішкі құжаттарын Талаптарға сәйкес келтірсін және Қазақстан Республикасы Ұлттық Банкінің Қаржы нарығын және қаржы ұйымдарын бақылау мен қадағалау комитетіне растайтын құжаттардың көшірмелерін қоса бере отырып, Талаптардың </w:t>
      </w:r>
      <w:r>
        <w:rPr>
          <w:rFonts w:ascii="Times New Roman"/>
          <w:b w:val="false"/>
          <w:i w:val="false"/>
          <w:color w:val="000000"/>
          <w:sz w:val="28"/>
        </w:rPr>
        <w:t>4-тармағына</w:t>
      </w:r>
      <w:r>
        <w:rPr>
          <w:rFonts w:ascii="Times New Roman"/>
          <w:b w:val="false"/>
          <w:i w:val="false"/>
          <w:color w:val="000000"/>
          <w:sz w:val="28"/>
        </w:rPr>
        <w:t xml:space="preserve"> сәйкес жасалған тәуекелдерді басқару жүйесіне талаптардың орындалуын бағалау бойынша есепті ұсынсын.</w:t>
      </w:r>
    </w:p>
    <w:bookmarkEnd w:id="3"/>
    <w:bookmarkStart w:name="z6" w:id="4"/>
    <w:p>
      <w:pPr>
        <w:spacing w:after="0"/>
        <w:ind w:left="0"/>
        <w:jc w:val="both"/>
      </w:pPr>
      <w:r>
        <w:rPr>
          <w:rFonts w:ascii="Times New Roman"/>
          <w:b w:val="false"/>
          <w:i w:val="false"/>
          <w:color w:val="000000"/>
          <w:sz w:val="28"/>
        </w:rPr>
        <w:t xml:space="preserve">
      3. Осы қаулы 2013 жылғы 1 қаңтардан бастап қолданысқа енгізілетін осы қаулының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2012 жылғы 1 тамыздан бастап қолданысқа енгізілетін 1-тармағының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
    <w:bookmarkStart w:name="z7" w:id="5"/>
    <w:p>
      <w:pPr>
        <w:spacing w:after="0"/>
        <w:ind w:left="0"/>
        <w:jc w:val="both"/>
      </w:pPr>
      <w:r>
        <w:rPr>
          <w:rFonts w:ascii="Times New Roman"/>
          <w:b w:val="false"/>
          <w:i w:val="false"/>
          <w:color w:val="000000"/>
          <w:sz w:val="28"/>
        </w:rPr>
        <w:t xml:space="preserve">
      Осы қаулының 2-қосымшасы </w:t>
      </w:r>
      <w:r>
        <w:rPr>
          <w:rFonts w:ascii="Times New Roman"/>
          <w:b w:val="false"/>
          <w:i w:val="false"/>
          <w:color w:val="000000"/>
          <w:sz w:val="28"/>
        </w:rPr>
        <w:t>1-тармағының</w:t>
      </w:r>
      <w:r>
        <w:rPr>
          <w:rFonts w:ascii="Times New Roman"/>
          <w:b w:val="false"/>
          <w:i w:val="false"/>
          <w:color w:val="000000"/>
          <w:sz w:val="28"/>
        </w:rPr>
        <w:t xml:space="preserve"> он жетінші, жиырма алтыншы - қырық үшінші, алпыс жетінші - жетпіс екінші, жүз елу үшінші - жүз алпыс алтыншы, жүз жетпіс екінші - жүз жетпіс төртінші абзацтар 2013 жылғы 1 қаңтарға дейін қолданылады.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276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w:t>
      </w:r>
      <w:r>
        <w:rPr>
          <w:rFonts w:ascii="Times New Roman"/>
          <w:b/>
          <w:i w:val="false"/>
          <w:color w:val="000000"/>
        </w:rPr>
        <w:t>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w:t>
      </w:r>
    </w:p>
    <w:bookmarkEnd w:id="6"/>
    <w:p>
      <w:pPr>
        <w:spacing w:after="0"/>
        <w:ind w:left="0"/>
        <w:jc w:val="both"/>
      </w:pPr>
      <w:r>
        <w:rPr>
          <w:rFonts w:ascii="Times New Roman"/>
          <w:b w:val="false"/>
          <w:i w:val="false"/>
          <w:color w:val="ff0000"/>
          <w:sz w:val="28"/>
        </w:rPr>
        <w:t xml:space="preserve">
      Ескерту. 1-қосымшаның күші жойылды – ҚР Ұлттық Банкі Басқармасының 28.12.2018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2-қосымшасы</w:t>
            </w:r>
          </w:p>
        </w:tc>
      </w:tr>
    </w:tbl>
    <w:bookmarkStart w:name="z385" w:id="7"/>
    <w:p>
      <w:pPr>
        <w:spacing w:after="0"/>
        <w:ind w:left="0"/>
        <w:jc w:val="left"/>
      </w:pPr>
      <w:r>
        <w:rPr>
          <w:rFonts w:ascii="Times New Roman"/>
          <w:b/>
          <w:i w:val="false"/>
          <w:color w:val="000000"/>
        </w:rPr>
        <w:t xml:space="preserve"> </w:t>
      </w:r>
      <w:r>
        <w:rPr>
          <w:rFonts w:ascii="Times New Roman"/>
          <w:b/>
          <w:i w:val="false"/>
          <w:color w:val="000000"/>
        </w:rPr>
        <w:t>Өзгерістер енгізілетін Қазақстан Республикасының қаржы нарығы</w:t>
      </w:r>
      <w:r>
        <w:br/>
      </w:r>
      <w:r>
        <w:rPr>
          <w:rFonts w:ascii="Times New Roman"/>
          <w:b/>
          <w:i w:val="false"/>
          <w:color w:val="000000"/>
        </w:rPr>
        <w:t>мен қаржы ұйымдарын реттеу, бақылау және қадағалау мәселелері</w:t>
      </w:r>
      <w:r>
        <w:br/>
      </w:r>
      <w:r>
        <w:rPr>
          <w:rFonts w:ascii="Times New Roman"/>
          <w:b/>
          <w:i w:val="false"/>
          <w:color w:val="000000"/>
        </w:rPr>
        <w:t>бойынша нормативтік құқықтық актілерінің тізбесі</w:t>
      </w:r>
    </w:p>
    <w:bookmarkEnd w:id="7"/>
    <w:bookmarkStart w:name="z387" w:id="8"/>
    <w:p>
      <w:pPr>
        <w:spacing w:after="0"/>
        <w:ind w:left="0"/>
        <w:jc w:val="both"/>
      </w:pPr>
      <w:r>
        <w:rPr>
          <w:rFonts w:ascii="Times New Roman"/>
          <w:b w:val="false"/>
          <w:i w:val="false"/>
          <w:color w:val="ff0000"/>
          <w:sz w:val="28"/>
        </w:rPr>
        <w:t xml:space="preserve">
      1.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2. Күші жойылды - ҚР Ұлттық Банкі Басқармасының 19.12.2015</w:t>
      </w:r>
      <w:r>
        <w:rPr>
          <w:rFonts w:ascii="Times New Roman"/>
          <w:b w:val="false"/>
          <w:i w:val="false"/>
          <w:color w:val="ff0000"/>
          <w:sz w:val="28"/>
        </w:rPr>
        <w:t xml:space="preserve"> №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29.11.2018 </w:t>
      </w:r>
      <w:r>
        <w:rPr>
          <w:rFonts w:ascii="Times New Roman"/>
          <w:b w:val="false"/>
          <w:i w:val="false"/>
          <w:color w:val="ff0000"/>
          <w:sz w:val="28"/>
        </w:rPr>
        <w:t>№ 300</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