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14df" w14:textId="76e1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қызметті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2012 жылғы 24 тамыздағы № 145 Бұйрығы. Қазақстан Республикасының Әділет министрлігінде 2012 жылы 3 қазанда № 7954 тіркелді. Күші жойылды - Қазақстан Республикасы Мұнай және газ министрінің 2014 жылғы 10 ақпандағы № 23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Ескерту. Күші жойылды - ҚР Мұнай және газ министрінің 10.02.2014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1-қосымшасына сәйкес «Теңізде іздестіру, барлау, қолдану кезіндегі ұңғыманы немесе басқа да ұңғыманы бұрғылауға рұқсат беру» мемлекеттік қызметті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2-қосымшасына сәйкес «Қойнау-қатішілік қысымды қолдау үшiн iлеспе және табиғи газды бастырмалатуға рұқсат беру» мемлекеттік қызметті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 Мұнай-газ кешеніндегі мемлекеттік инспекциялау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 күнтізбелік он күн ішінде оның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Мұнай және газ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Мұнай және газ министрлігі Мұнай-газ кешеніндегі мемлекеттік инспекциялау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 С. Мыңбаев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«Теңізде іздестіру, барлау, қолдану кезіндегі ұңғыманы немесе</w:t>
      </w:r>
      <w:r>
        <w:br/>
      </w:r>
      <w:r>
        <w:rPr>
          <w:rFonts w:ascii="Times New Roman"/>
          <w:b/>
          <w:i w:val="false"/>
          <w:color w:val="000000"/>
        </w:rPr>
        <w:t>
басқа да ұңғыманы бұрғылауға рұқсат беру» мемлекеттік қызметті көрсету регламенті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«Теңізде іздестіру, барлау, қолдану кезіндегі ұңғыманы немесе басқа да ұңғыманы бұрғылауға рұқсат беру» бойынша мемлекеттік қызметті көрсету регламенті (бұдан әрі – Регламент) «Әкімшілік рәсімдер туралы»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Регламентте мына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 – міндетіне рұқсат алуға өтініштерді және тиісті материалдарды қарау кіретін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бірліктер (бұдан әрі – ҚФБ) – уәкілетті органдардың жауапты тұлғалары, мемлекеттік органдардың құрылымдық бөлімшелері, мемлекеттік органдар, ақпараттық жүйелер немесе олардың кіші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– заңды тұлға.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 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қызметті Қазақстан Республикасы Мұнай және газ министрлігінің Мұнай-газ кешеніндегі мемлекеттік бақылау комитеті (бұдан әрі – Комитет)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«Жер қойнауы және жер қойнауын пайдалану туралы» Қазақстан Республикасының 2010 жылғы 24 маусымдағы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2012 жылғы 31 шілдедегі № 1009 қаулысымен бекітілген «Теңізде іздестіру, барлау, қолдану кезіндегі ұңғыманы немесе басқа да ұңғыманы бұрғылауға рұқсат беру»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қызметтің нәтижесi теңізде іздеу, барлау, пайдалану ұңғымасын немесе басқа да ұңғыманы бұрғылауға рұқсатты (бұдан әрі – рұқсат) қағаз тасығышта беру немесе қызмет көрсетуден бас тарту туралы дәлелді жауапты қағаз тасығышта беру болып табылады.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Комитет: 010000, Астана қаласы, Қабанбай батыр даңғылы 19, А блогы, 0505 А кабинеті мекенжайы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еңбек заңнамасына сәйкес белгіленген мереке және демалыс күндерінен басқа, күн сайын, сағат 9.00-ден 18.30-ға дейін көрсетіледі,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қызметті көрсету туралы ақпарат Қазақстан Республикасы Мұнай және газ министрлігінің (бұдан әрі – Министрлік) www.mgm.gov.kz ресми интернет-ресурсындағы «Мұнай-газ кешеніндегі мемлекеттік инспекциялау комитеті» бөлімінде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көрсетілуі жөніндегі ақпарат 8 (7172) 97-69-80 телефоны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қызметті көрсету мерзімі – мемлекеттік қызметті алу үшін мемлекеттік қызметті алушы Стандарттың 11-тармағында көрсетілген қажеттi құжаттарды тапсырған күнінен бастап 30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 11-тармағында көрсетілген тиісті құжаттардың мемлекеттік қызметті алушыда болмауы мемлекеттік қызметті көрсетуден бас тартуға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Құжаттар Министрліктің кеңсесінде кезек бойынша алдын ала жазылусыз және жедел қызмет көрсетусіз мына мекенжайда: 010000, Астана қаласы, Қабанбай батыр даңғылы 19, А блогы, 0305 А кабинетінде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 кеңсесінің жұмыс кестесі еңбек заңнамасына сәйкес белгіленген мереке және демалыс күндерінен басқа, күн сайын,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Ғимаратқа кіру рұқсаттама бюросы берген рұқсаттама қағазы бойынша жүзеге асырылады. Рұқсаттама бюросының жұмыс кестесі: еңбек заңнамасына сәйкес белгіленген мереке және демалыс күндерінен басқа, күн сайын, сағат 9.00-ден 18.30-ға дейін, түскі үзіліс сағат 13.00-ден 14.30-ға дейін.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процесіндегі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 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көрсетуге өтініш Министрліктің кеңсесімен Бірыңғай электронды құжат айналымы жүйесінде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құжаттың әзірленгені жөнінде Комитеттің қызметкерлерімен телефон арқылы немесе электрондық пошта арқылы хабарландырылады.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алушылар мемлекеттік қызметті алу үшін Стандарттың 11-тармағына сәйкес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процесіне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Министрлік кеңсесі;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құрылымдық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Комитеттің құрылымдық бөлімшесінің жауапты орындаушысы;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мүдделі уәкілетті органдар.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ҚФБ әкімшілік іс-қимылдардың (рәсімдердің) орындалу мерзімін көрсеткен әкімшілік іс-қимылдар (рәсімдер) дәйектілігінің сипаттамасы және өзара іс-қимылы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процесіндегі әкімшілік іс-қимылдардың қисынды дәйектілігі мен ҚФБ арасындағы өзара байланысты бейнелейтін схемалар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 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«Теңізде іздестіру, барлау, қолдану кезіндегі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ұңғыманы немесе басқа да ұңғыманы бұрғылауға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беру» бойынша мемлекеттік қызметті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     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іс-қимылдар (рәсімдер) дәйектілігінің сипаттамасы және өзара іс-қимыл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1-кесте. ҚФБ іс-қимылдарының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2367"/>
        <w:gridCol w:w="1757"/>
        <w:gridCol w:w="1713"/>
        <w:gridCol w:w="2803"/>
        <w:gridCol w:w="1975"/>
        <w:gridCol w:w="20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имылдары (барысы,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ыны)</w:t>
            </w:r>
          </w:p>
        </w:tc>
      </w:tr>
      <w:tr>
        <w:trPr>
          <w:trHeight w:val="12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Іс-қимылдардың № (барысы, жұмыстар ағыны)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585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(процестердің, рәсімнің, операцияның) атауы және олардың сипаттамасы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жауапты құрылымдық бөлімшесін белгілеу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орындаушысын белгілеу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пен тиісті материалдарды қарау және келесі іс-қимылдың біреуін орындау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әрі қарай қарастыру үшін қабылдау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беруден бас тарту туралы дәлелді жауабы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электрондық құжат айналымы жүйесінде тіркеу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Комитеттің құрылымдық бөлімшесінің басшысына жіберу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қою, Комитеттің құрылымдық бөлімшесінің жауапты орындаушысына жіберу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әзірлеу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беруден бас тарту туралы дәлелді жауабын жолдау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ніне 4 реттен кем емес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ніне 4 реттен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3001"/>
        <w:gridCol w:w="2743"/>
        <w:gridCol w:w="2873"/>
        <w:gridCol w:w="4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имылдары (барысы,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Іс-қимылдардың № (барысы, жұмыстар ағыны)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атауы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басшылығы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58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(процестердің, рәсімнің, операцияның) атауы және олардың сипаттамасы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Рұқсатпен немесе рұқсат беруден бас тарту туралы дәлелді жауабымен келісу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немесе рұқсат беруден бас тарту туралы дәлелді жауабына қол қою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 тіркеу журналын жүргізу 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немесе бас тарту туралы дәлелді жауабына бұрыштама қою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немесе бас тарту туралы дәлелді жауабына қол қою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тіркеу журналына жазу және бірінші басшыға немесе оның сенімді өкіліне беру</w:t>
            </w:r>
          </w:p>
        </w:tc>
      </w:tr>
      <w:tr>
        <w:trPr>
          <w:trHeight w:val="21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2-кесте. Пайдалану нұсқалары. Негізгі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393"/>
        <w:gridCol w:w="3113"/>
        <w:gridCol w:w="345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талон беру, өтінішті тіркеу, өтінішті Комитет басшылығына жолдау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Комитеттің жауапты құрылымдық бөлімшесін анықтау, бұрыштама қою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орындаушысын анықтау, бұрыштама қою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қарау, өтініштің жер қойнауы және жер қойнауын пайдалану туралы заңына сәйкестігін анықтау, рұқсатты әзірлеу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рұқсатқа қол қою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рұқсатпен келісу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7-іс-қимыл рұқсатты тіркеу журналын толтыру және рұқсатты бірінші басшыға немесе сенімді өкіліне беру</w:t>
            </w:r>
          </w:p>
        </w:tc>
      </w:tr>
    </w:tbl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3-кесте. Пайдалану нұсқалары. Баламалы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733"/>
        <w:gridCol w:w="2913"/>
        <w:gridCol w:w="273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талон беру, өтінішті тіркеу, өтінішті Комитеттің басшылығына жолдау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жауапты құрылымдық бөлімшесін орындау үшін анықтау, бұрыштама қою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орындаушысын анықтау, бұрыштама қою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4-іс-қимыл өтінішті қарау, өтініштің жер қойнауы және жер қойнауын пайдалану туралы заңына сәйкестігін анықтау, рұқсат беруден бас тарту туралы хат әзірлеу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6-іс-қимыл рұқсат беруден бас тарту туралы дәлелді жауабына қол қою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5-іс-қимыл рұқсат беруден бас тарту туралы дәлелді жауабымен келісу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7-іс-қимыл рұқсат беруден бас тарту туралы дәлелді жауабын жолдау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«Теңізде іздестіру, барлау, қолдану кезіндегі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ұңғыманы немесе басқа да ұңғыманы бұрғылауға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беру» бойынша мемлекеттік қызметті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процесіндегі әкімшілік</w:t>
      </w:r>
      <w:r>
        <w:br/>
      </w:r>
      <w:r>
        <w:rPr>
          <w:rFonts w:ascii="Times New Roman"/>
          <w:b/>
          <w:i w:val="false"/>
          <w:color w:val="000000"/>
        </w:rPr>
        <w:t>
іс-қимылдардың қисынды дәйектілігі мен ҚФБ арасындағы өзара байланысты бейнелейтін схемалар 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іс-қимылдардың диаграммасы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09474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Мұнай және газ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«Қойнау-қатішілік қысымды қолдау үшiн iлеспе және табиғи газды</w:t>
      </w:r>
      <w:r>
        <w:br/>
      </w:r>
      <w:r>
        <w:rPr>
          <w:rFonts w:ascii="Times New Roman"/>
          <w:b/>
          <w:i w:val="false"/>
          <w:color w:val="000000"/>
        </w:rPr>
        <w:t>
бастырмалатуға рұқсат беру» мемлекеттік қызметті көрсету регламенті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«Қойнау-қатішілік қысымды қолдау үшiн iлеспе және табиғи газды бастырмалатуға рұқсат беру» бойынша мемлекеттік қызметті көрсету регламенті (бұдан әрі – Регламент) «Әкімшілік рәсімдер туралы»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Регламентте мына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 – міндетіне рұқсат алуға өтініштерді және тиісті материалдарды қарау кіретін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бірліктер (бұдан әрі – ҚФБ) – уәкілетті органдардың жауапты тұлғалары, мемлекеттік органдардың құрылымдық бөлімшелері, мемлекеттік органдар, ақпараттық жүйелер немесе олардың кіші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– заңды тұлға.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қызметті Қазақстан Республикасы Мұнай және газ министрлігінің Мұнай-газ кешеніндегі мемлекеттік бақылау комитеті (бұдан әрі – Комитет)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«Жер қойнауы және жер қойнауын пайдалану туралы» Қазақстан Республикасының 2010 жылғы 24 маусымдағы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2012 жылғы 31 шілдедегі № 1009 қаулысымен бекітілген «Қойнау-қатішілік қысымды қолдау үшiн iлеспе және табиғи газды бастырмалатуға рұқсат беру»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қызметтің нәтижесi, қойнау-қатішілік қысымды қолдау үшiн iлеспе және табиғи газды бастырмалатуға рұқсатты (бұдан әрі – рұқсат) қағаз тасығышта беру немесе қызмет көрсетуден бас тарту туралы дәлелді жауапты қағаз тасығышта беру болып табылады.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Комитет: 010000, Астана қаласы, Қабанбай батыр даңғылы 19, А блогы, 0505 А кабинеті мекенжайы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еңбек заңнамасына сәйкес белгіленген мереке және демалыс күндерінен басқа, күн сайын, сағат 9.00-ден 18.30-ға дейін көрсетіледі,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қызметі туралы ақпарат Қазақстан Республикасы Мұнай және газ министрлігінің (бұдан әрі – Министрлік) www.mgm.gov.kz ресми интернет-ресурсындағы «Мұнай-газ кешеніндегі мемлекеттік инспекциялау комитеті» бөлімінде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көрсетілуі жөніндегі ақпарат 8 (7172) 97-69-80 телефоны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қызметті көрсету мерзімі – мемлекеттік қызметті алу үшін мемлекеттік қызметті алушы Стандарттың 11-тармағында көрсетілген қажеттi құжаттарды тапсырған күнінен бастап 30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 11-тармағында көрсетілген тиісті құжаттардың мемлекеттік қызметті алушыда болмауы мемлекеттік қызметті көрсетуден бас тартуға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Құжаттар Министрліктің кеңсесінде кезек бойынша алдын ала жазылусыз және жедел қызмет көрсетусіз мына мекенжайда: 010000, Астана қаласы, Қабанбай батыр даңғылы 19, А блогы, 0305 А кабинетінде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 кеңсесінің жұмыс кестесі еңбек заңнамасына сәйкес белгіленген мереке және демалыс күндерінен басқа, күн сайын,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Ғимаратқа кіру рұқсаттама бюросы берген рұқсаттама қағазы бойынша жүзеге асырылады. Рұқсаттама бюросының жұмыс кестесі: еңбек заңнамасына сәйкес белгіленген мереке және демалыс күндерінен басқа, күн сайын, сағат 9.00-ден 18.30-ға дейін, түскі үзіліс сағат 13.00-ден 14.30-ға дейін. </w:t>
      </w:r>
    </w:p>
    <w:bookmarkEnd w:id="27"/>
    <w:bookmarkStart w:name="z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процесіндегі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көрсетуге өтініш Министрліктің кеңсесімен Бірыңғай электронды құжат айналымы жүйесінде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құжаттың әзірленгені жөнінде Комитеттің қызметкерлерімен телефон арқылы немесе электрондық пошта арқылы хабарландырылады.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алушылар мемлекеттік қызметті алу үшін Стандарттың 11-тармағына сәйкес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процесіне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Министрлік кеңсесі;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құрылымдық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Комитеттің құрылымдық бөлімшесінің жауапты орындаушысы;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мүдделі уәкілетті органдар.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ҚФБ әкімшілік іс-қимылдардың (рәсімдердің) орындалу мерзімін көрсеткен әкімшілік іс-қимылдар (рәсімдер) дәйектілігінің сипаттамасы және өзара іс-қимылы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процесіндегі әкімшілік іс-қимылдардың қисынды дәйектілігі мен ҚФБ арасындағы өзара байланысты бейнелейтін схемалар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«Қойнау-қатішілік қысымды қолдау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iлеспе және табиғи газды бастырмалатуға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беру» бойынша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 көрсету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30"/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іс-қимылдар (рәсімдер) дәйектілігінің</w:t>
      </w:r>
      <w:r>
        <w:br/>
      </w:r>
      <w:r>
        <w:rPr>
          <w:rFonts w:ascii="Times New Roman"/>
          <w:b/>
          <w:i w:val="false"/>
          <w:color w:val="000000"/>
        </w:rPr>
        <w:t>
сипаттамасы және өзара іс-қимыл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1-кесте. ҚФБ іс-қимылдарының сипаттамасы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040"/>
        <w:gridCol w:w="2127"/>
        <w:gridCol w:w="1717"/>
        <w:gridCol w:w="2537"/>
        <w:gridCol w:w="2386"/>
        <w:gridCol w:w="22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имылдары (барысы,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ыны)</w:t>
            </w:r>
          </w:p>
        </w:tc>
      </w:tr>
      <w:tr>
        <w:trPr>
          <w:trHeight w:val="12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Іс-қимылдардың № (барысы, жұмыстар ағыны)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атауы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585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(процестердің, рәсімнің, операцияның) атауы және олардың сипаттамасы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жауапты құрылымдық бөлімшесін белгілеу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орындаушысын белгілеу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пен тиісті материалдарды қарау және келесі іс-қимылдың біреуін орындау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әрі қарай қарастыру үшін қабылдау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беруден бас тарту туралы дәлелді жауабы</w:t>
            </w:r>
          </w:p>
        </w:tc>
      </w:tr>
      <w:tr>
        <w:trPr>
          <w:trHeight w:val="58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электрондық құжат айналымы жүйесінде тіркеу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Комитеттің құрылымдық бөлімшесінің басшысына жіберу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қою, Комитеттің құрылымдық бөлімшесінің жауапты орындаушысына жіберу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беруден бас тарту туралы дәлелді жауабын жолдау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ніне 4 реттен кем емес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ніне 4 реттен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624"/>
        <w:gridCol w:w="3523"/>
        <w:gridCol w:w="3373"/>
        <w:gridCol w:w="3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имылдары (барысы,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Іс-қимылдардың № (барысы, жұмыстар ағыны) 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атауы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(процестердің, рәсімнің, операцияның) атауы және олардың сипаттамасы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Рұқсатпен немесе рұқсат беруден бас тарту туралы дәлелді жауабымен келісу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немесе рұқсат беруден бас тарту туралы дәлелді жауабына қол қою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 тіркеу журналын жүргізу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немесе бас тарту туралы дәлелді жауабына бұрыштама қою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немесе бас тарту туралы дәлелді жауабына қол қою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тіркеу журналына жазу және бірінші басшыға немесе оның сенімді өкіліне беру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2-кесте. Пайдалану нұсқалары. Негізгі процесс.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733"/>
        <w:gridCol w:w="3113"/>
        <w:gridCol w:w="311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талон беру, өтінішті тіркеу, өтінішті Комитеттің басшылығына жолдау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жауапты құрылымдық бөлімшесін орындау үшін анықтау, бұрыштама қою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орындаушысын анықтау, бұрыштама қою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қарау, өтініштің жер қойнауы және жер қойнауын пайдалану туралы заңына сәйкестігін анықтау, рұқсатты әзірлеу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рұқсатқа қол қою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рұқсатпен келісу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7-іс-қимыл рұқсатты тіркеу журналын толтыру және рұқсатты бірінші басшыға немесе сенімді өкіліне беру</w:t>
            </w:r>
          </w:p>
        </w:tc>
      </w:tr>
    </w:tbl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3-кесте. Пайдалану нұсқалары. Баламалы процесс.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293"/>
        <w:gridCol w:w="2913"/>
        <w:gridCol w:w="291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басшысы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талон беру, өтінішті тіркеу, өтінішті Комитеттің басшылығына жолдау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жауапты құрылымдық бөлімшесін орындау үшін анықтау, бұрыштама қою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құрылымдық бөлімшесінің жауапты орындаушысын анықтау, бұрыштама қою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4-іс-қимыл өтінішті қарау, өтініштің жер қойнауы және жер қойнауын пайдалану туралы заңына сәйкестігін анықтау, рұқсат беруден бас тарту туралы хат әзірлеу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6-іс-қимыл рұқсат беруден бас тарту туралы дәлелді жауабына қол қою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5-іс-қимыл рұқсат беруден бас тарту туралы дәлелді жауабымен келісу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7-іс-қимыл рұқсат беруден бас тарту туралы дәлелді жауабын жолдау</w:t>
            </w:r>
          </w:p>
        </w:tc>
      </w:tr>
    </w:tbl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«Қойнау-қатішілік қысымды қолдау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iлеспе және табиғи газды бастырмалатуға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беру» бойынша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 көрсету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  </w:t>
      </w:r>
    </w:p>
    <w:bookmarkEnd w:id="35"/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Мемлекеттік қызметті көрсету процесіндегі әкімшілік</w:t>
      </w:r>
      <w:r>
        <w:br/>
      </w:r>
      <w:r>
        <w:rPr>
          <w:rFonts w:ascii="Times New Roman"/>
          <w:b/>
          <w:i w:val="false"/>
          <w:color w:val="000000"/>
        </w:rPr>
        <w:t>
іс-қимылдардың қисынды дәйектілігі мен ҚФБ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бейнелейтін схемалар 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іс-қимылдардың диаграммасы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0203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