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c7a91" w14:textId="20c7a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валютасының айналыстан алынатын және алынған банкноттары мен монеталарын, сондай-ақ Қазақстан Республикасы ұлттық валютасының тозған және бүлінген банкноттары мен монеталарын айырбастау қағидаларын бекіту туралы</w:t>
      </w:r>
    </w:p>
    <w:p>
      <w:pPr>
        <w:spacing w:after="0"/>
        <w:ind w:left="0"/>
        <w:jc w:val="both"/>
      </w:pPr>
      <w:r>
        <w:rPr>
          <w:rFonts w:ascii="Times New Roman"/>
          <w:b w:val="false"/>
          <w:i w:val="false"/>
          <w:color w:val="000000"/>
          <w:sz w:val="28"/>
        </w:rPr>
        <w:t>Қазақстан Республикасы Ұлттық Банкі Басқармасының 2012 жылғы 24 тамыздағы № 253 Қаулысы. Қазақстан Республикасы Әділет министрлігінде 2012 жылы 24 қыркүйекте № 7926 тіркелді.</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3) тармақшасына сәйкес Қазақстан Республикасы Ұлттық Банкінің Басқармасы </w:t>
      </w:r>
      <w:r>
        <w:rPr>
          <w:rFonts w:ascii="Times New Roman"/>
          <w:b/>
          <w:i w:val="false"/>
          <w:color w:val="000000"/>
          <w:sz w:val="28"/>
        </w:rPr>
        <w:t>ҚАУЛЫ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Банкі Басқармасының 22.06.2022 </w:t>
      </w:r>
      <w:r>
        <w:rPr>
          <w:rFonts w:ascii="Times New Roman"/>
          <w:b w:val="false"/>
          <w:i w:val="false"/>
          <w:color w:val="000000"/>
          <w:sz w:val="28"/>
        </w:rPr>
        <w:t>№ 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1. Қоса беріліп отырған Қазақстан Республикасы ұлттық валютасының айналыстан алынатын және алынған банкноттары мен монеталарын, сондай-ақ Қазақстан Республикасы ұлттық валютасының тозған және бүлінген банкноттары мен монеталарын айырбастау қағидалары бекітілсін.</w:t>
      </w:r>
    </w:p>
    <w:bookmarkEnd w:id="0"/>
    <w:bookmarkStart w:name="z3" w:id="1"/>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p>
          <w:p>
            <w:pPr>
              <w:spacing w:after="20"/>
              <w:ind w:left="20"/>
              <w:jc w:val="both"/>
            </w:pPr>
          </w:p>
          <w:p>
            <w:pPr>
              <w:spacing w:after="20"/>
              <w:ind w:left="20"/>
              <w:jc w:val="both"/>
            </w:pPr>
            <w:r>
              <w:rPr>
                <w:rFonts w:ascii="Times New Roman"/>
                <w:b w:val="false"/>
                <w:i/>
                <w:color w:val="000000"/>
                <w:sz w:val="20"/>
              </w:rPr>
              <w:t>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Марченко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w:t>
            </w:r>
            <w:r>
              <w:br/>
            </w:r>
            <w:r>
              <w:rPr>
                <w:rFonts w:ascii="Times New Roman"/>
                <w:b w:val="false"/>
                <w:i w:val="false"/>
                <w:color w:val="000000"/>
                <w:sz w:val="20"/>
              </w:rPr>
              <w:t>Басқармасының</w:t>
            </w:r>
            <w:r>
              <w:br/>
            </w:r>
            <w:r>
              <w:rPr>
                <w:rFonts w:ascii="Times New Roman"/>
                <w:b w:val="false"/>
                <w:i w:val="false"/>
                <w:color w:val="000000"/>
                <w:sz w:val="20"/>
              </w:rPr>
              <w:t>2012 жылғы 24 тамыздағы</w:t>
            </w:r>
            <w:r>
              <w:br/>
            </w:r>
            <w:r>
              <w:rPr>
                <w:rFonts w:ascii="Times New Roman"/>
                <w:b w:val="false"/>
                <w:i w:val="false"/>
                <w:color w:val="000000"/>
                <w:sz w:val="20"/>
              </w:rPr>
              <w:t>№ 253 қаулысымен</w:t>
            </w:r>
            <w:r>
              <w:br/>
            </w:r>
            <w:r>
              <w:rPr>
                <w:rFonts w:ascii="Times New Roman"/>
                <w:b w:val="false"/>
                <w:i w:val="false"/>
                <w:color w:val="000000"/>
                <w:sz w:val="20"/>
              </w:rPr>
              <w:t>бекітілген</w:t>
            </w:r>
          </w:p>
        </w:tc>
      </w:tr>
    </w:tbl>
    <w:bookmarkStart w:name="z5" w:id="2"/>
    <w:p>
      <w:pPr>
        <w:spacing w:after="0"/>
        <w:ind w:left="0"/>
        <w:jc w:val="left"/>
      </w:pPr>
      <w:r>
        <w:rPr>
          <w:rFonts w:ascii="Times New Roman"/>
          <w:b/>
          <w:i w:val="false"/>
          <w:color w:val="000000"/>
        </w:rPr>
        <w:t xml:space="preserve"> Қазақстан Республикасы ұлттық валютасының айналыстан алынатын</w:t>
      </w:r>
      <w:r>
        <w:br/>
      </w:r>
      <w:r>
        <w:rPr>
          <w:rFonts w:ascii="Times New Roman"/>
          <w:b/>
          <w:i w:val="false"/>
          <w:color w:val="000000"/>
        </w:rPr>
        <w:t>және алынған банкноттары мен монеталарын, сондай-ақ Қазақстан</w:t>
      </w:r>
      <w:r>
        <w:br/>
      </w:r>
      <w:r>
        <w:rPr>
          <w:rFonts w:ascii="Times New Roman"/>
          <w:b/>
          <w:i w:val="false"/>
          <w:color w:val="000000"/>
        </w:rPr>
        <w:t>Республикасы ұлттық валютасының тозған және бүлінген</w:t>
      </w:r>
      <w:r>
        <w:br/>
      </w:r>
      <w:r>
        <w:rPr>
          <w:rFonts w:ascii="Times New Roman"/>
          <w:b/>
          <w:i w:val="false"/>
          <w:color w:val="000000"/>
        </w:rPr>
        <w:t>банкноттары мен монеталарын айырбастау қағидалары</w:t>
      </w:r>
    </w:p>
    <w:bookmarkEnd w:id="2"/>
    <w:bookmarkStart w:name="z6" w:id="3"/>
    <w:p>
      <w:pPr>
        <w:spacing w:after="0"/>
        <w:ind w:left="0"/>
        <w:jc w:val="left"/>
      </w:pPr>
      <w:r>
        <w:rPr>
          <w:rFonts w:ascii="Times New Roman"/>
          <w:b/>
          <w:i w:val="false"/>
          <w:color w:val="000000"/>
        </w:rPr>
        <w:t xml:space="preserve"> 1-тарау. Жалпы ережелер</w:t>
      </w:r>
    </w:p>
    <w:bookmarkEnd w:id="3"/>
    <w:p>
      <w:pPr>
        <w:spacing w:after="0"/>
        <w:ind w:left="0"/>
        <w:jc w:val="both"/>
      </w:pPr>
      <w:r>
        <w:rPr>
          <w:rFonts w:ascii="Times New Roman"/>
          <w:b w:val="false"/>
          <w:i w:val="false"/>
          <w:color w:val="ff0000"/>
          <w:sz w:val="28"/>
        </w:rPr>
        <w:t xml:space="preserve">
      Ескерту. 1-тараудың тақырыбы жаңа редакцияда - ҚР Ұлттық Банкі Басқармасының 17.08.2020 </w:t>
      </w:r>
      <w:r>
        <w:rPr>
          <w:rFonts w:ascii="Times New Roman"/>
          <w:b w:val="false"/>
          <w:i w:val="false"/>
          <w:color w:val="ff0000"/>
          <w:sz w:val="28"/>
        </w:rPr>
        <w:t>№ 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Қазақстан Республикасы ұлттық валютасының айналыстан алынатын және алынған банкноттары мен монеталарын, сондай-ақ Қазақстан Республикасы ұлттық валютасының тозған және бүлінген банкноттары мен монеталарын айырбастау қағидалары (бұдан әрі – Қағидалар) "Қазақстан Республикасының Ұлттық Банкі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22.06.2022 </w:t>
      </w:r>
      <w:r>
        <w:rPr>
          <w:rFonts w:ascii="Times New Roman"/>
          <w:b w:val="false"/>
          <w:i w:val="false"/>
          <w:color w:val="000000"/>
          <w:sz w:val="28"/>
        </w:rPr>
        <w:t>№ 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 w:id="4"/>
    <w:p>
      <w:pPr>
        <w:spacing w:after="0"/>
        <w:ind w:left="0"/>
        <w:jc w:val="both"/>
      </w:pPr>
      <w:r>
        <w:rPr>
          <w:rFonts w:ascii="Times New Roman"/>
          <w:b w:val="false"/>
          <w:i w:val="false"/>
          <w:color w:val="000000"/>
          <w:sz w:val="28"/>
        </w:rPr>
        <w:t>
      2. Қағидалар Қазақстан Республикасы ұлттық валютасының айналыстан алынатын және алынған банкноттары мен монеталарын, сондай-ақ Қазақстан Республикасы ұлттық валютасының тозған және бүлінген банкноттары мен монеталарын айырбастау тәртібін айқындайды.</w:t>
      </w:r>
    </w:p>
    <w:bookmarkEnd w:id="4"/>
    <w:bookmarkStart w:name="z9" w:id="5"/>
    <w:p>
      <w:pPr>
        <w:spacing w:after="0"/>
        <w:ind w:left="0"/>
        <w:jc w:val="both"/>
      </w:pPr>
      <w:r>
        <w:rPr>
          <w:rFonts w:ascii="Times New Roman"/>
          <w:b w:val="false"/>
          <w:i w:val="false"/>
          <w:color w:val="000000"/>
          <w:sz w:val="28"/>
        </w:rPr>
        <w:t>
      3. Қағидаларда мынадай негізгі ұғымдар пайдаланылады:</w:t>
      </w:r>
    </w:p>
    <w:bookmarkEnd w:id="5"/>
    <w:bookmarkStart w:name="z10" w:id="6"/>
    <w:p>
      <w:pPr>
        <w:spacing w:after="0"/>
        <w:ind w:left="0"/>
        <w:jc w:val="both"/>
      </w:pPr>
      <w:r>
        <w:rPr>
          <w:rFonts w:ascii="Times New Roman"/>
          <w:b w:val="false"/>
          <w:i w:val="false"/>
          <w:color w:val="000000"/>
          <w:sz w:val="28"/>
        </w:rPr>
        <w:t>
      1) айналыстан алынатын банкноттар мен монеталар – Қазақстан Республикасы ұлттық валютасының ескі үлгідегі, заңды төлем құралы болып табылатын және жаңа үлгідегі банкноттармен және монеталармен қатар айналыста болатын банкноттары мен монеталары;</w:t>
      </w:r>
    </w:p>
    <w:bookmarkEnd w:id="6"/>
    <w:bookmarkStart w:name="z11" w:id="7"/>
    <w:p>
      <w:pPr>
        <w:spacing w:after="0"/>
        <w:ind w:left="0"/>
        <w:jc w:val="both"/>
      </w:pPr>
      <w:r>
        <w:rPr>
          <w:rFonts w:ascii="Times New Roman"/>
          <w:b w:val="false"/>
          <w:i w:val="false"/>
          <w:color w:val="000000"/>
          <w:sz w:val="28"/>
        </w:rPr>
        <w:t>
      2) айналыстан алынған банкноттар мен монеталар – Қазақстан Республикасы ұлттық валютасының ескі үлгідегі, заңды төлем құралы болуы тоқтатылған банкноттары мен монеталары;</w:t>
      </w:r>
    </w:p>
    <w:bookmarkEnd w:id="7"/>
    <w:bookmarkStart w:name="z12" w:id="8"/>
    <w:p>
      <w:pPr>
        <w:spacing w:after="0"/>
        <w:ind w:left="0"/>
        <w:jc w:val="both"/>
      </w:pPr>
      <w:r>
        <w:rPr>
          <w:rFonts w:ascii="Times New Roman"/>
          <w:b w:val="false"/>
          <w:i w:val="false"/>
          <w:color w:val="000000"/>
          <w:sz w:val="28"/>
        </w:rPr>
        <w:t xml:space="preserve">
      3) банктер – екінші деңгейдегі банктер және </w:t>
      </w:r>
      <w:r>
        <w:rPr>
          <w:rFonts w:ascii="Times New Roman"/>
          <w:b w:val="false"/>
          <w:i w:val="false"/>
          <w:color w:val="000000"/>
          <w:sz w:val="28"/>
        </w:rPr>
        <w:t>Ұлттық почта операторы</w:t>
      </w:r>
      <w:r>
        <w:rPr>
          <w:rFonts w:ascii="Times New Roman"/>
          <w:b w:val="false"/>
          <w:i w:val="false"/>
          <w:color w:val="000000"/>
          <w:sz w:val="28"/>
        </w:rPr>
        <w:t>;</w:t>
      </w:r>
    </w:p>
    <w:bookmarkEnd w:id="8"/>
    <w:bookmarkStart w:name="z13" w:id="9"/>
    <w:p>
      <w:pPr>
        <w:spacing w:after="0"/>
        <w:ind w:left="0"/>
        <w:jc w:val="both"/>
      </w:pPr>
      <w:r>
        <w:rPr>
          <w:rFonts w:ascii="Times New Roman"/>
          <w:b w:val="false"/>
          <w:i w:val="false"/>
          <w:color w:val="000000"/>
          <w:sz w:val="28"/>
        </w:rPr>
        <w:t xml:space="preserve">
      4) тозған және бүлінген банкноттар мен монеталар – Нормативтік құқықтық актілерді мемлекеттік тіркеу тізілімінде № 16120 болып тіркелген "Қазақстан Республикасы ұлттық валютасының банкноттары мен монеталарының төлемділігін айқындау қағидаларын бекіту туралы" Қазақстан Республикасы Ұлттық Банкі Басқармасының 2017 жылғы 29 қарашадағы № 230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ұлттық валютасының банкноттары мен монеталарының төлемділігін айқындау қағидаларында айқындалған, бүлінулері бар Қазақстан Республикасы ұлттық валютасының тозған банкноттары мен ақаулы (бүлінген) монеталары;</w:t>
      </w:r>
    </w:p>
    <w:bookmarkEnd w:id="9"/>
    <w:bookmarkStart w:name="z14" w:id="10"/>
    <w:p>
      <w:pPr>
        <w:spacing w:after="0"/>
        <w:ind w:left="0"/>
        <w:jc w:val="both"/>
      </w:pPr>
      <w:r>
        <w:rPr>
          <w:rFonts w:ascii="Times New Roman"/>
          <w:b w:val="false"/>
          <w:i w:val="false"/>
          <w:color w:val="000000"/>
          <w:sz w:val="28"/>
        </w:rPr>
        <w:t>
      5) Ұлттық Банктің филиалдары – Қазақстан Республикасы Ұлттық Банкінің (бұдан әрі – Ұлттық Банк) аумақтық филиалдары және Ұлттық Банктің Кассалық операциялар және құндылықтарды сақтау орталығы (филиал).</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Ұлттық Банк Басқармасының 27.05.2013 </w:t>
      </w:r>
      <w:r>
        <w:rPr>
          <w:rFonts w:ascii="Times New Roman"/>
          <w:b w:val="false"/>
          <w:i w:val="false"/>
          <w:color w:val="000000"/>
          <w:sz w:val="28"/>
        </w:rPr>
        <w:t>№ 128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19.12.2015 </w:t>
      </w:r>
      <w:r>
        <w:rPr>
          <w:rFonts w:ascii="Times New Roman"/>
          <w:b w:val="false"/>
          <w:i w:val="false"/>
          <w:color w:val="000000"/>
          <w:sz w:val="28"/>
        </w:rPr>
        <w:t>№ 231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02.07.2019 </w:t>
      </w:r>
      <w:r>
        <w:rPr>
          <w:rFonts w:ascii="Times New Roman"/>
          <w:b w:val="false"/>
          <w:i w:val="false"/>
          <w:color w:val="ff0000"/>
          <w:sz w:val="28"/>
        </w:rPr>
        <w:t>№ 115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15" w:id="11"/>
    <w:p>
      <w:pPr>
        <w:spacing w:after="0"/>
        <w:ind w:left="0"/>
        <w:jc w:val="left"/>
      </w:pPr>
      <w:r>
        <w:rPr>
          <w:rFonts w:ascii="Times New Roman"/>
          <w:b/>
          <w:i w:val="false"/>
          <w:color w:val="000000"/>
        </w:rPr>
        <w:t xml:space="preserve"> 2-тарау. Айналыстан алынатын және алынған банкноттар мен монеталарды айырбастау</w:t>
      </w:r>
    </w:p>
    <w:bookmarkEnd w:id="11"/>
    <w:p>
      <w:pPr>
        <w:spacing w:after="0"/>
        <w:ind w:left="0"/>
        <w:jc w:val="both"/>
      </w:pPr>
      <w:r>
        <w:rPr>
          <w:rFonts w:ascii="Times New Roman"/>
          <w:b w:val="false"/>
          <w:i w:val="false"/>
          <w:color w:val="ff0000"/>
          <w:sz w:val="28"/>
        </w:rPr>
        <w:t xml:space="preserve">
      Ескерту. 2-тараудың тақырыбы жаңа редакцияда - ҚР Ұлттық Банкі Басқармасының 17.08.2020 </w:t>
      </w:r>
      <w:r>
        <w:rPr>
          <w:rFonts w:ascii="Times New Roman"/>
          <w:b w:val="false"/>
          <w:i w:val="false"/>
          <w:color w:val="ff0000"/>
          <w:sz w:val="28"/>
        </w:rPr>
        <w:t>№ 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6" w:id="12"/>
    <w:p>
      <w:pPr>
        <w:spacing w:after="0"/>
        <w:ind w:left="0"/>
        <w:jc w:val="both"/>
      </w:pPr>
      <w:r>
        <w:rPr>
          <w:rFonts w:ascii="Times New Roman"/>
          <w:b w:val="false"/>
          <w:i w:val="false"/>
          <w:color w:val="000000"/>
          <w:sz w:val="28"/>
        </w:rPr>
        <w:t>
      4. Айналыстан алынатын банкноттар мен монеталар жаңа үлгідегі банкноттармен және монеталармен қатар айналыста болатын Ұлттық Банк Басқармасының қаулысымен белгіленген кезеңде заңды төлем құралы болып табылады, шектеулерсіз Қазақстан Республикасының бүкіл аумағында төлемдердің барлық түрлері бойынша қабылданады, банк шоттарына есепке алынады, барлық банктерде және Ұлттық Банктің филиалдарында шектеусіз айырбасталады.</w:t>
      </w:r>
    </w:p>
    <w:bookmarkEnd w:id="12"/>
    <w:bookmarkStart w:name="z17" w:id="13"/>
    <w:p>
      <w:pPr>
        <w:spacing w:after="0"/>
        <w:ind w:left="0"/>
        <w:jc w:val="both"/>
      </w:pPr>
      <w:r>
        <w:rPr>
          <w:rFonts w:ascii="Times New Roman"/>
          <w:b w:val="false"/>
          <w:i w:val="false"/>
          <w:color w:val="000000"/>
          <w:sz w:val="28"/>
        </w:rPr>
        <w:t xml:space="preserve">
      5. Айналыстан алынған банкноттар мен монеталарды банктер және Ұлттық Банктің филиалдары заңды төлем құралы болып табылатын банкноттарға және монеталарға Нормативтік құқықтық актілерді мемлекеттік тіркеу тізілімінде № 12946 болып тіркелген "Қазақстан Республикасының ұлттық валютасының айналыстағы ақша белгiлерiнiң дизайны (нысаны) өзгерген кезде, оларды ауыстыру қағидаларын бекіту туралы" Қазақстан Республикасы Ұлттық Банкі Басқармасының 2015 жылғы 19 желтоқсандағы № 228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Республикасының ұлттық валютасының айналыстағы ақша белгiлерiнiң дизайны (нысаны) өзгерген кезде, оларды ауыстыру қағидаларында белгіленген уақыт кезеңі ішінде және тәртіппен айырбастайды.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Ұлттық Банк Басқармасының 02.07.2019 </w:t>
      </w:r>
      <w:r>
        <w:rPr>
          <w:rFonts w:ascii="Times New Roman"/>
          <w:b w:val="false"/>
          <w:i w:val="false"/>
          <w:color w:val="000000"/>
          <w:sz w:val="28"/>
        </w:rPr>
        <w:t>№ 115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1" w:id="14"/>
    <w:p>
      <w:pPr>
        <w:spacing w:after="0"/>
        <w:ind w:left="0"/>
        <w:jc w:val="left"/>
      </w:pPr>
      <w:r>
        <w:rPr>
          <w:rFonts w:ascii="Times New Roman"/>
          <w:b/>
          <w:i w:val="false"/>
          <w:color w:val="000000"/>
        </w:rPr>
        <w:t xml:space="preserve"> 3-тарау. Тозған және бүлінген банкноттар мен монеталарды айырбастау</w:t>
      </w:r>
    </w:p>
    <w:bookmarkEnd w:id="14"/>
    <w:p>
      <w:pPr>
        <w:spacing w:after="0"/>
        <w:ind w:left="0"/>
        <w:jc w:val="both"/>
      </w:pPr>
      <w:r>
        <w:rPr>
          <w:rFonts w:ascii="Times New Roman"/>
          <w:b w:val="false"/>
          <w:i w:val="false"/>
          <w:color w:val="ff0000"/>
          <w:sz w:val="28"/>
        </w:rPr>
        <w:t xml:space="preserve">
      Ескерту. 3-тараудың тақырыбы жаңа редакцияда - ҚР Ұлттық Банкі Басқармасының 17.08.2020 </w:t>
      </w:r>
      <w:r>
        <w:rPr>
          <w:rFonts w:ascii="Times New Roman"/>
          <w:b w:val="false"/>
          <w:i w:val="false"/>
          <w:color w:val="ff0000"/>
          <w:sz w:val="28"/>
        </w:rPr>
        <w:t>№ 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22" w:id="15"/>
    <w:p>
      <w:pPr>
        <w:spacing w:after="0"/>
        <w:ind w:left="0"/>
        <w:jc w:val="both"/>
      </w:pPr>
      <w:r>
        <w:rPr>
          <w:rFonts w:ascii="Times New Roman"/>
          <w:b w:val="false"/>
          <w:i w:val="false"/>
          <w:color w:val="000000"/>
          <w:sz w:val="28"/>
        </w:rPr>
        <w:t>
      6. Тозған және бүлінген банкноттар мен монеталар заңды төлем құралы болып табылады.</w:t>
      </w:r>
    </w:p>
    <w:bookmarkEnd w:id="15"/>
    <w:bookmarkStart w:name="z23" w:id="16"/>
    <w:p>
      <w:pPr>
        <w:spacing w:after="0"/>
        <w:ind w:left="0"/>
        <w:jc w:val="both"/>
      </w:pPr>
      <w:r>
        <w:rPr>
          <w:rFonts w:ascii="Times New Roman"/>
          <w:b w:val="false"/>
          <w:i w:val="false"/>
          <w:color w:val="000000"/>
          <w:sz w:val="28"/>
        </w:rPr>
        <w:t>
      7. Тозған және бүлінген банкноттар мен монеталар барлық банктерде және Ұлттық Банктің филиалдарында белгіленген құны бойынша, қандай да болмасын шектеулерсіз айырбасталады.</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Банктерге келіп түскен тозған және бүлінген банкноттар мен монеталар Нормативтік құқықтық актілерді мемлекеттік тіркеу тізілімінде № 19680 болып тіркелген Қазақстан Республикасы Ұлттық Банкі Басқармасының 2019 жылғы 29 қарашадағы № 231 </w:t>
      </w:r>
      <w:r>
        <w:rPr>
          <w:rFonts w:ascii="Times New Roman"/>
          <w:b w:val="false"/>
          <w:i w:val="false"/>
          <w:color w:val="000000"/>
          <w:sz w:val="28"/>
        </w:rPr>
        <w:t>қаулысымен</w:t>
      </w:r>
      <w:r>
        <w:rPr>
          <w:rFonts w:ascii="Times New Roman"/>
          <w:b w:val="false"/>
          <w:i w:val="false"/>
          <w:color w:val="000000"/>
          <w:sz w:val="28"/>
        </w:rPr>
        <w:t xml:space="preserve"> бекітілген Екінші деңгейдегі банктерде, Қазақстан Республикасы бейрезидент-банктерінің филиалдарында, Ұлттық пошта операторында және банкноттарды, монеталарды және құндылықтарды инкассациялау айрықша қызметі болып табылатын заңды тұлғаларда кассалық операцияларды және банкноттарды, монеталарды және құндылықтарды инкассациялау жөніндегі операцияларды жүзеге асыру қағидаларында белгіленген тәртіппен сұрыпталады, айналысқа жіберілмейді және Ұлттық Банктің филиалдарына өткізіледі.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Ұлттық Банкі Басқармасының 22.06.2022 </w:t>
      </w:r>
      <w:r>
        <w:rPr>
          <w:rFonts w:ascii="Times New Roman"/>
          <w:b w:val="false"/>
          <w:i w:val="false"/>
          <w:color w:val="000000"/>
          <w:sz w:val="28"/>
        </w:rPr>
        <w:t>№ 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5" w:id="17"/>
    <w:p>
      <w:pPr>
        <w:spacing w:after="0"/>
        <w:ind w:left="0"/>
        <w:jc w:val="both"/>
      </w:pPr>
      <w:r>
        <w:rPr>
          <w:rFonts w:ascii="Times New Roman"/>
          <w:b w:val="false"/>
          <w:i w:val="false"/>
          <w:color w:val="000000"/>
          <w:sz w:val="28"/>
        </w:rPr>
        <w:t>
       9. Тозған және бүлінген банкноттар мен монеталардың түпнұсқалығына күмән болған жағдайда, олар түпнұсқалығын анықтау үшін банкке өткізіледі. Банк оларды сараптамаға Ұлттық Банктің филиалына түпнұсқалығын анықтау үшін жібереді.</w:t>
      </w:r>
    </w:p>
    <w:bookmarkEnd w:id="17"/>
    <w:bookmarkStart w:name="z26" w:id="18"/>
    <w:p>
      <w:pPr>
        <w:spacing w:after="0"/>
        <w:ind w:left="0"/>
        <w:jc w:val="both"/>
      </w:pPr>
      <w:r>
        <w:rPr>
          <w:rFonts w:ascii="Times New Roman"/>
          <w:b w:val="false"/>
          <w:i w:val="false"/>
          <w:color w:val="000000"/>
          <w:sz w:val="28"/>
        </w:rPr>
        <w:t xml:space="preserve">
      Ұлттық Банктің филиалы тозған және бүлінген банкноттар мен монеталарды "Қазақстан Республикасының Ұлттық Банкінде жеке және заңды тұлғалармен кассалық операциялар жүргізу қағидаларын бекіту туралы" Қазақстан Республикасы Ұлттық Банкі Басқармасының 2020 жылғы 28 қыркүйектегі № 120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 21299 болып тіркелген) бекітілген Қазақстан Республикасының Ұлттық Банкінде жеке және заңды тұлғалармен кассалық операциялар жүргізу қағидаларына сәйкес сараптамадан өткізеді және айырбастайды.</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ҚР Ұлттық Банк Басқармасының 27.05.2013 </w:t>
      </w:r>
      <w:r>
        <w:rPr>
          <w:rFonts w:ascii="Times New Roman"/>
          <w:b w:val="false"/>
          <w:i w:val="false"/>
          <w:color w:val="000000"/>
          <w:sz w:val="28"/>
        </w:rPr>
        <w:t>№ 128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19.12.2015 </w:t>
      </w:r>
      <w:r>
        <w:rPr>
          <w:rFonts w:ascii="Times New Roman"/>
          <w:b w:val="false"/>
          <w:i w:val="false"/>
          <w:color w:val="000000"/>
          <w:sz w:val="28"/>
        </w:rPr>
        <w:t>№ 231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24.05.2021 </w:t>
      </w:r>
      <w:r>
        <w:rPr>
          <w:rFonts w:ascii="Times New Roman"/>
          <w:b w:val="false"/>
          <w:i w:val="false"/>
          <w:color w:val="000000"/>
          <w:sz w:val="28"/>
        </w:rPr>
        <w:t>№ 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