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ef2bf" w14:textId="92ef2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Бас бостандығынан айыру орындарынан босатылған тұлғаларға және интернаттық ұйымдардың кәмелетке толмаған түлектеріне жұмыс орындары квотасын белгілеу 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ауданы әкімдігінің 2011 жылғы 30 наурыздағы N 337 қаулысы. Шығыс Қазақстан облысы Әділет департаментінің Шемонаиха аудандық әділет басқармасында 2011 жылғы 18 сәуірде N 5-19-148 тіркелді. Күші жойылды - Шемонаиха ауданы әкімдігінің 2012 жылғы 12 қыркүйектегі N 722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Шемонаиха ауданы әкімдігінің 2012.09.12   N 722 (алғаш рет ресми жарияланған күнiнен кейiн он күнтізбелік күн өткен соң </w:t>
      </w:r>
      <w:r>
        <w:rPr>
          <w:rFonts w:ascii="Times New Roman"/>
          <w:b w:val="false"/>
          <w:i w:val="false"/>
          <w:color w:val="ff0000"/>
          <w:sz w:val="28"/>
        </w:rPr>
        <w:t>қолданысқа енгізіледі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Еңбек Кодексінің 18-бабы </w:t>
      </w:r>
      <w:r>
        <w:rPr>
          <w:rFonts w:ascii="Times New Roman"/>
          <w:b w:val="false"/>
          <w:i w:val="false"/>
          <w:color w:val="000000"/>
          <w:sz w:val="28"/>
        </w:rPr>
        <w:t>7)-тармақшасына,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«Қазақстан Республикасындағы жергілікті мемлекеттік басқару және өзін-өзі басқару туралы» Заңының 31-бабы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13)-тармақшасына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«Халықты жұмыспен қамту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5-5) және 5-6) тармақшаларына сәйкес, жұмыс іздеуде қиындық көретін бас бостандығынан айыру орындарынан босатылған тұлғаларды және интернаттық ұйымдардың кәмелетке толмаған түлектерін әлеуметтік қорғау мақсатында, олардың жұмыспен қамтылуын қамтамасыз ету үшін Шемонаиха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ҚАБЫЛДАЙДЫ: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Бас бостандығынан айыру орындарынан босатылған тұлғаларға және интернаттық ұйымдардың кәмелетке толмаған түлектеріне жұмыс орындары жалпы санының бір пайызы мөлшерінде жұмыс орындарының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Шемонаиха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Г. Акулов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