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71b7" w14:textId="5667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2010 жылғы 24 желтоқсандағы N 155/32 "2011 - 2013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18 қарашадағы N 208/44 шешімі. Павлодар облысының Әділет департаментінде 2011 жылғы 02 желтоқсанда N 12-13-133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 xml:space="preserve">1) тармақшасына </w:t>
      </w:r>
      <w:r>
        <w:rPr>
          <w:rFonts w:ascii="Times New Roman"/>
          <w:b w:val="false"/>
          <w:i w:val="false"/>
          <w:color w:val="000000"/>
          <w:sz w:val="28"/>
        </w:rPr>
        <w:t> </w:t>
      </w:r>
      <w:r>
        <w:rPr>
          <w:rFonts w:ascii="Times New Roman"/>
          <w:b w:val="false"/>
          <w:i w:val="false"/>
          <w:color w:val="000000"/>
          <w:sz w:val="28"/>
        </w:rPr>
        <w:t>және Павлодар облыстық мәслихатының 2011 жылғы 7 қарашадағы N 398/39 "Облыстық мәслихаттың 2011 жылғы 13 желтоқсандағы N 324/29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2010 жылғы 24 желтоқсандағы N 155/32 "2011 - 2013 жылдарға арналған аудан бюджеті туралы" (Нормативтік құқықтық актілер мемлекеттік тізілімінде N 12-13-118 тіркелген, 2011 жылғы 13 қаңтардағы ауданның "Трибуна" газетінің N 2, 2011 жылғы 20 қаңтардағы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"2434975" деген сандар "2615106" деген сандарымен ауыстырылсын;</w:t>
      </w:r>
      <w:r>
        <w:br/>
      </w:r>
      <w:r>
        <w:rPr>
          <w:rFonts w:ascii="Times New Roman"/>
          <w:b w:val="false"/>
          <w:i w:val="false"/>
          <w:color w:val="000000"/>
          <w:sz w:val="28"/>
        </w:rPr>
        <w:t>
      "2153172" деген сандар "2333303" деген сандарымен ауыстырылсын;</w:t>
      </w:r>
      <w:r>
        <w:br/>
      </w:r>
      <w:r>
        <w:rPr>
          <w:rFonts w:ascii="Times New Roman"/>
          <w:b w:val="false"/>
          <w:i w:val="false"/>
          <w:color w:val="000000"/>
          <w:sz w:val="28"/>
        </w:rPr>
        <w:t>
      2) тармақшасында "2598597" деген сандар "2636624" деген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"40195" деген сандар "40194" деген сандарымен ауыстырылсын;</w:t>
      </w:r>
      <w:r>
        <w:br/>
      </w:r>
      <w:r>
        <w:rPr>
          <w:rFonts w:ascii="Times New Roman"/>
          <w:b w:val="false"/>
          <w:i w:val="false"/>
          <w:color w:val="000000"/>
          <w:sz w:val="28"/>
        </w:rPr>
        <w:t>
      "2671" деген сандар "2672" деген сандарымен ауыстырылсын;</w:t>
      </w:r>
      <w:r>
        <w:br/>
      </w:r>
      <w:r>
        <w:rPr>
          <w:rFonts w:ascii="Times New Roman"/>
          <w:b w:val="false"/>
          <w:i w:val="false"/>
          <w:color w:val="000000"/>
          <w:sz w:val="28"/>
        </w:rPr>
        <w:t>
      5) тармақшасында "-206317" деген сандар "-64212" деген сандарымен ауыстырылсын;</w:t>
      </w:r>
      <w:r>
        <w:br/>
      </w:r>
      <w:r>
        <w:rPr>
          <w:rFonts w:ascii="Times New Roman"/>
          <w:b w:val="false"/>
          <w:i w:val="false"/>
          <w:color w:val="000000"/>
          <w:sz w:val="28"/>
        </w:rPr>
        <w:t>
      6) тармақшасында "206317" деген сандар "64212"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тармағында</w:t>
      </w:r>
      <w:r>
        <w:rPr>
          <w:rFonts w:ascii="Times New Roman"/>
          <w:b w:val="false"/>
          <w:i w:val="false"/>
          <w:color w:val="000000"/>
          <w:sz w:val="28"/>
        </w:rPr>
        <w:t>:</w:t>
      </w:r>
      <w:r>
        <w:br/>
      </w:r>
      <w:r>
        <w:rPr>
          <w:rFonts w:ascii="Times New Roman"/>
          <w:b w:val="false"/>
          <w:i w:val="false"/>
          <w:color w:val="000000"/>
          <w:sz w:val="28"/>
        </w:rPr>
        <w:t>
      "12697" деген сандар "18397" деген сандарымен ауыстырылсын;</w:t>
      </w:r>
      <w:r>
        <w:br/>
      </w:r>
      <w:r>
        <w:rPr>
          <w:rFonts w:ascii="Times New Roman"/>
          <w:b w:val="false"/>
          <w:i w:val="false"/>
          <w:color w:val="000000"/>
          <w:sz w:val="28"/>
        </w:rPr>
        <w:t>
      "6653" деген сандар "4272" деген сандарымен ауыстырылсын;</w:t>
      </w:r>
      <w:r>
        <w:br/>
      </w:r>
      <w:r>
        <w:rPr>
          <w:rFonts w:ascii="Times New Roman"/>
          <w:b w:val="false"/>
          <w:i w:val="false"/>
          <w:color w:val="000000"/>
          <w:sz w:val="28"/>
        </w:rPr>
        <w:t>
      "8194" деген сандар "8192" деген сандарымен ауыстырылсын;</w:t>
      </w:r>
      <w:r>
        <w:br/>
      </w:r>
      <w:r>
        <w:rPr>
          <w:rFonts w:ascii="Times New Roman"/>
          <w:b w:val="false"/>
          <w:i w:val="false"/>
          <w:color w:val="000000"/>
          <w:sz w:val="28"/>
        </w:rPr>
        <w:t>
      "5541" деген сандар "5347" деген сандарымен ауыстырылсын;</w:t>
      </w:r>
      <w:r>
        <w:br/>
      </w:r>
      <w:r>
        <w:rPr>
          <w:rFonts w:ascii="Times New Roman"/>
          <w:b w:val="false"/>
          <w:i w:val="false"/>
          <w:color w:val="000000"/>
          <w:sz w:val="28"/>
        </w:rPr>
        <w:t>
      "3878" деген сандар "9080" деген сандарымен ауыстырылсын;</w:t>
      </w:r>
      <w:r>
        <w:br/>
      </w:r>
      <w:r>
        <w:rPr>
          <w:rFonts w:ascii="Times New Roman"/>
          <w:b w:val="false"/>
          <w:i w:val="false"/>
          <w:color w:val="000000"/>
          <w:sz w:val="28"/>
        </w:rPr>
        <w:t>
      сегізінші абзацында "ауылдық елді мекендердің әлеуметтік сала мамандарын" деген сөздер "мамандардың" деген сөзбен ауыстырылсын;</w:t>
      </w:r>
      <w:r>
        <w:br/>
      </w:r>
      <w:r>
        <w:rPr>
          <w:rFonts w:ascii="Times New Roman"/>
          <w:b w:val="false"/>
          <w:i w:val="false"/>
          <w:color w:val="000000"/>
          <w:sz w:val="28"/>
        </w:rPr>
        <w:t>
      "15434" деген сандар "13314" деген сандарымен ауыстырылсын;</w:t>
      </w:r>
      <w:r>
        <w:br/>
      </w:r>
      <w:r>
        <w:rPr>
          <w:rFonts w:ascii="Times New Roman"/>
          <w:b w:val="false"/>
          <w:i w:val="false"/>
          <w:color w:val="000000"/>
          <w:sz w:val="28"/>
        </w:rPr>
        <w:t>
      "2717" деген сандар "1642"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тармағында</w:t>
      </w:r>
      <w:r>
        <w:rPr>
          <w:rFonts w:ascii="Times New Roman"/>
          <w:b w:val="false"/>
          <w:i w:val="false"/>
          <w:color w:val="000000"/>
          <w:sz w:val="28"/>
        </w:rPr>
        <w:t>:</w:t>
      </w:r>
      <w:r>
        <w:br/>
      </w:r>
      <w:r>
        <w:rPr>
          <w:rFonts w:ascii="Times New Roman"/>
          <w:b w:val="false"/>
          <w:i w:val="false"/>
          <w:color w:val="000000"/>
          <w:sz w:val="28"/>
        </w:rPr>
        <w:t>
      "539000" деген сандар "533893" деген сандарымен ауыстырылсын;</w:t>
      </w:r>
      <w:r>
        <w:br/>
      </w:r>
      <w:r>
        <w:rPr>
          <w:rFonts w:ascii="Times New Roman"/>
          <w:b w:val="false"/>
          <w:i w:val="false"/>
          <w:color w:val="000000"/>
          <w:sz w:val="28"/>
        </w:rPr>
        <w:t>
      "67196" деген сандар "105196"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"4-5. 2011 жылға арналған аудан бюджетінде жұмыспен қамту 2020 Бағдарламасы бойынша мемлекеттік коммуналдық тұрғын үй қорынан тұрғын үйлер салуға және (немесе) сатып алуға республикалық бюджеттен дамытуға бюджеттік трансферттер 142104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тармағы</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"4-7. Аудандық бюджетте жұмыспен қамту 2020 Бағдарламасы бойынша тұрғын үй салуға және (немесе) сатып алуға бөлінген кредиттің мерзімінен бұрын өтелуі 142104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Б. Паванов</w:t>
      </w:r>
    </w:p>
    <w:bookmarkStart w:name="z11"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18 қарашадағы   </w:t>
      </w:r>
      <w:r>
        <w:br/>
      </w:r>
      <w:r>
        <w:rPr>
          <w:rFonts w:ascii="Times New Roman"/>
          <w:b w:val="false"/>
          <w:i w:val="false"/>
          <w:color w:val="000000"/>
          <w:sz w:val="28"/>
        </w:rPr>
        <w:t xml:space="preserve">
N 208/44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33"/>
        <w:gridCol w:w="7893"/>
        <w:gridCol w:w="313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261506</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2333303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2333303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53"/>
        <w:gridCol w:w="713"/>
        <w:gridCol w:w="7213"/>
        <w:gridCol w:w="30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2636624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126062</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1136887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1129557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580920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579629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558767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-64212</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144776</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144776</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