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c104" w14:textId="513c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2011 жылғы 4 қарашадағы N 42-3 шешімі. Жамбыл облысы Қордай ауданының әділет басқармасында 2011 жылғы 22 қарашада 6-5-130 нөмірімен тіркелді. Күші жойылды - Жамбыл облысы Қордай аудандық мәслихатының 2018 жылғы 26 наурыздағы № 29-8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Қордай аудандық мәслихатының 26.03.2018 </w:t>
      </w:r>
      <w:r>
        <w:rPr>
          <w:rFonts w:ascii="Times New Roman"/>
          <w:b w:val="false"/>
          <w:i w:val="false"/>
          <w:color w:val="ff0000"/>
          <w:sz w:val="28"/>
        </w:rPr>
        <w:t>№ 29-8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Барлық мәтін бойынша "ставкаларын", "ставкалары", "ставкаларының" деген сөздер "мөлшерлемелерін", "мөлшерлемелері", "мөлшерлемелерінің" деген сөздермен ауыстырылды - Жамбыл облысы Қордай аудандық мәслихатының 15.05.2015 </w:t>
      </w:r>
      <w:r>
        <w:rPr>
          <w:rFonts w:ascii="Times New Roman"/>
          <w:b w:val="false"/>
          <w:i w:val="false"/>
          <w:color w:val="ff0000"/>
          <w:sz w:val="28"/>
        </w:rPr>
        <w:t>№ 41-7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 аудан аумағында жүзеге асыратын барлық салық төлеушілер үшін айына салық салу объектісінің бірлігіне бірыңғай тіркелген салық мөлшерлемелері қосымшаға сәйкес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шақырылған Қордай аудандық мәслихатының 2009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13-5</w:t>
      </w:r>
      <w:r>
        <w:rPr>
          <w:rFonts w:ascii="Times New Roman"/>
          <w:b w:val="false"/>
          <w:i w:val="false"/>
          <w:color w:val="000000"/>
          <w:sz w:val="28"/>
        </w:rPr>
        <w:t xml:space="preserve"> "Тіркелген салық ставкалары туралы" (Нормативтік құқықтық кесімдерді мемлекеттік тіркеу тізілімінде № 6-5-74 тіркелген, 2009 жылдың 4 наурызындағы № 27 аудандық "Қордай шамшырағы" - "Кордайский маяк" газетінде жарияланған) шешімінің күші жойылды деп танылсын.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орындалуын бақылау аудандық мәслихаттың экономика, қаржы, бюджет, жергілікті өзін-өзі басқаруды дамыту және жер учаскесін сатып алу туралы шарттар жобаларын қарау мәселелері жөніндегі тұрақты комиссиясына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әділет органдарында мемлекеттік тіркеуден өткен күннен бастап күшіне енеді және 2012 жылдың 1 қаңтарынан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Сүгірбай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тіркелген салық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4280"/>
        <w:gridCol w:w="6163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  <w:bookmarkEnd w:id="7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салық салу объектісінің бірлігіне бірыңғай тіркелген салық мөлшерлемелерінің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