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0836" w14:textId="6070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 сыныптау және жасау қағидаларын бекіту туралы (жалғасы)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міндетін атқарушының 2011 жылғы 12 мамырдағы № 273 бұйрығы. Қазақстан Республикасы Әділет министрлігінде 2011 жылы 30 мамырда № 6982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Басы </w:t>
      </w:r>
      <w:r>
        <w:rPr>
          <w:rFonts w:ascii="Times New Roman"/>
          <w:b w:val="false"/>
          <w:i w:val="false"/>
          <w:color w:val="ff0000"/>
          <w:sz w:val="28"/>
        </w:rPr>
        <w:t>V110006982</w:t>
      </w:r>
      <w:r>
        <w:rPr>
          <w:rFonts w:ascii="Times New Roman"/>
          <w:b w:val="false"/>
          <w:i w:val="false"/>
          <w:color w:val="ff0000"/>
          <w:sz w:val="28"/>
        </w:rPr>
        <w:t xml:space="preserve"> қараңыз.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294-қосымша</w:t>
            </w:r>
          </w:p>
        </w:tc>
      </w:tr>
    </w:tbl>
    <w:bookmarkStart w:name="z2" w:id="0"/>
    <w:p>
      <w:pPr>
        <w:spacing w:after="0"/>
        <w:ind w:left="0"/>
        <w:jc w:val="left"/>
      </w:pPr>
      <w:r>
        <w:rPr>
          <w:rFonts w:ascii="Times New Roman"/>
          <w:b/>
          <w:i w:val="false"/>
          <w:color w:val="000000"/>
        </w:rPr>
        <w:t xml:space="preserve"> А коэффициенті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p>
            <w:pPr>
              <w:spacing w:after="20"/>
              <w:ind w:left="20"/>
              <w:jc w:val="both"/>
            </w:pPr>
            <w:r>
              <w:rPr>
                <w:rFonts w:ascii="Times New Roman"/>
                <w:b w:val="false"/>
                <w:i w:val="false"/>
                <w:color w:val="000000"/>
                <w:sz w:val="20"/>
              </w:rPr>
              <w:t>
4,48</w:t>
            </w:r>
          </w:p>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295-қосымша</w:t>
            </w:r>
          </w:p>
        </w:tc>
      </w:tr>
    </w:tbl>
    <w:bookmarkStart w:name="z4" w:id="1"/>
    <w:p>
      <w:pPr>
        <w:spacing w:after="0"/>
        <w:ind w:left="0"/>
        <w:jc w:val="left"/>
      </w:pPr>
      <w:r>
        <w:rPr>
          <w:rFonts w:ascii="Times New Roman"/>
          <w:b/>
          <w:i w:val="false"/>
          <w:color w:val="000000"/>
        </w:rPr>
        <w:t xml:space="preserve"> q арналған белгілеу және норма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Біліктіректің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l/d</w:t>
            </w:r>
            <w:r>
              <w:rPr>
                <w:rFonts w:ascii="Times New Roman"/>
                <w:b w:val="false"/>
                <w:i w:val="false"/>
                <w:color w:val="000000"/>
                <w:vertAlign w:val="superscript"/>
              </w:rPr>
              <w:t>1</w:t>
            </w:r>
            <w:r>
              <w:rPr>
                <w:rFonts w:ascii="Times New Roman"/>
                <w:b w:val="false"/>
                <w:i w:val="false"/>
                <w:color w:val="000000"/>
                <w:sz w:val="20"/>
              </w:rPr>
              <w:t>,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sz w:val="20"/>
              </w:rPr>
              <w:t>, МПа, 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металл (баббит)</w:t>
            </w:r>
          </w:p>
          <w:p>
            <w:pPr>
              <w:spacing w:after="20"/>
              <w:ind w:left="20"/>
              <w:jc w:val="both"/>
            </w:pPr>
            <w:r>
              <w:rPr>
                <w:rFonts w:ascii="Times New Roman"/>
                <w:b w:val="false"/>
                <w:i w:val="false"/>
                <w:color w:val="000000"/>
                <w:sz w:val="20"/>
              </w:rPr>
              <w:t>
Бакаут</w:t>
            </w:r>
          </w:p>
          <w:p>
            <w:pPr>
              <w:spacing w:after="20"/>
              <w:ind w:left="20"/>
              <w:jc w:val="both"/>
            </w:pPr>
            <w:r>
              <w:rPr>
                <w:rFonts w:ascii="Times New Roman"/>
                <w:b w:val="false"/>
                <w:i w:val="false"/>
                <w:color w:val="000000"/>
                <w:sz w:val="20"/>
              </w:rPr>
              <w:t>
Резеңке және Кеме қатынасы тіркелімімен мақұлданған синтетикалық сулы майлау</w:t>
            </w:r>
          </w:p>
          <w:p>
            <w:pPr>
              <w:spacing w:after="20"/>
              <w:ind w:left="20"/>
              <w:jc w:val="both"/>
            </w:pPr>
            <w:r>
              <w:rPr>
                <w:rFonts w:ascii="Times New Roman"/>
                <w:b w:val="false"/>
                <w:i w:val="false"/>
                <w:color w:val="000000"/>
                <w:sz w:val="20"/>
              </w:rPr>
              <w:t>
Резеңке және Кеме қатынасы тіркелімімен мақұлданған маймен майлау кезіндегі синтетикалық материал немесе май тәрізді экологиялық таза сұйықтық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xml:space="preserve"> — біліктіректің ұзындығы; </w:t>
            </w:r>
            <w:r>
              <w:rPr>
                <w:rFonts w:ascii="Times New Roman"/>
                <w:b w:val="false"/>
                <w:i/>
                <w:color w:val="000000"/>
                <w:sz w:val="20"/>
              </w:rPr>
              <w:t>d</w:t>
            </w:r>
            <w:r>
              <w:rPr>
                <w:rFonts w:ascii="Times New Roman"/>
                <w:b w:val="false"/>
                <w:i w:val="false"/>
                <w:color w:val="000000"/>
                <w:sz w:val="20"/>
              </w:rPr>
              <w:t xml:space="preserve"> — подшипник аймағындағы бөлік мойнының есептік диаметрі.</w:t>
            </w:r>
          </w:p>
          <w:p>
            <w:pPr>
              <w:spacing w:after="20"/>
              <w:ind w:left="20"/>
              <w:jc w:val="both"/>
            </w:pPr>
            <w:r>
              <w:rPr>
                <w:rFonts w:ascii="Times New Roman"/>
                <w:b w:val="false"/>
                <w:i w:val="false"/>
                <w:color w:val="000000"/>
                <w:sz w:val="20"/>
              </w:rPr>
              <w:t>
2 </w:t>
            </w:r>
            <w:r>
              <w:rPr>
                <w:rFonts w:ascii="Times New Roman"/>
                <w:b w:val="false"/>
                <w:i/>
                <w:color w:val="000000"/>
                <w:sz w:val="20"/>
              </w:rPr>
              <w:t>q</w:t>
            </w:r>
            <w:r>
              <w:rPr>
                <w:rFonts w:ascii="Times New Roman"/>
                <w:b w:val="false"/>
                <w:i w:val="false"/>
                <w:color w:val="000000"/>
                <w:sz w:val="20"/>
              </w:rPr>
              <w:t xml:space="preserve"> —біліктірекпен қабылданатын байланыс қысымы.</w:t>
            </w:r>
          </w:p>
          <w:p>
            <w:pPr>
              <w:spacing w:after="20"/>
              <w:ind w:left="20"/>
              <w:jc w:val="both"/>
            </w:pPr>
            <w:r>
              <w:rPr>
                <w:rFonts w:ascii="Times New Roman"/>
                <w:b w:val="false"/>
                <w:i w:val="false"/>
                <w:color w:val="000000"/>
                <w:sz w:val="20"/>
              </w:rPr>
              <w:t xml:space="preserve">
q = </w:t>
            </w:r>
            <w:r>
              <w:rPr>
                <w:rFonts w:ascii="Times New Roman"/>
                <w:b w:val="false"/>
                <w:i/>
                <w:color w:val="000000"/>
                <w:sz w:val="20"/>
              </w:rPr>
              <w:t>R</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sz w:val="20"/>
              </w:rPr>
              <w:t> </w:t>
            </w:r>
            <w:r>
              <w:rPr>
                <w:rFonts w:ascii="Times New Roman"/>
                <w:b w:val="false"/>
                <w:i/>
                <w:color w:val="000000"/>
                <w:sz w:val="20"/>
              </w:rPr>
              <w:t>x d</w:t>
            </w:r>
            <w:r>
              <w:rPr>
                <w:rFonts w:ascii="Times New Roman"/>
                <w:b w:val="false"/>
                <w:i w:val="false"/>
                <w:color w:val="000000"/>
                <w:sz w:val="20"/>
              </w:rPr>
              <w:t xml:space="preserve">), мұндағы </w:t>
            </w:r>
            <w:r>
              <w:rPr>
                <w:rFonts w:ascii="Times New Roman"/>
                <w:b w:val="false"/>
                <w:i/>
                <w:color w:val="000000"/>
                <w:sz w:val="20"/>
              </w:rPr>
              <w:t>R</w:t>
            </w:r>
            <w:r>
              <w:rPr>
                <w:rFonts w:ascii="Times New Roman"/>
                <w:b w:val="false"/>
                <w:i w:val="false"/>
                <w:color w:val="000000"/>
                <w:sz w:val="20"/>
              </w:rPr>
              <w:t xml:space="preserve"> — тіреу реакциясы.</w:t>
            </w:r>
          </w:p>
          <w:p>
            <w:pPr>
              <w:spacing w:after="20"/>
              <w:ind w:left="20"/>
              <w:jc w:val="both"/>
            </w:pPr>
            <w:r>
              <w:rPr>
                <w:rFonts w:ascii="Times New Roman"/>
                <w:b w:val="false"/>
                <w:i w:val="false"/>
                <w:color w:val="000000"/>
                <w:sz w:val="20"/>
              </w:rPr>
              <w:t>
3 біліктірек ұзындығы пайдалануға тексерудің оң нәтижесінде жиелік подшипник аймағында азайтылуы мүмкін.</w:t>
            </w:r>
          </w:p>
          <w:p>
            <w:pPr>
              <w:spacing w:after="20"/>
              <w:ind w:left="20"/>
              <w:jc w:val="both"/>
            </w:pPr>
            <w:r>
              <w:rPr>
                <w:rFonts w:ascii="Times New Roman"/>
                <w:b w:val="false"/>
                <w:i w:val="false"/>
                <w:color w:val="000000"/>
                <w:sz w:val="20"/>
              </w:rPr>
              <w:t>
4 біліктірек ұзындығы байланыс қысымы 0,8 МПа аспаса азайтылуы мүмкін, сондай-ақ пайдаланушылық тексерудің оң нәтижесінде. Барлық жағдайда біліктірек ұзындығы подшипник аймағында бөліктің фактілі диаметрі 1,5 аз болмауы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296-қосымша</w:t>
            </w:r>
          </w:p>
        </w:tc>
      </w:tr>
    </w:tbl>
    <w:bookmarkStart w:name="z6" w:id="2"/>
    <w:p>
      <w:pPr>
        <w:spacing w:after="0"/>
        <w:ind w:left="0"/>
        <w:jc w:val="left"/>
      </w:pPr>
      <w:r>
        <w:rPr>
          <w:rFonts w:ascii="Times New Roman"/>
          <w:b/>
          <w:i w:val="false"/>
          <w:color w:val="000000"/>
        </w:rPr>
        <w:t xml:space="preserve"> А коэффициентін анықтау үшін номограмма  </w:t>
      </w:r>
    </w:p>
    <w:bookmarkEnd w:id="2"/>
    <w:p>
      <w:pPr>
        <w:spacing w:after="0"/>
        <w:ind w:left="0"/>
        <w:jc w:val="both"/>
      </w:pPr>
      <w:r>
        <w:drawing>
          <wp:inline distT="0" distB="0" distL="0" distR="0">
            <wp:extent cx="6921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1069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297-қосымша</w:t>
            </w:r>
          </w:p>
        </w:tc>
      </w:tr>
    </w:tbl>
    <w:bookmarkStart w:name="z8" w:id="3"/>
    <w:p>
      <w:pPr>
        <w:spacing w:after="0"/>
        <w:ind w:left="0"/>
        <w:jc w:val="left"/>
      </w:pPr>
      <w:r>
        <w:rPr>
          <w:rFonts w:ascii="Times New Roman"/>
          <w:b/>
          <w:i w:val="false"/>
          <w:color w:val="000000"/>
        </w:rPr>
        <w:t xml:space="preserve"> Коэффициент 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ұлғайтуы жоқ кеме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Мұзды ұлғайтумен кемеп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Icel, Ice2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Агс8, Агс9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бұранда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бұранда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sz w:val="20"/>
              </w:rPr>
              <w:t xml:space="preserve"> — еспелі біліктегі қуат, кВт.</w:t>
            </w:r>
          </w:p>
          <w:p>
            <w:pPr>
              <w:spacing w:after="20"/>
              <w:ind w:left="20"/>
              <w:jc w:val="both"/>
            </w:pPr>
            <w:r>
              <w:rPr>
                <w:rFonts w:ascii="Times New Roman"/>
                <w:b w:val="false"/>
                <w:i w:val="false"/>
                <w:color w:val="000000"/>
                <w:sz w:val="20"/>
              </w:rPr>
              <w:t>
** әрбір жағдайда Кеме қатынасы тіркелімнің арнайы қарауына жатады.</w:t>
            </w:r>
          </w:p>
          <w:p>
            <w:pPr>
              <w:spacing w:after="20"/>
              <w:ind w:left="20"/>
              <w:jc w:val="both"/>
            </w:pPr>
            <w:r>
              <w:rPr>
                <w:rFonts w:ascii="Times New Roman"/>
                <w:b w:val="false"/>
                <w:i w:val="false"/>
                <w:color w:val="000000"/>
                <w:sz w:val="20"/>
              </w:rPr>
              <w:t>
Ескертпе: 1. егер кемеде төрттпен кем емес цилиндірімен поршенді қозғалтқыш кемеде орнатылса коэффициент к 7 % көбейтілуі тиіс.</w:t>
            </w:r>
          </w:p>
          <w:p>
            <w:pPr>
              <w:spacing w:after="20"/>
              <w:ind w:left="20"/>
              <w:jc w:val="both"/>
            </w:pPr>
            <w:r>
              <w:rPr>
                <w:rFonts w:ascii="Times New Roman"/>
                <w:b w:val="false"/>
                <w:i w:val="false"/>
                <w:color w:val="000000"/>
                <w:sz w:val="20"/>
              </w:rPr>
              <w:t xml:space="preserve">
2. гидравликалық немесе электромагнитті муфтамен жабдықталған поршенді қозғалтышпен орнату үшін коэффициент </w:t>
            </w:r>
            <w:r>
              <w:rPr>
                <w:rFonts w:ascii="Times New Roman"/>
                <w:b w:val="false"/>
                <w:i/>
                <w:color w:val="000000"/>
                <w:sz w:val="20"/>
              </w:rPr>
              <w:t>к</w:t>
            </w:r>
            <w:r>
              <w:rPr>
                <w:rFonts w:ascii="Times New Roman"/>
                <w:b w:val="false"/>
                <w:i w:val="false"/>
                <w:color w:val="000000"/>
                <w:sz w:val="20"/>
              </w:rPr>
              <w:t xml:space="preserve"> 5 % азайтылуы мүмкін.</w:t>
            </w:r>
          </w:p>
          <w:p>
            <w:pPr>
              <w:spacing w:after="20"/>
              <w:ind w:left="20"/>
              <w:jc w:val="both"/>
            </w:pPr>
            <w:r>
              <w:rPr>
                <w:rFonts w:ascii="Times New Roman"/>
                <w:b w:val="false"/>
                <w:i w:val="false"/>
                <w:color w:val="000000"/>
                <w:sz w:val="20"/>
              </w:rPr>
              <w:t xml:space="preserve">
3. мұзды күшейтусіз кеменің борттық бұрандасы үшін және </w:t>
            </w:r>
            <w:r>
              <w:rPr>
                <w:rFonts w:ascii="Times New Roman"/>
                <w:b/>
                <w:i w:val="false"/>
                <w:color w:val="000000"/>
                <w:sz w:val="20"/>
              </w:rPr>
              <w:t xml:space="preserve">Ice1 </w:t>
            </w:r>
            <w:r>
              <w:rPr>
                <w:rFonts w:ascii="Times New Roman"/>
                <w:b w:val="false"/>
                <w:i w:val="false"/>
                <w:color w:val="000000"/>
                <w:sz w:val="20"/>
              </w:rPr>
              <w:t xml:space="preserve">және </w:t>
            </w:r>
            <w:r>
              <w:rPr>
                <w:rFonts w:ascii="Times New Roman"/>
                <w:b/>
                <w:i w:val="false"/>
                <w:color w:val="000000"/>
                <w:sz w:val="20"/>
              </w:rPr>
              <w:t xml:space="preserve">Iсе2 </w:t>
            </w:r>
            <w:r>
              <w:rPr>
                <w:rFonts w:ascii="Times New Roman"/>
                <w:b w:val="false"/>
                <w:i w:val="false"/>
                <w:color w:val="000000"/>
                <w:sz w:val="20"/>
              </w:rPr>
              <w:t xml:space="preserve">санатты мұзды көбейткіштерде коэффициент </w:t>
            </w:r>
            <w:r>
              <w:rPr>
                <w:rFonts w:ascii="Times New Roman"/>
                <w:b w:val="false"/>
                <w:i/>
                <w:color w:val="000000"/>
                <w:sz w:val="20"/>
              </w:rPr>
              <w:t>к</w:t>
            </w:r>
            <w:r>
              <w:rPr>
                <w:rFonts w:ascii="Times New Roman"/>
                <w:b w:val="false"/>
                <w:i w:val="false"/>
                <w:color w:val="000000"/>
                <w:sz w:val="20"/>
              </w:rPr>
              <w:t xml:space="preserve"> 7 % азайтылуы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298-қосымша</w:t>
            </w:r>
          </w:p>
        </w:tc>
      </w:tr>
    </w:tbl>
    <w:bookmarkStart w:name="z10" w:id="4"/>
    <w:p>
      <w:pPr>
        <w:spacing w:after="0"/>
        <w:ind w:left="0"/>
        <w:jc w:val="both"/>
      </w:pPr>
      <w:r>
        <w:rPr>
          <w:rFonts w:ascii="Times New Roman"/>
          <w:b w:val="false"/>
          <w:i w:val="false"/>
          <w:color w:val="000000"/>
          <w:sz w:val="28"/>
        </w:rPr>
        <w:t>
      Коэффициент с</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299-қосымша</w:t>
            </w:r>
          </w:p>
        </w:tc>
      </w:tr>
    </w:tbl>
    <w:bookmarkStart w:name="z12" w:id="5"/>
    <w:p>
      <w:pPr>
        <w:spacing w:after="0"/>
        <w:ind w:left="0"/>
        <w:jc w:val="left"/>
      </w:pPr>
      <w:r>
        <w:rPr>
          <w:rFonts w:ascii="Times New Roman"/>
          <w:b/>
          <w:i w:val="false"/>
          <w:color w:val="000000"/>
        </w:rPr>
        <w:t xml:space="preserve"> Радиустағы табақтардың ұшындағы жиектердің қалыңдығы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күшейтуі жоқ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Көбейтетін мұзжарғышымен кеме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Icel - Агс5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r>
              <w:rPr>
                <w:rFonts w:ascii="Times New Roman"/>
                <w:b w:val="false"/>
                <w:i/>
                <w:color w:val="000000"/>
                <w:sz w:val="20"/>
              </w:rPr>
              <w:t>D</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r>
              <w:rPr>
                <w:rFonts w:ascii="Times New Roman"/>
                <w:b w:val="false"/>
                <w:i/>
                <w:color w:val="000000"/>
                <w:sz w:val="20"/>
              </w:rPr>
              <w:t>D</w:t>
            </w:r>
            <w:r>
              <w:rPr>
                <w:rFonts w:ascii="Times New Roman"/>
                <w:b w:val="false"/>
                <w:i w:val="false"/>
                <w:color w:val="000000"/>
                <w:sz w:val="20"/>
              </w:rPr>
              <w: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w:t>
            </w:r>
            <w:r>
              <w:rPr>
                <w:rFonts w:ascii="Times New Roman"/>
                <w:b w:val="false"/>
                <w:i/>
                <w:color w:val="000000"/>
                <w:sz w:val="20"/>
              </w:rPr>
              <w:t>D</w:t>
            </w:r>
            <w:r>
              <w:rPr>
                <w:rFonts w:ascii="Times New Roman"/>
                <w:b w:val="false"/>
                <w:i w:val="false"/>
                <w:color w:val="000000"/>
                <w:sz w:val="20"/>
              </w:rPr>
              <w: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r>
              <w:rPr>
                <w:rFonts w:ascii="Times New Roman"/>
                <w:b w:val="false"/>
                <w:i/>
                <w:color w:val="000000"/>
                <w:sz w:val="20"/>
              </w:rPr>
              <w:t>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300-қосымша</w:t>
            </w:r>
          </w:p>
        </w:tc>
      </w:tr>
    </w:tbl>
    <w:p>
      <w:pPr>
        <w:spacing w:after="0"/>
        <w:ind w:left="0"/>
        <w:jc w:val="left"/>
      </w:pPr>
      <w:r>
        <w:br/>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i w:val="false"/>
          <w:color w:val="000000"/>
          <w:sz w:val="28"/>
        </w:rPr>
        <w:t>1</w:t>
      </w:r>
      <w:r>
        <w:rPr>
          <w:rFonts w:ascii="Times New Roman"/>
          <w:b/>
          <w:i w:val="false"/>
          <w:color w:val="000000"/>
          <w:sz w:val="28"/>
        </w:rPr>
        <w:t xml:space="preserve">, немесе </w:t>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i w:val="false"/>
          <w:color w:val="000000"/>
          <w:sz w:val="28"/>
        </w:rPr>
        <w:t>2</w:t>
      </w:r>
      <w:r>
        <w:rPr>
          <w:rFonts w:ascii="Times New Roman"/>
          <w:b/>
          <w:i w:val="false"/>
          <w:color w:val="000000"/>
          <w:sz w:val="28"/>
        </w:rPr>
        <w:t xml:space="preserve"> бұрыштарының үлкеніне тең </w:t>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i w:val="false"/>
          <w:color w:val="000000"/>
          <w:sz w:val="28"/>
        </w:rPr>
        <w:t>—бұрыш,</w:t>
      </w:r>
      <w:r>
        <w:br/>
      </w:r>
      <w:r>
        <w:rPr>
          <w:rFonts w:ascii="Times New Roman"/>
          <w:b w:val="false"/>
          <w:i w:val="false"/>
          <w:color w:val="000000"/>
          <w:sz w:val="28"/>
        </w:rPr>
        <w:t>
</w:t>
      </w:r>
      <w:r>
        <w:br/>
      </w:r>
    </w:p>
    <w:p>
      <w:pPr>
        <w:spacing w:after="0"/>
        <w:ind w:left="0"/>
        <w:jc w:val="both"/>
      </w:pPr>
      <w:r>
        <w:drawing>
          <wp:inline distT="0" distB="0" distL="0" distR="0">
            <wp:extent cx="46609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609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sz w:val="28"/>
        </w:rPr>
        <w:t>1— радиус арасындағы бұрыш, соңғы қалақ қима арасынан өткізілген және ортаңғы сызыққа қатысты радиус;</w:t>
      </w:r>
      <w:r>
        <w:br/>
      </w:r>
      <w:r>
        <w:rPr>
          <w:rFonts w:ascii="Times New Roman"/>
          <w:b w:val="false"/>
          <w:i w:val="false"/>
          <w:color w:val="000000"/>
          <w:sz w:val="28"/>
        </w:rPr>
        <w:t>
</w:t>
      </w:r>
      <w:r>
        <w:br/>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sz w:val="28"/>
        </w:rPr>
        <w:t>2— радиус арасындағы бұрыш, соңғы қалақ қима арасынан өткізілген және ортаңғы сызыққа қатысты радиус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301-қосымша</w:t>
            </w:r>
          </w:p>
        </w:tc>
      </w:tr>
    </w:tbl>
    <w:bookmarkStart w:name="z16" w:id="6"/>
    <w:p>
      <w:pPr>
        <w:spacing w:after="0"/>
        <w:ind w:left="0"/>
        <w:jc w:val="left"/>
      </w:pPr>
      <w:r>
        <w:rPr>
          <w:rFonts w:ascii="Times New Roman"/>
          <w:b/>
          <w:i w:val="false"/>
          <w:color w:val="000000"/>
        </w:rPr>
        <w:t xml:space="preserve"> Коэффициент Ск</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конструктивті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val="false"/>
                <w:i w:val="false"/>
                <w:color w:val="000000"/>
                <w:vertAlign w:val="subscript"/>
              </w:rPr>
              <w:t>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белдік, шығару берік подшипниктің берік белдігі ырғау подшипниктің немесе еспелі таю подшипниктің, генератор белдігі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қапталған с цельноковаными фланцпен немесе при шпонсыз бекітулер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радиальды тесікпен (осы Қағиданың 2784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бекітудің шпонды кертігімен (осы Қағиданың 2786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 бекітудің шпонды кетігімен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ойықпен (осы Қағиданың 2785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және шайқалу подшипниктің берігі аймағындағы берік білік (осы Қағиданың 2779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жақтың учаскелері (</w:t>
            </w:r>
            <w:r>
              <w:rPr>
                <w:rFonts w:ascii="Times New Roman"/>
                <w:b w:val="false"/>
                <w:i/>
                <w:color w:val="000000"/>
                <w:sz w:val="20"/>
              </w:rPr>
              <w:t>к</w:t>
            </w:r>
            <w:r>
              <w:rPr>
                <w:rFonts w:ascii="Times New Roman"/>
                <w:b w:val="false"/>
                <w:i w:val="false"/>
                <w:color w:val="000000"/>
                <w:sz w:val="20"/>
              </w:rPr>
              <w:t>= 1,15 — осы Қағиданың 2780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Жиелік дейдвудті подшипник аймағындағы және еспелі бұрандадағы участкілер (</w:t>
            </w:r>
            <w:r>
              <w:rPr>
                <w:rFonts w:ascii="Times New Roman"/>
                <w:b w:val="false"/>
                <w:i/>
                <w:color w:val="000000"/>
                <w:sz w:val="20"/>
              </w:rPr>
              <w:t>к</w:t>
            </w:r>
            <w:r>
              <w:rPr>
                <w:rFonts w:ascii="Times New Roman"/>
                <w:b w:val="false"/>
                <w:i w:val="false"/>
                <w:color w:val="000000"/>
                <w:sz w:val="20"/>
              </w:rPr>
              <w:t xml:space="preserve">=1,22; </w:t>
            </w:r>
            <w:r>
              <w:rPr>
                <w:rFonts w:ascii="Times New Roman"/>
                <w:b w:val="false"/>
                <w:i/>
                <w:color w:val="000000"/>
                <w:sz w:val="20"/>
              </w:rPr>
              <w:t xml:space="preserve">к </w:t>
            </w:r>
            <w:r>
              <w:rPr>
                <w:rFonts w:ascii="Times New Roman"/>
                <w:b w:val="false"/>
                <w:i w:val="false"/>
                <w:color w:val="000000"/>
                <w:sz w:val="20"/>
              </w:rPr>
              <w:t>= 1,26 — осы Қағиданың 2780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егер ұзақ жұмыста рұқсат етілетін жақын білік дірілден кернеуді сынай алса престелген бекітулерде диаметрін ұлғайту болуы тиіс.</w:t>
            </w:r>
          </w:p>
          <w:p>
            <w:pPr>
              <w:spacing w:after="20"/>
              <w:ind w:left="20"/>
              <w:jc w:val="both"/>
            </w:pPr>
            <w:r>
              <w:rPr>
                <w:rFonts w:ascii="Times New Roman"/>
                <w:b w:val="false"/>
                <w:i w:val="false"/>
                <w:color w:val="000000"/>
                <w:sz w:val="20"/>
              </w:rPr>
              <w:t>
** — басқа мән С</w:t>
            </w:r>
            <w:r>
              <w:rPr>
                <w:rFonts w:ascii="Times New Roman"/>
                <w:b w:val="false"/>
                <w:i w:val="false"/>
                <w:color w:val="000000"/>
                <w:vertAlign w:val="subscript"/>
              </w:rPr>
              <w:t>к</w:t>
            </w:r>
            <w:r>
              <w:rPr>
                <w:rFonts w:ascii="Times New Roman"/>
                <w:b w:val="false"/>
                <w:i w:val="false"/>
                <w:color w:val="000000"/>
                <w:sz w:val="20"/>
              </w:rPr>
              <w:t xml:space="preserve"> басқа мән негізделген және есептелген болуы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302-қосымша</w:t>
            </w:r>
          </w:p>
        </w:tc>
      </w:tr>
    </w:tbl>
    <w:bookmarkStart w:name="z18" w:id="7"/>
    <w:p>
      <w:pPr>
        <w:spacing w:after="0"/>
        <w:ind w:left="0"/>
        <w:jc w:val="left"/>
      </w:pPr>
      <w:r>
        <w:rPr>
          <w:rFonts w:ascii="Times New Roman"/>
          <w:b/>
          <w:i w:val="false"/>
          <w:color w:val="000000"/>
        </w:rPr>
        <w:t xml:space="preserve"> Дірілді өлшеу нүктелері</w:t>
      </w:r>
    </w:p>
    <w:bookmarkEnd w:id="7"/>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Дірілді көру нүктелері: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ішкі жанудың қозғалтқышы; </w:t>
      </w:r>
      <w:r>
        <w:rPr>
          <w:rFonts w:ascii="Times New Roman"/>
          <w:b w:val="false"/>
          <w:i/>
          <w:color w:val="000000"/>
          <w:sz w:val="28"/>
        </w:rPr>
        <w:t>б</w:t>
      </w:r>
      <w:r>
        <w:rPr>
          <w:rFonts w:ascii="Times New Roman"/>
          <w:b w:val="false"/>
          <w:i w:val="false"/>
          <w:color w:val="000000"/>
          <w:sz w:val="28"/>
        </w:rPr>
        <w:t xml:space="preserve"> – көлденең сорғы; </w:t>
      </w:r>
      <w:r>
        <w:rPr>
          <w:rFonts w:ascii="Times New Roman"/>
          <w:b w:val="false"/>
          <w:i/>
          <w:color w:val="000000"/>
          <w:sz w:val="28"/>
        </w:rPr>
        <w:t>в</w:t>
      </w:r>
      <w:r>
        <w:rPr>
          <w:rFonts w:ascii="Times New Roman"/>
          <w:b w:val="false"/>
          <w:i w:val="false"/>
          <w:color w:val="000000"/>
          <w:sz w:val="28"/>
        </w:rPr>
        <w:t xml:space="preserve"> – желдеткіш; </w:t>
      </w:r>
      <w:r>
        <w:rPr>
          <w:rFonts w:ascii="Times New Roman"/>
          <w:b w:val="false"/>
          <w:i/>
          <w:color w:val="000000"/>
          <w:sz w:val="28"/>
        </w:rPr>
        <w:t>г</w:t>
      </w:r>
      <w:r>
        <w:rPr>
          <w:rFonts w:ascii="Times New Roman"/>
          <w:b w:val="false"/>
          <w:i w:val="false"/>
          <w:color w:val="000000"/>
          <w:sz w:val="28"/>
        </w:rPr>
        <w:t xml:space="preserve"> – дизель-генератор; </w:t>
      </w:r>
      <w:r>
        <w:rPr>
          <w:rFonts w:ascii="Times New Roman"/>
          <w:b w:val="false"/>
          <w:i/>
          <w:color w:val="000000"/>
          <w:sz w:val="28"/>
        </w:rPr>
        <w:t xml:space="preserve">д </w:t>
      </w:r>
      <w:r>
        <w:rPr>
          <w:rFonts w:ascii="Times New Roman"/>
          <w:b w:val="false"/>
          <w:i w:val="false"/>
          <w:color w:val="000000"/>
          <w:sz w:val="28"/>
        </w:rPr>
        <w:t xml:space="preserve">– тік сорғы; </w:t>
      </w:r>
      <w:r>
        <w:rPr>
          <w:rFonts w:ascii="Times New Roman"/>
          <w:b w:val="false"/>
          <w:i/>
          <w:color w:val="000000"/>
          <w:sz w:val="28"/>
        </w:rPr>
        <w:t>е</w:t>
      </w:r>
      <w:r>
        <w:rPr>
          <w:rFonts w:ascii="Times New Roman"/>
          <w:b w:val="false"/>
          <w:i w:val="false"/>
          <w:color w:val="000000"/>
          <w:sz w:val="28"/>
        </w:rPr>
        <w:t xml:space="preserve"> – сепоратор; </w:t>
      </w:r>
      <w:r>
        <w:rPr>
          <w:rFonts w:ascii="Times New Roman"/>
          <w:b w:val="false"/>
          <w:i/>
          <w:color w:val="000000"/>
          <w:sz w:val="28"/>
        </w:rPr>
        <w:t>ж</w:t>
      </w:r>
      <w:r>
        <w:rPr>
          <w:rFonts w:ascii="Times New Roman"/>
          <w:b w:val="false"/>
          <w:i w:val="false"/>
          <w:color w:val="000000"/>
          <w:sz w:val="28"/>
        </w:rPr>
        <w:t xml:space="preserve"> – поршненді компрессор.</w:t>
      </w:r>
    </w:p>
    <w:p>
      <w:pPr>
        <w:spacing w:after="0"/>
        <w:ind w:left="0"/>
        <w:jc w:val="both"/>
      </w:pPr>
      <w:r>
        <w:rPr>
          <w:rFonts w:ascii="Times New Roman"/>
          <w:b w:val="false"/>
          <w:i w:val="false"/>
          <w:color w:val="000000"/>
          <w:sz w:val="28"/>
        </w:rPr>
        <w:t>
      Көрсеткішпен нүктелер және дірілді өлшеу бағыты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303-қосымша</w:t>
            </w:r>
          </w:p>
        </w:tc>
      </w:tr>
    </w:tbl>
    <w:bookmarkStart w:name="z20" w:id="8"/>
    <w:p>
      <w:pPr>
        <w:spacing w:after="0"/>
        <w:ind w:left="0"/>
        <w:jc w:val="left"/>
      </w:pPr>
      <w:r>
        <w:rPr>
          <w:rFonts w:ascii="Times New Roman"/>
          <w:b/>
          <w:i w:val="false"/>
          <w:color w:val="000000"/>
        </w:rPr>
        <w:t xml:space="preserve"> Ішкі жану қозғалтқышының қалыпты дірілі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квадратты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Поршеньдік жүрісті қозғалтқыш. см</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Үштен бір октавті жолықтың жиілігі,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азырақ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ден 70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ден 140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жылдамдығының рұқсат етілетін мағынасы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ден 240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көбірек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rPr>
                <w:rFonts w:ascii="Times New Roman"/>
                <w:b w:val="false"/>
                <w:i/>
                <w:color w:val="000000"/>
                <w:sz w:val="20"/>
              </w:rPr>
              <w:t xml:space="preserve">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304-қосымша</w:t>
            </w:r>
          </w:p>
        </w:tc>
      </w:tr>
    </w:tbl>
    <w:bookmarkStart w:name="z22" w:id="9"/>
    <w:p>
      <w:pPr>
        <w:spacing w:after="0"/>
        <w:ind w:left="0"/>
        <w:jc w:val="left"/>
      </w:pPr>
      <w:r>
        <w:rPr>
          <w:rFonts w:ascii="Times New Roman"/>
          <w:b/>
          <w:i w:val="false"/>
          <w:color w:val="000000"/>
        </w:rPr>
        <w:t xml:space="preserve"> Ішкі жану қозғалқыштарының діріл нормалары</w:t>
      </w:r>
    </w:p>
    <w:bookmarkEnd w:id="9"/>
    <w:p>
      <w:pPr>
        <w:spacing w:after="0"/>
        <w:ind w:left="0"/>
        <w:jc w:val="left"/>
      </w:pPr>
      <w:r>
        <w:br/>
      </w:r>
    </w:p>
    <w:p>
      <w:pPr>
        <w:spacing w:after="0"/>
        <w:ind w:left="0"/>
        <w:jc w:val="both"/>
      </w:pPr>
      <w:r>
        <w:drawing>
          <wp:inline distT="0" distB="0" distL="0" distR="0">
            <wp:extent cx="7556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56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Ішкі жану қозғалтқышының қалыпты дірілі: </w:t>
      </w:r>
      <w:r>
        <w:rPr>
          <w:rFonts w:ascii="Times New Roman"/>
          <w:b w:val="false"/>
          <w:i/>
          <w:color w:val="000000"/>
          <w:sz w:val="28"/>
        </w:rPr>
        <w:t>1</w:t>
      </w:r>
      <w:r>
        <w:rPr>
          <w:rFonts w:ascii="Times New Roman"/>
          <w:b w:val="false"/>
          <w:i w:val="false"/>
          <w:color w:val="000000"/>
          <w:sz w:val="28"/>
        </w:rPr>
        <w:t xml:space="preserve"> — жүрісті поршенмен 30 см кем емес; </w:t>
      </w:r>
      <w:r>
        <w:rPr>
          <w:rFonts w:ascii="Times New Roman"/>
          <w:b w:val="false"/>
          <w:i/>
          <w:color w:val="000000"/>
          <w:sz w:val="28"/>
        </w:rPr>
        <w:t>2</w:t>
      </w:r>
      <w:r>
        <w:rPr>
          <w:rFonts w:ascii="Times New Roman"/>
          <w:b w:val="false"/>
          <w:i w:val="false"/>
          <w:color w:val="000000"/>
          <w:sz w:val="28"/>
        </w:rPr>
        <w:t xml:space="preserve"> — жүрісті поршенмен 30-70 см; </w:t>
      </w:r>
      <w:r>
        <w:rPr>
          <w:rFonts w:ascii="Times New Roman"/>
          <w:b w:val="false"/>
          <w:i/>
          <w:color w:val="000000"/>
          <w:sz w:val="28"/>
        </w:rPr>
        <w:t>3</w:t>
      </w:r>
      <w:r>
        <w:rPr>
          <w:rFonts w:ascii="Times New Roman"/>
          <w:b w:val="false"/>
          <w:i w:val="false"/>
          <w:color w:val="000000"/>
          <w:sz w:val="28"/>
        </w:rPr>
        <w:t xml:space="preserve"> — жүрісті поршенмен 71 — 140 см; </w:t>
      </w:r>
      <w:r>
        <w:rPr>
          <w:rFonts w:ascii="Times New Roman"/>
          <w:b w:val="false"/>
          <w:i/>
          <w:color w:val="000000"/>
          <w:sz w:val="28"/>
        </w:rPr>
        <w:t>4</w:t>
      </w:r>
      <w:r>
        <w:rPr>
          <w:rFonts w:ascii="Times New Roman"/>
          <w:b w:val="false"/>
          <w:i w:val="false"/>
          <w:color w:val="000000"/>
          <w:sz w:val="28"/>
        </w:rPr>
        <w:t xml:space="preserve"> — жүрісті поршенмен 141 — 240 см; </w:t>
      </w:r>
      <w:r>
        <w:rPr>
          <w:rFonts w:ascii="Times New Roman"/>
          <w:b w:val="false"/>
          <w:i/>
          <w:color w:val="000000"/>
          <w:sz w:val="28"/>
        </w:rPr>
        <w:t>5</w:t>
      </w:r>
      <w:r>
        <w:rPr>
          <w:rFonts w:ascii="Times New Roman"/>
          <w:b w:val="false"/>
          <w:i w:val="false"/>
          <w:color w:val="000000"/>
          <w:sz w:val="28"/>
        </w:rPr>
        <w:t xml:space="preserve"> — жүрісті поршенмен 240 см көбірек; - - - - - - - А санатының жоғарғы шекарасы; А санатының жоғарғы шекарасы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305-қосымша</w:t>
            </w:r>
          </w:p>
        </w:tc>
      </w:tr>
    </w:tbl>
    <w:bookmarkStart w:name="z24" w:id="10"/>
    <w:p>
      <w:pPr>
        <w:spacing w:after="0"/>
        <w:ind w:left="0"/>
        <w:jc w:val="left"/>
      </w:pPr>
      <w:r>
        <w:rPr>
          <w:rFonts w:ascii="Times New Roman"/>
          <w:b/>
          <w:i w:val="false"/>
          <w:color w:val="000000"/>
        </w:rPr>
        <w:t xml:space="preserve"> ДВС құбыр компрессорларының діріл нормалары  </w:t>
      </w:r>
    </w:p>
    <w:bookmarkEnd w:id="10"/>
    <w:p>
      <w:pPr>
        <w:spacing w:after="0"/>
        <w:ind w:left="0"/>
        <w:jc w:val="both"/>
      </w:pPr>
      <w:r>
        <w:drawing>
          <wp:inline distT="0" distB="0" distL="0" distR="0">
            <wp:extent cx="69850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85000" cy="5816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ДВС құбыр компрессорының қалыпты дірілі: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95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 санатының жоғарғы шекарасы; </w:t>
      </w:r>
    </w:p>
    <w:p>
      <w:pPr>
        <w:spacing w:after="0"/>
        <w:ind w:left="0"/>
        <w:jc w:val="both"/>
      </w:pPr>
      <w:r>
        <w:drawing>
          <wp:inline distT="0" distB="0" distL="0" distR="0">
            <wp:extent cx="1206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06500" cy="177800"/>
                    </a:xfrm>
                    <a:prstGeom prst="rect">
                      <a:avLst/>
                    </a:prstGeom>
                  </pic:spPr>
                </pic:pic>
              </a:graphicData>
            </a:graphic>
          </wp:inline>
        </w:drawing>
      </w:r>
    </w:p>
    <w:p>
      <w:pPr>
        <w:spacing w:after="0"/>
        <w:ind w:left="0"/>
        <w:jc w:val="left"/>
      </w:pPr>
      <w:r>
        <w:rPr>
          <w:rFonts w:ascii="Times New Roman"/>
          <w:b w:val="false"/>
          <w:i w:val="false"/>
          <w:color w:val="000000"/>
          <w:sz w:val="28"/>
        </w:rPr>
        <w:t>В санатының жоғарғы шекарасы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306-қосымша</w:t>
            </w:r>
          </w:p>
        </w:tc>
      </w:tr>
    </w:tbl>
    <w:bookmarkStart w:name="z26" w:id="11"/>
    <w:p>
      <w:pPr>
        <w:spacing w:after="0"/>
        <w:ind w:left="0"/>
        <w:jc w:val="left"/>
      </w:pPr>
      <w:r>
        <w:rPr>
          <w:rFonts w:ascii="Times New Roman"/>
          <w:b/>
          <w:i w:val="false"/>
          <w:color w:val="000000"/>
        </w:rPr>
        <w:t xml:space="preserve"> ДВС құбыр компрессорының қалыпты дірілі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квадратты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Поршеньдік жүрісті қозғалтқыштың құбыр компрессорлары, см</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Үштен бір октавті жолқтың жиілігі,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кемірек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ден 70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ден 140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діріл жылдамдығының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квадратты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Поршеньдік жүрісті қозғалтқыштың құбыр компрессорлары, см</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Үштен бір октавті жолқтың жиілігі,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кемірек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ден 70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ден 140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ден 240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көбірек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діріл жылдамдығының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307-қосымша</w:t>
            </w:r>
          </w:p>
        </w:tc>
      </w:tr>
    </w:tbl>
    <w:bookmarkStart w:name="z28" w:id="12"/>
    <w:p>
      <w:pPr>
        <w:spacing w:after="0"/>
        <w:ind w:left="0"/>
        <w:jc w:val="left"/>
      </w:pPr>
      <w:r>
        <w:rPr>
          <w:rFonts w:ascii="Times New Roman"/>
          <w:b/>
          <w:i w:val="false"/>
          <w:color w:val="000000"/>
        </w:rPr>
        <w:t xml:space="preserve"> Құбыр тістес агрегаттың, берік подшипниктің, қазандықтардың, жылу алмастырғыш аппарттың, ДГ генераторының, білік генераторының, құбырприводтың, құбыр генераторының және поршенді компрессордың қалыпты дірілі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Үштен бір октавті жолқтың орташа квадратты жиілігі,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ГТЗА және берік біліктіректер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 и жылу алмастырғыш аппараттар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 генераторлар, құбыр жетектері және құбыр генераторлар</w:t>
            </w:r>
            <w:r>
              <w:rPr>
                <w:rFonts w:ascii="Times New Roman"/>
                <w:b w:val="false"/>
                <w:i w:val="false"/>
                <w:color w:val="000000"/>
                <w:vertAlign w:val="superscript"/>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Поршнеды компрессорлар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діріл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308-қосымша</w:t>
            </w:r>
          </w:p>
        </w:tc>
      </w:tr>
    </w:tbl>
    <w:bookmarkStart w:name="z30" w:id="13"/>
    <w:p>
      <w:pPr>
        <w:spacing w:after="0"/>
        <w:ind w:left="0"/>
        <w:jc w:val="left"/>
      </w:pPr>
      <w:r>
        <w:rPr>
          <w:rFonts w:ascii="Times New Roman"/>
          <w:b/>
          <w:i w:val="false"/>
          <w:color w:val="000000"/>
        </w:rPr>
        <w:t xml:space="preserve"> Қуаты 15000 – 30000 және тіркетік мойынтіректердің басты булы турбо тісті агрегаттарының діріл нормалары  </w:t>
      </w:r>
    </w:p>
    <w:bookmarkEnd w:id="13"/>
    <w:p>
      <w:pPr>
        <w:spacing w:after="0"/>
        <w:ind w:left="0"/>
        <w:jc w:val="both"/>
      </w:pPr>
      <w:r>
        <w:drawing>
          <wp:inline distT="0" distB="0" distL="0" distR="0">
            <wp:extent cx="63373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37300" cy="5029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Қуаты 15000-30000 кВт және берік подшипникті бу құбыр тістес агрегаттың басты қалыпты дірілі: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922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 санатының жоғарғы санаты; </w:t>
      </w:r>
    </w:p>
    <w:p>
      <w:pPr>
        <w:spacing w:after="0"/>
        <w:ind w:left="0"/>
        <w:jc w:val="both"/>
      </w:pPr>
      <w:r>
        <w:drawing>
          <wp:inline distT="0" distB="0" distL="0" distR="0">
            <wp:extent cx="927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27100" cy="241300"/>
                    </a:xfrm>
                    <a:prstGeom prst="rect">
                      <a:avLst/>
                    </a:prstGeom>
                  </pic:spPr>
                </pic:pic>
              </a:graphicData>
            </a:graphic>
          </wp:inline>
        </w:drawing>
      </w:r>
    </w:p>
    <w:p>
      <w:pPr>
        <w:spacing w:after="0"/>
        <w:ind w:left="0"/>
        <w:jc w:val="left"/>
      </w:pPr>
      <w:r>
        <w:rPr>
          <w:rFonts w:ascii="Times New Roman"/>
          <w:b w:val="false"/>
          <w:i w:val="false"/>
          <w:color w:val="000000"/>
          <w:sz w:val="28"/>
        </w:rPr>
        <w:t>В санатының жоғарғы санаты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309-қосымша</w:t>
            </w:r>
          </w:p>
        </w:tc>
      </w:tr>
    </w:tbl>
    <w:bookmarkStart w:name="z32" w:id="14"/>
    <w:p>
      <w:pPr>
        <w:spacing w:after="0"/>
        <w:ind w:left="0"/>
        <w:jc w:val="left"/>
      </w:pPr>
      <w:r>
        <w:rPr>
          <w:rFonts w:ascii="Times New Roman"/>
          <w:b/>
          <w:i w:val="false"/>
          <w:color w:val="000000"/>
        </w:rPr>
        <w:t xml:space="preserve"> Сорғылардың, орталықтан тепкіш сеператорлардың және желдеткіштердің діріл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Үштен бір октавті жолқтың орташа геометриялы қ жиілігі,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 — 75 кВт сорғылар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тепкіш сепараторы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діріл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w:t>
            </w:r>
            <w:r>
              <w:br/>
            </w:r>
            <w:r>
              <w:rPr>
                <w:rFonts w:ascii="Times New Roman"/>
                <w:b w:val="false"/>
                <w:i w:val="false"/>
                <w:color w:val="000000"/>
                <w:sz w:val="20"/>
              </w:rPr>
              <w:t>және жасау қағидасына</w:t>
            </w:r>
            <w:r>
              <w:br/>
            </w:r>
            <w:r>
              <w:rPr>
                <w:rFonts w:ascii="Times New Roman"/>
                <w:b w:val="false"/>
                <w:i w:val="false"/>
                <w:color w:val="000000"/>
                <w:sz w:val="20"/>
              </w:rPr>
              <w:t>310-қосымша</w:t>
            </w:r>
          </w:p>
        </w:tc>
      </w:tr>
    </w:tbl>
    <w:bookmarkStart w:name="z34" w:id="15"/>
    <w:p>
      <w:pPr>
        <w:spacing w:after="0"/>
        <w:ind w:left="0"/>
        <w:jc w:val="left"/>
      </w:pPr>
      <w:r>
        <w:rPr>
          <w:rFonts w:ascii="Times New Roman"/>
          <w:b/>
          <w:i w:val="false"/>
          <w:color w:val="000000"/>
        </w:rPr>
        <w:t xml:space="preserve"> Қуаты 15-75 кВт сорғыларының діріл нормалары  </w:t>
      </w:r>
    </w:p>
    <w:bookmarkEnd w:id="15"/>
    <w:p>
      <w:pPr>
        <w:spacing w:after="0"/>
        <w:ind w:left="0"/>
        <w:jc w:val="both"/>
      </w:pPr>
      <w:r>
        <w:drawing>
          <wp:inline distT="0" distB="0" distL="0" distR="0">
            <wp:extent cx="66167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16700" cy="5384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15 — 75 кВт қуатты сорғының қалыпты дірілі:</w:t>
      </w:r>
    </w:p>
    <w:p>
      <w:pPr>
        <w:spacing w:after="0"/>
        <w:ind w:left="0"/>
        <w:jc w:val="both"/>
      </w:pPr>
      <w:r>
        <w:rPr>
          <w:rFonts w:ascii="Times New Roman"/>
          <w:b w:val="false"/>
          <w:i w:val="false"/>
          <w:color w:val="000000"/>
          <w:sz w:val="28"/>
        </w:rPr>
        <w:t>
      - - - - - - - А санатты жоғарғы шекара_______В санатты жоғарғы шекара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311-қосымша</w:t>
            </w:r>
          </w:p>
        </w:tc>
      </w:tr>
    </w:tbl>
    <w:bookmarkStart w:name="z36" w:id="16"/>
    <w:p>
      <w:pPr>
        <w:spacing w:after="0"/>
        <w:ind w:left="0"/>
        <w:jc w:val="left"/>
      </w:pPr>
      <w:r>
        <w:rPr>
          <w:rFonts w:ascii="Times New Roman"/>
          <w:b/>
          <w:i w:val="false"/>
          <w:color w:val="000000"/>
        </w:rPr>
        <w:t xml:space="preserve"> Орталық сеператорлардың діріл нормалары  </w:t>
      </w:r>
    </w:p>
    <w:bookmarkEnd w:id="16"/>
    <w:p>
      <w:pPr>
        <w:spacing w:after="0"/>
        <w:ind w:left="0"/>
        <w:jc w:val="both"/>
      </w:pPr>
      <w:r>
        <w:drawing>
          <wp:inline distT="0" distB="0" distL="0" distR="0">
            <wp:extent cx="65786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78600" cy="5397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Орталықтан тепкіш сеператордың қалыпты дірілі:</w:t>
      </w:r>
    </w:p>
    <w:p>
      <w:pPr>
        <w:spacing w:after="0"/>
        <w:ind w:left="0"/>
        <w:jc w:val="both"/>
      </w:pPr>
      <w:r>
        <w:rPr>
          <w:rFonts w:ascii="Times New Roman"/>
          <w:b w:val="false"/>
          <w:i w:val="false"/>
          <w:color w:val="000000"/>
          <w:sz w:val="28"/>
        </w:rPr>
        <w:t>
      - - - - - - - А санатты жоғарғы шекара_______В санатты жоғарғы шекара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312-қосымша</w:t>
            </w:r>
          </w:p>
        </w:tc>
      </w:tr>
    </w:tbl>
    <w:bookmarkStart w:name="z38" w:id="17"/>
    <w:p>
      <w:pPr>
        <w:spacing w:after="0"/>
        <w:ind w:left="0"/>
        <w:jc w:val="left"/>
      </w:pPr>
      <w:r>
        <w:rPr>
          <w:rFonts w:ascii="Times New Roman"/>
          <w:b/>
          <w:i w:val="false"/>
          <w:color w:val="000000"/>
        </w:rPr>
        <w:t xml:space="preserve"> Желдеткіштердің діріл нормалары  </w:t>
      </w:r>
    </w:p>
    <w:bookmarkEnd w:id="17"/>
    <w:p>
      <w:pPr>
        <w:spacing w:after="0"/>
        <w:ind w:left="0"/>
        <w:jc w:val="both"/>
      </w:pPr>
      <w:r>
        <w:drawing>
          <wp:inline distT="0" distB="0" distL="0" distR="0">
            <wp:extent cx="66167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16700" cy="5384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Желдеткіштің қалыпты дірілі:</w:t>
      </w:r>
    </w:p>
    <w:p>
      <w:pPr>
        <w:spacing w:after="0"/>
        <w:ind w:left="0"/>
        <w:jc w:val="both"/>
      </w:pPr>
      <w:r>
        <w:rPr>
          <w:rFonts w:ascii="Times New Roman"/>
          <w:b w:val="false"/>
          <w:i w:val="false"/>
          <w:color w:val="000000"/>
          <w:sz w:val="28"/>
        </w:rPr>
        <w:t>
      - - - - - - - А санатты жоғарғы шекара______В санатты жоғарғы шекара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313-қосымша</w:t>
            </w:r>
          </w:p>
        </w:tc>
      </w:tr>
    </w:tbl>
    <w:bookmarkStart w:name="z40" w:id="18"/>
    <w:p>
      <w:pPr>
        <w:spacing w:after="0"/>
        <w:ind w:left="0"/>
        <w:jc w:val="left"/>
      </w:pPr>
      <w:r>
        <w:rPr>
          <w:rFonts w:ascii="Times New Roman"/>
          <w:b/>
          <w:i w:val="false"/>
          <w:color w:val="000000"/>
        </w:rPr>
        <w:t xml:space="preserve"> ДГ генераторлардың, турбожетектердің және қуаты 1000 -2000 турбогенераторлардың діріл нормалары  </w:t>
      </w:r>
    </w:p>
    <w:bookmarkEnd w:id="18"/>
    <w:p>
      <w:pPr>
        <w:spacing w:after="0"/>
        <w:ind w:left="0"/>
        <w:jc w:val="both"/>
      </w:pPr>
      <w:r>
        <w:drawing>
          <wp:inline distT="0" distB="0" distL="0" distR="0">
            <wp:extent cx="67564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56400" cy="5321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ДГ генератордың діріл нормасы, белдікгенераторлар, құбырприводов және құбыргенератор қуаты 1000 — 2000 кВт қуатты ДГ генераторының, бөлік генертаторының, құбыр жетектің және құбыр генераторының қалыпты дірілі:</w:t>
      </w:r>
    </w:p>
    <w:p>
      <w:pPr>
        <w:spacing w:after="0"/>
        <w:ind w:left="0"/>
        <w:jc w:val="both"/>
      </w:pPr>
      <w:r>
        <w:rPr>
          <w:rFonts w:ascii="Times New Roman"/>
          <w:b w:val="false"/>
          <w:i w:val="false"/>
          <w:color w:val="000000"/>
          <w:sz w:val="28"/>
        </w:rPr>
        <w:t>
      - - - - - - - А санатты жоғарғы шекара_______В санатты жоғарғы шекара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314-қосымша</w:t>
            </w:r>
          </w:p>
        </w:tc>
      </w:tr>
    </w:tbl>
    <w:bookmarkStart w:name="z42" w:id="19"/>
    <w:p>
      <w:pPr>
        <w:spacing w:after="0"/>
        <w:ind w:left="0"/>
        <w:jc w:val="left"/>
      </w:pPr>
      <w:r>
        <w:rPr>
          <w:rFonts w:ascii="Times New Roman"/>
          <w:b/>
          <w:i w:val="false"/>
          <w:color w:val="000000"/>
        </w:rPr>
        <w:t xml:space="preserve"> Поршенді компрессорлардың діріл нормалары  </w:t>
      </w:r>
    </w:p>
    <w:bookmarkEnd w:id="19"/>
    <w:p>
      <w:pPr>
        <w:spacing w:after="0"/>
        <w:ind w:left="0"/>
        <w:jc w:val="both"/>
      </w:pPr>
      <w:r>
        <w:drawing>
          <wp:inline distT="0" distB="0" distL="0" distR="0">
            <wp:extent cx="654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540500" cy="5321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rPr>
          <w:rFonts w:ascii="Times New Roman"/>
          <w:b w:val="false"/>
          <w:i w:val="false"/>
          <w:color w:val="000000"/>
          <w:sz w:val="28"/>
        </w:rPr>
        <w:t>
      Поршенді компрессордың қалыпты дірілі</w:t>
      </w:r>
    </w:p>
    <w:p>
      <w:pPr>
        <w:spacing w:after="0"/>
        <w:ind w:left="0"/>
        <w:jc w:val="both"/>
      </w:pPr>
      <w:r>
        <w:rPr>
          <w:rFonts w:ascii="Times New Roman"/>
          <w:b w:val="false"/>
          <w:i w:val="false"/>
          <w:color w:val="000000"/>
          <w:sz w:val="28"/>
        </w:rPr>
        <w:t>
      - - - - - - - А санатты жоғарғы шекара_______В санатты жоғарғы шекара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315-қосымша</w:t>
            </w:r>
          </w:p>
        </w:tc>
      </w:tr>
    </w:tbl>
    <w:bookmarkStart w:name="z44" w:id="20"/>
    <w:p>
      <w:pPr>
        <w:spacing w:after="0"/>
        <w:ind w:left="0"/>
        <w:jc w:val="left"/>
      </w:pPr>
      <w:r>
        <w:rPr>
          <w:rFonts w:ascii="Times New Roman"/>
          <w:b/>
          <w:i w:val="false"/>
          <w:color w:val="000000"/>
        </w:rPr>
        <w:t xml:space="preserve"> Қазандардың, қосымша механизмдердің және жабдықтардың діріл нормалары  </w:t>
      </w:r>
    </w:p>
    <w:bookmarkEnd w:id="20"/>
    <w:p>
      <w:pPr>
        <w:spacing w:after="0"/>
        <w:ind w:left="0"/>
        <w:jc w:val="both"/>
      </w:pPr>
      <w:r>
        <w:drawing>
          <wp:inline distT="0" distB="0" distL="0" distR="0">
            <wp:extent cx="66421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42100" cy="5397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Қазанның, көмекші механизмдердің және жабдықтардың қалыпты дірілі</w:t>
      </w:r>
    </w:p>
    <w:p>
      <w:pPr>
        <w:spacing w:after="0"/>
        <w:ind w:left="0"/>
        <w:jc w:val="both"/>
      </w:pPr>
      <w:r>
        <w:rPr>
          <w:rFonts w:ascii="Times New Roman"/>
          <w:b w:val="false"/>
          <w:i w:val="false"/>
          <w:color w:val="000000"/>
          <w:sz w:val="28"/>
        </w:rPr>
        <w:t>
      - - - - - - - А санатты жоғарғы шекара _____В санатты жоғарғы шекара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316-қосымша</w:t>
            </w:r>
          </w:p>
        </w:tc>
      </w:tr>
    </w:tbl>
    <w:bookmarkStart w:name="z46" w:id="21"/>
    <w:p>
      <w:pPr>
        <w:spacing w:after="0"/>
        <w:ind w:left="0"/>
        <w:jc w:val="left"/>
      </w:pPr>
      <w:r>
        <w:rPr>
          <w:rFonts w:ascii="Times New Roman"/>
          <w:b/>
          <w:i w:val="false"/>
          <w:color w:val="000000"/>
        </w:rPr>
        <w:t xml:space="preserve"> Газ құбыр тістес агрегаттың діріл нормалары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Үштен бір октавті жолақтың орташа квадратты жиілігі,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діріл жылдамдығының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r>
              <w:rPr>
                <w:rFonts w:ascii="Times New Roman"/>
                <w:b w:val="false"/>
                <w:i/>
                <w:color w:val="000000"/>
                <w:sz w:val="20"/>
              </w:rPr>
              <w:t>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317-қосымша</w:t>
            </w:r>
          </w:p>
        </w:tc>
      </w:tr>
    </w:tbl>
    <w:bookmarkStart w:name="z48" w:id="22"/>
    <w:p>
      <w:pPr>
        <w:spacing w:after="0"/>
        <w:ind w:left="0"/>
        <w:jc w:val="left"/>
      </w:pPr>
      <w:r>
        <w:rPr>
          <w:rFonts w:ascii="Times New Roman"/>
          <w:b/>
          <w:i w:val="false"/>
          <w:color w:val="000000"/>
        </w:rPr>
        <w:t xml:space="preserve"> Газқұбыртісіті агрегаттардың діріл нормалары</w:t>
      </w:r>
    </w:p>
    <w:bookmarkEnd w:id="22"/>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құбыр тістес агрегаттың қалыпты дірілі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318-қосымша</w:t>
            </w:r>
          </w:p>
        </w:tc>
      </w:tr>
    </w:tbl>
    <w:bookmarkStart w:name="z50" w:id="23"/>
    <w:p>
      <w:pPr>
        <w:spacing w:after="0"/>
        <w:ind w:left="0"/>
        <w:jc w:val="left"/>
      </w:pPr>
      <w:r>
        <w:rPr>
          <w:rFonts w:ascii="Times New Roman"/>
          <w:b/>
          <w:i w:val="false"/>
          <w:color w:val="000000"/>
        </w:rPr>
        <w:t xml:space="preserve"> Дірілді өлшеу нүктелері  </w:t>
      </w:r>
    </w:p>
    <w:bookmarkEnd w:id="23"/>
    <w:p>
      <w:pPr>
        <w:spacing w:after="0"/>
        <w:ind w:left="0"/>
        <w:jc w:val="both"/>
      </w:pPr>
      <w:r>
        <w:drawing>
          <wp:inline distT="0" distB="0" distL="0" distR="0">
            <wp:extent cx="4724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724400" cy="1511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Дірілді өлшеу нүктесі (көрсеткішпен нүктелер және дірілді өлшеу бағыты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319-қосымша</w:t>
            </w:r>
          </w:p>
        </w:tc>
      </w:tr>
    </w:tbl>
    <w:bookmarkStart w:name="z52" w:id="24"/>
    <w:p>
      <w:pPr>
        <w:spacing w:after="0"/>
        <w:ind w:left="0"/>
        <w:jc w:val="left"/>
      </w:pPr>
      <w:r>
        <w:rPr>
          <w:rFonts w:ascii="Times New Roman"/>
          <w:b/>
          <w:i w:val="false"/>
          <w:color w:val="000000"/>
        </w:rPr>
        <w:t xml:space="preserve"> Ішкі жану қозғалтқыштары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Жүзудiң аудандары бойынша соттардың бас қозғаушылары</w:t>
            </w:r>
            <w:r>
              <w:rPr>
                <w:rFonts w:ascii="Times New Roman"/>
                <w:b w:val="false"/>
                <w:i w:val="false"/>
                <w:color w:val="000000"/>
                <w:vertAlign w:val="superscript"/>
              </w:rPr>
              <w:t>1,2,3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жинақтаулар реті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Жүзудiң аудандары бойынша соттардың қосалқы қозғаушылары</w:t>
            </w:r>
            <w:r>
              <w:rPr>
                <w:rFonts w:ascii="Times New Roman"/>
                <w:b w:val="false"/>
                <w:i w:val="false"/>
                <w:color w:val="000000"/>
                <w:vertAlign w:val="superscript"/>
              </w:rPr>
              <w:t>1,2,3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жинақтаулар 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 еген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шектелген </w:t>
            </w:r>
            <w:r>
              <w:rPr>
                <w:rFonts w:ascii="Times New Roman"/>
                <w:b/>
                <w:i w:val="false"/>
                <w:color w:val="000000"/>
                <w:sz w:val="20"/>
              </w:rPr>
              <w:t>R1</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шектелген </w:t>
            </w:r>
            <w:r>
              <w:rPr>
                <w:rFonts w:ascii="Times New Roman"/>
                <w:b/>
                <w:i w:val="false"/>
                <w:color w:val="000000"/>
                <w:sz w:val="20"/>
              </w:rPr>
              <w:t>R1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түйрегiштерi бар әрбiр өлшемдi түрдiң подшипниктерiнiң подшипниктер немесе салымы, гайколармен және төсемдердiң жиынымен раммалы (болттармен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 сақиналары және төсемдермен бiрге цилиндрдың төлкесi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тығыздағыш сақиналары және төсемдер —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Клапандармен бiрге, тығыздағыш сақиналары және төсемдермен цилиндрдың қақпағы.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тығыздағыш сақиналары және </w:t>
            </w:r>
          </w:p>
          <w:p>
            <w:pPr>
              <w:spacing w:after="20"/>
              <w:ind w:left="20"/>
              <w:jc w:val="both"/>
            </w:pPr>
            <w:r>
              <w:rPr>
                <w:rFonts w:ascii="Times New Roman"/>
                <w:b w:val="false"/>
                <w:i w:val="false"/>
                <w:color w:val="000000"/>
                <w:sz w:val="20"/>
              </w:rPr>
              <w:t>
төсемдер —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қақпағының бекiткiшi үшiн түйрегiш және гайкалар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қақпақ үшін 1/2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клапандары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Бiр цилиндр үшiн тағы басқа бөлшектермен шығару клапандары корпустармен бiрге, ерлер, серiппелер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Бiр цилиндр үшiн тағы басқа бөлшектер, клапандар, корпустармен бiрге, ерлер, енгізілетін серiппелер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Тағы басқа бөлшектермен корпуспен бiрге ерлер, серiппелермен iске қосқыш клапандар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Жиындағы (сигналдық ) сақтағыш клапандар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5</w:t>
            </w:r>
            <w:r>
              <w:rPr>
                <w:rFonts w:ascii="Times New Roman"/>
                <w:b w:val="false"/>
                <w:i w:val="false"/>
                <w:color w:val="000000"/>
                <w:sz w:val="20"/>
              </w:rPr>
              <w:t xml:space="preserve"> Әрбiр қозғалтқышқа барлық бөлшектермен әрбiр өлшемдi түрдiң форсункалары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1/4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Шатунның подшипниктерi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Бiр цилиндр үшiн болттармен бiрге, гайколар және төсемдердiң жиынының бұлғақты подшипниктерi немесе әрбiр өлшемдi түрдiң алымдары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Бiр цилиндр үшiн (крейцкопфты ) алдағы подшипниктер немесе әрбiр өлшемдi түрдiң салымдары болттармен бiрге гайколар және төсемдер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Крейцкопф түр:</w:t>
            </w:r>
          </w:p>
          <w:p>
            <w:pPr>
              <w:spacing w:after="20"/>
              <w:ind w:left="20"/>
              <w:jc w:val="both"/>
            </w:pPr>
            <w:r>
              <w:rPr>
                <w:rFonts w:ascii="Times New Roman"/>
                <w:b w:val="false"/>
                <w:i w:val="false"/>
                <w:color w:val="000000"/>
                <w:sz w:val="20"/>
              </w:rPr>
              <w:t>
сальникпен, белдемшемен, сақиналармен, түйрегiштермен және гайкалармен бiрге әрбiр өлшемдi түрдiң пiскектi поршень штогi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Тронк түрi:</w:t>
            </w:r>
          </w:p>
          <w:p>
            <w:pPr>
              <w:spacing w:after="20"/>
              <w:ind w:left="20"/>
              <w:jc w:val="both"/>
            </w:pPr>
            <w:r>
              <w:rPr>
                <w:rFonts w:ascii="Times New Roman"/>
                <w:b w:val="false"/>
                <w:i w:val="false"/>
                <w:color w:val="000000"/>
                <w:sz w:val="20"/>
              </w:rPr>
              <w:t>
белдемшемен бiрге әрбiр өлшемдi түрдiң пiскегi, сақиналары, поршень саусағы, шатун, түйрегiштер және гайкалар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цилиндр үшiн поршень сақиналары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цилиндр үшiн тағы басқа тиiстi тығыздаулары бар пiскектердiң сууын топсалы немесе телескопиялық тұрбалар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ерiксiз келтiруiмен бiрге жиындағы ең үлкен өлшемнiң лубрикаторы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сорғыштар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Жанармайы (плунжер, төлке, клапандар, серiппе және т.б.) бiр үрлегiш үшiн жиында (кеме шарттарындағы бөлшектердi алмастыруды мүмкiндiгiнiң жанында) немесе жұмыс бөлшектерiнің толық комплекті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Әрбiр өлшемдi түрдiң қосуларымен бiрге биiк қысымның жанармай тұрбасы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бастырмалатқышта рды қоса үрлеу ауаның бастырмалатқышта 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Роторлар, роторлардың валдары, бiлiгтер, подшипниктер, шестерня, тығыздауларды соплолы аппараттар және (бастырмалатқышт ың түрiне байланысты) шығару клапан сiңетiн бөлшектер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бірнеше біртипті қозғалтқыштарды орнату үшін және бір қозғалтқыш үшін қор бөлітерін жеткілікті жинақтау. бір аттас қор бөлігі бір бірімен ауыстырылатындар бір типті деп қозғалтқыш түсіндіріледі.</w:t>
            </w:r>
          </w:p>
          <w:p>
            <w:pPr>
              <w:spacing w:after="20"/>
              <w:ind w:left="20"/>
              <w:jc w:val="both"/>
            </w:pPr>
            <w:r>
              <w:rPr>
                <w:rFonts w:ascii="Times New Roman"/>
                <w:b w:val="false"/>
                <w:i w:val="false"/>
                <w:color w:val="000000"/>
                <w:sz w:val="20"/>
              </w:rPr>
              <w:t>
2 берік подшипниктің басты қозғалтқышында құрылған үшін осы Қағиданың 318-қосымшасының 1 тармағы талабы.</w:t>
            </w:r>
          </w:p>
          <w:p>
            <w:pPr>
              <w:spacing w:after="20"/>
              <w:ind w:left="20"/>
              <w:jc w:val="both"/>
            </w:pPr>
            <w:r>
              <w:rPr>
                <w:rFonts w:ascii="Times New Roman"/>
                <w:b w:val="false"/>
                <w:i w:val="false"/>
                <w:color w:val="000000"/>
                <w:sz w:val="20"/>
              </w:rPr>
              <w:t>
3 басқа да қорт бөліктерінің қажеттігі сондай ақ шестерналар, шистерналар дай тарату білігінің привод тізбегі қозғалтқышты әзірлеу фирмасы ұсынысымен кеме иесі шешу керек.</w:t>
            </w:r>
          </w:p>
          <w:p>
            <w:pPr>
              <w:spacing w:after="20"/>
              <w:ind w:left="20"/>
              <w:jc w:val="both"/>
            </w:pPr>
            <w:r>
              <w:rPr>
                <w:rFonts w:ascii="Times New Roman"/>
                <w:b w:val="false"/>
                <w:i w:val="false"/>
                <w:color w:val="000000"/>
                <w:sz w:val="20"/>
              </w:rPr>
              <w:t>
4 апатты белгіленген қоғалтқыштар үшін қор бөліктері міндетті емес.</w:t>
            </w:r>
          </w:p>
          <w:p>
            <w:pPr>
              <w:spacing w:after="20"/>
              <w:ind w:left="20"/>
              <w:jc w:val="both"/>
            </w:pPr>
            <w:r>
              <w:rPr>
                <w:rFonts w:ascii="Times New Roman"/>
                <w:b w:val="false"/>
                <w:i w:val="false"/>
                <w:color w:val="000000"/>
                <w:sz w:val="20"/>
              </w:rPr>
              <w:t>
5 бір цилиндрде бір немесе екі форсунокпен қозғалтқыштар үшін - қозғалтқыш үшін жиынтық форсуноктың толық саны. Бір цилиндрде үш форсунды немес одан да көп қозғалтқыштар үшін - әрбір цилиндр үшін жиынтықта екі форсунок бойынша. Ал қозғалтқыш форсуногының басқа саны – корпусты қоспағанда барлық бөлшектер.</w:t>
            </w:r>
          </w:p>
          <w:p>
            <w:pPr>
              <w:spacing w:after="20"/>
              <w:ind w:left="20"/>
              <w:jc w:val="both"/>
            </w:pPr>
            <w:r>
              <w:rPr>
                <w:rFonts w:ascii="Times New Roman"/>
                <w:b w:val="false"/>
                <w:i w:val="false"/>
                <w:color w:val="000000"/>
                <w:sz w:val="20"/>
              </w:rPr>
              <w:t>
6 Құбырды айдамалаудың бұзылған жағдайында бортта блоктау құрылғысы болуы тиіс.</w:t>
            </w:r>
          </w:p>
          <w:p>
            <w:pPr>
              <w:spacing w:after="20"/>
              <w:ind w:left="20"/>
              <w:jc w:val="both"/>
            </w:pPr>
            <w:r>
              <w:rPr>
                <w:rFonts w:ascii="Times New Roman"/>
                <w:b w:val="false"/>
                <w:i w:val="false"/>
                <w:color w:val="000000"/>
                <w:sz w:val="20"/>
              </w:rPr>
              <w:t>
Ескертпе. электронды басқару жүйесімен ДВС үшін қор бөліктерін жобалаушының немесе ДВС-ті әзірлеушінің ұсынысымен жинақталады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320-қосымша</w:t>
            </w:r>
          </w:p>
        </w:tc>
      </w:tr>
    </w:tbl>
    <w:bookmarkStart w:name="z54" w:id="25"/>
    <w:p>
      <w:pPr>
        <w:spacing w:after="0"/>
        <w:ind w:left="0"/>
        <w:jc w:val="left"/>
      </w:pPr>
      <w:r>
        <w:rPr>
          <w:rFonts w:ascii="Times New Roman"/>
          <w:b/>
          <w:i w:val="false"/>
          <w:color w:val="000000"/>
        </w:rPr>
        <w:t xml:space="preserve"> Бу турбиналар (басты және қосымша)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Жүзу айданы бойынша кемедегі қосалқы бөліктердің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r>
              <w:rPr>
                <w:rFonts w:ascii="Times New Roman"/>
                <w:b/>
                <w:i w:val="false"/>
                <w:color w:val="000000"/>
                <w:sz w:val="20"/>
              </w:rPr>
              <w:t>R1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үлгі өлшемнің нығыздау серіппесі бар көмірлі шеңберлер</w:t>
            </w:r>
          </w:p>
          <w:p>
            <w:pPr>
              <w:spacing w:after="20"/>
              <w:ind w:left="20"/>
              <w:jc w:val="both"/>
            </w:pPr>
            <w:r>
              <w:rPr>
                <w:rFonts w:ascii="Times New Roman"/>
                <w:b w:val="false"/>
                <w:i w:val="false"/>
                <w:color w:val="000000"/>
                <w:sz w:val="20"/>
              </w:rPr>
              <w:t>
Әр үлгі өлшемнің арнаулы құрылымының майлы фильтрінің шешілетін бөліктері мен торлары, оқтары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p>
            <w:pPr>
              <w:spacing w:after="20"/>
              <w:ind w:left="20"/>
              <w:jc w:val="both"/>
            </w:pPr>
            <w:r>
              <w:rPr>
                <w:rFonts w:ascii="Times New Roman"/>
                <w:b w:val="false"/>
                <w:i w:val="false"/>
                <w:color w:val="000000"/>
                <w:sz w:val="20"/>
              </w:rPr>
              <w:t>
Бір фильтр үшін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қондырғы бірнеше біркелкі турбинадан тұратын болса, ұсынылып отырған ең аз көрсеткіш тек бір турбина үшін қабылданады.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321-қосымша</w:t>
            </w:r>
          </w:p>
        </w:tc>
      </w:tr>
    </w:tbl>
    <w:bookmarkStart w:name="z56" w:id="26"/>
    <w:p>
      <w:pPr>
        <w:spacing w:after="0"/>
        <w:ind w:left="0"/>
        <w:jc w:val="left"/>
      </w:pPr>
      <w:r>
        <w:rPr>
          <w:rFonts w:ascii="Times New Roman"/>
          <w:b/>
          <w:i w:val="false"/>
          <w:color w:val="000000"/>
        </w:rPr>
        <w:t xml:space="preserve"> Басты механизмдердің табыстауы мен муфталары </w:t>
      </w:r>
      <w:r>
        <w:rPr>
          <w:rFonts w:ascii="Times New Roman"/>
          <w:b/>
          <w:i w:val="false"/>
          <w:color w:val="000000"/>
          <w:vertAlign w:val="superscript"/>
        </w:rPr>
        <w:t>1,</w:t>
      </w:r>
      <w:r>
        <w:rPr>
          <w:rFonts w:ascii="Times New Roman"/>
          <w:b/>
          <w:i w:val="false"/>
          <w:color w:val="000000"/>
        </w:rPr>
        <w:t>.</w:t>
      </w:r>
      <w:r>
        <w:rPr>
          <w:rFonts w:ascii="Times New Roman"/>
          <w:b/>
          <w:i w:val="false"/>
          <w:color w:val="000000"/>
          <w:vertAlign w:val="superscript"/>
        </w:rPr>
        <w:t>2</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Жүзу айданы бойынша кемедегі қосалқы бөліктердің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r>
              <w:rPr>
                <w:rFonts w:ascii="Times New Roman"/>
                <w:b/>
                <w:i w:val="false"/>
                <w:color w:val="000000"/>
                <w:sz w:val="20"/>
              </w:rPr>
              <w:t xml:space="preserve"> R1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мойынтіректердің қосымша беті табыстаудың сырғу және муфтасының әр үлгі өлшемі</w:t>
            </w:r>
          </w:p>
          <w:p>
            <w:pPr>
              <w:spacing w:after="20"/>
              <w:ind w:left="20"/>
              <w:jc w:val="both"/>
            </w:pPr>
            <w:r>
              <w:rPr>
                <w:rFonts w:ascii="Times New Roman"/>
                <w:b w:val="false"/>
                <w:i w:val="false"/>
                <w:color w:val="000000"/>
                <w:sz w:val="20"/>
              </w:rPr>
              <w:t>
Төсеме жиынтығы бар табыстаудың тіреуіш сегменті немесе төсеме жиынтығы бар әр үлгі өлшеу үшін тіреуіш шеңберлер</w:t>
            </w:r>
          </w:p>
          <w:p>
            <w:pPr>
              <w:spacing w:after="20"/>
              <w:ind w:left="20"/>
              <w:jc w:val="both"/>
            </w:pPr>
            <w:r>
              <w:rPr>
                <w:rFonts w:ascii="Times New Roman"/>
                <w:b w:val="false"/>
                <w:i w:val="false"/>
                <w:color w:val="000000"/>
                <w:sz w:val="20"/>
              </w:rPr>
              <w:t>
Әр үлгі өлшеу үшін оларды қолдану жағдайына мойынтіректер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мойынтірекке 1 жиынтық</w:t>
            </w:r>
          </w:p>
          <w:p>
            <w:pPr>
              <w:spacing w:after="20"/>
              <w:ind w:left="20"/>
              <w:jc w:val="both"/>
            </w:pPr>
            <w:r>
              <w:rPr>
                <w:rFonts w:ascii="Times New Roman"/>
                <w:b w:val="false"/>
                <w:i w:val="false"/>
                <w:color w:val="000000"/>
                <w:sz w:val="20"/>
              </w:rPr>
              <w:t>
1 жиынтық</w:t>
            </w:r>
          </w:p>
          <w:p>
            <w:pPr>
              <w:spacing w:after="20"/>
              <w:ind w:left="20"/>
              <w:jc w:val="both"/>
            </w:pPr>
            <w:r>
              <w:rPr>
                <w:rFonts w:ascii="Times New Roman"/>
                <w:b w:val="false"/>
                <w:i w:val="false"/>
                <w:color w:val="000000"/>
                <w:sz w:val="20"/>
              </w:rPr>
              <w:t>
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Экипажбен алмастыруға келетін қосымша бөлшектер.</w:t>
            </w:r>
          </w:p>
          <w:p>
            <w:pPr>
              <w:spacing w:after="20"/>
              <w:ind w:left="20"/>
              <w:jc w:val="both"/>
            </w:pPr>
            <w:r>
              <w:rPr>
                <w:rFonts w:ascii="Times New Roman"/>
                <w:b w:val="false"/>
                <w:i w:val="false"/>
                <w:color w:val="000000"/>
                <w:sz w:val="20"/>
              </w:rPr>
              <w:t>
2 Бір үлгілі муфта мен табыстауды қолданған кезде қосалқы бөлшектер бір муфта мен табыстауға керек (бір үлгілі табыстау мен муфта дегеніміз бірдей алмастырылатын қосалқы бөлшектер).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322-қосымша</w:t>
            </w:r>
          </w:p>
        </w:tc>
      </w:tr>
    </w:tbl>
    <w:bookmarkStart w:name="z58" w:id="27"/>
    <w:p>
      <w:pPr>
        <w:spacing w:after="0"/>
        <w:ind w:left="0"/>
        <w:jc w:val="left"/>
      </w:pPr>
      <w:r>
        <w:rPr>
          <w:rFonts w:ascii="Times New Roman"/>
          <w:b/>
          <w:i w:val="false"/>
          <w:color w:val="000000"/>
        </w:rPr>
        <w:t xml:space="preserve"> Білік сымдар, қозғалғыштар және кемелерді белсенді түрде басқару құралдары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Жүзу айданы бойынша кемедегі қосалқы бөліктердің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Шектелген </w:t>
            </w:r>
            <w:r>
              <w:rPr>
                <w:rFonts w:ascii="Times New Roman"/>
                <w:b/>
                <w:i w:val="false"/>
                <w:color w:val="000000"/>
                <w:sz w:val="20"/>
              </w:rPr>
              <w:t>R1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 сымдар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валсымының тіреуіш мойын тірегі: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 мойын тіректерді қолданған кезде алдыңғы кіріс үшін сегмент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Домалау мойын тіректерін роликпен қолданған кездегі ішкі және сыртқы оқ тізер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 үлгі өлшемі үшін валсымының муфты немесе фланц үшін біріктіретін гайкалары бар болт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 жиынтығы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Қозғалтқыштар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r>
              <w:rPr>
                <w:rFonts w:ascii="Times New Roman"/>
                <w:b w:val="false"/>
                <w:i w:val="false"/>
                <w:color w:val="000000"/>
                <w:sz w:val="20"/>
              </w:rPr>
              <w:t>) Бекіту бөлшектерінің жиынтығы бар еспелі болттардың алмалы күрекшелері (</w:t>
            </w:r>
            <w:r>
              <w:rPr>
                <w:rFonts w:ascii="Times New Roman"/>
                <w:b/>
                <w:i w:val="false"/>
                <w:color w:val="000000"/>
                <w:sz w:val="20"/>
              </w:rPr>
              <w:t xml:space="preserve">Агс4 — Агс9 </w:t>
            </w:r>
            <w:r>
              <w:rPr>
                <w:rFonts w:ascii="Times New Roman"/>
                <w:b w:val="false"/>
                <w:i w:val="false"/>
                <w:color w:val="000000"/>
                <w:sz w:val="20"/>
              </w:rPr>
              <w:t>дәрежелі мұз күшейгіш кемелр және мұз жарғыш кемелер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бұрандаға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w:t>
            </w:r>
            <w:r>
              <w:rPr>
                <w:rFonts w:ascii="Times New Roman"/>
                <w:b w:val="false"/>
                <w:i w:val="false"/>
                <w:color w:val="000000"/>
                <w:sz w:val="20"/>
              </w:rPr>
              <w:t>) Нығыздау бөлшектері бар жиынтықты ВРШ күрекшелері (</w:t>
            </w:r>
            <w:r>
              <w:rPr>
                <w:rFonts w:ascii="Times New Roman"/>
                <w:b/>
                <w:i w:val="false"/>
                <w:color w:val="000000"/>
                <w:sz w:val="20"/>
              </w:rPr>
              <w:t xml:space="preserve">гс4 — Агс9 </w:t>
            </w:r>
            <w:r>
              <w:rPr>
                <w:rFonts w:ascii="Times New Roman"/>
                <w:b w:val="false"/>
                <w:i w:val="false"/>
                <w:color w:val="000000"/>
                <w:sz w:val="20"/>
              </w:rPr>
              <w:t>дәрежелі мұз күшейгіш кемелр және мұз жарғыш кемелер үшін</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ВРШ қондырғылары мен механизмдері үшін қосалқы бөлшектер, қозғалмалы бағандар, қанатты қозғалтқыштар және қызмет ететін жүйе үшін, 182 кестедегі 3) және 4) тарауларынан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тіркелімімен келісім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Алмастырылатын күрекшелер жүзу кезінде экипажға ауыстыруға мүмкіндік болса жақсы.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323-қосымша</w:t>
            </w:r>
          </w:p>
        </w:tc>
      </w:tr>
    </w:tbl>
    <w:bookmarkStart w:name="z60" w:id="28"/>
    <w:p>
      <w:pPr>
        <w:spacing w:after="0"/>
        <w:ind w:left="0"/>
        <w:jc w:val="left"/>
      </w:pPr>
      <w:r>
        <w:rPr>
          <w:rFonts w:ascii="Times New Roman"/>
          <w:b/>
          <w:i w:val="false"/>
          <w:color w:val="000000"/>
        </w:rPr>
        <w:t xml:space="preserve"> Қосымша механизмдер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Жүзу айданы бойынша кемедегі қосалқы бөліктердің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w:t>
            </w:r>
            <w:r>
              <w:rPr>
                <w:rFonts w:ascii="Times New Roman"/>
                <w:b/>
                <w:i w:val="false"/>
                <w:color w:val="000000"/>
                <w:sz w:val="20"/>
              </w:rPr>
              <w:t xml:space="preserve"> R1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Поршнды сорғыштар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үлгі өлшемнің серіппелері мен седласының клапаны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 үлгі өлшемнің поршенді шеңбері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Центрден тепкіш сорғыштар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үлгі өлшемнің мойынтіректері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 үлгі өлшемнің нығыздалға 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сорғыштар (бұрандалы, алтылы, жұдырықты)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үлгі өлшемнің мойын тіректері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 үлгі өлшемнің нығыздалға 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компрессор үшін соратын ж2не магниттелген әр үлгі өлшеу сорғышы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поршен үшін әр үлгі өлшемнің поршенді шеңбері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324-қосымша</w:t>
            </w:r>
          </w:p>
        </w:tc>
      </w:tr>
    </w:tbl>
    <w:bookmarkStart w:name="z62" w:id="29"/>
    <w:p>
      <w:pPr>
        <w:spacing w:after="0"/>
        <w:ind w:left="0"/>
        <w:jc w:val="left"/>
      </w:pPr>
      <w:r>
        <w:rPr>
          <w:rFonts w:ascii="Times New Roman"/>
          <w:b/>
          <w:i w:val="false"/>
          <w:color w:val="000000"/>
        </w:rPr>
        <w:t xml:space="preserve"> Кеме қондырғылары және палубалы механизмдері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Жүзу айданы бойынша кемедегі қосалқы бөліктердің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R1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 гидравликалық машиналар Әр үлгі өлшеу сорғышына әр үлгі өлшеу клапонының серіппесінің цилиндр, шеңбер пунжерінің нығыздалуы</w:t>
            </w:r>
          </w:p>
          <w:p>
            <w:pPr>
              <w:spacing w:after="20"/>
              <w:ind w:left="20"/>
              <w:jc w:val="both"/>
            </w:pPr>
            <w:r>
              <w:rPr>
                <w:rFonts w:ascii="Times New Roman"/>
                <w:b w:val="false"/>
                <w:i w:val="false"/>
                <w:color w:val="000000"/>
                <w:sz w:val="20"/>
              </w:rPr>
              <w:t>
Әр үлгі өлшемнің кері қайтпайын және сақтандырғыш клапандары</w:t>
            </w:r>
          </w:p>
          <w:p>
            <w:pPr>
              <w:spacing w:after="20"/>
              <w:ind w:left="20"/>
              <w:jc w:val="both"/>
            </w:pPr>
            <w:r>
              <w:rPr>
                <w:rFonts w:ascii="Times New Roman"/>
                <w:b w:val="false"/>
                <w:i w:val="false"/>
                <w:color w:val="000000"/>
                <w:sz w:val="20"/>
              </w:rPr>
              <w:t>
Домалау мойынтіректері</w:t>
            </w:r>
          </w:p>
          <w:p>
            <w:pPr>
              <w:spacing w:after="20"/>
              <w:ind w:left="20"/>
              <w:jc w:val="both"/>
            </w:pPr>
            <w:r>
              <w:rPr>
                <w:rFonts w:ascii="Times New Roman"/>
                <w:b w:val="false"/>
                <w:i w:val="false"/>
                <w:color w:val="000000"/>
                <w:sz w:val="20"/>
              </w:rPr>
              <w:t>
Рульді машинада құбырлардың арнаулы біріктірілуі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 сорғы үшін 1 жиынтық</w:t>
            </w:r>
          </w:p>
          <w:p>
            <w:pPr>
              <w:spacing w:after="20"/>
              <w:ind w:left="20"/>
              <w:jc w:val="both"/>
            </w:pPr>
            <w:r>
              <w:rPr>
                <w:rFonts w:ascii="Times New Roman"/>
                <w:b w:val="false"/>
                <w:i w:val="false"/>
                <w:color w:val="000000"/>
                <w:sz w:val="20"/>
              </w:rPr>
              <w:t>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2 және 3-тармақ бойынша қосалқы бөлшектердің саны Кеме қатынасы тіркелімімен орнатылады.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325-қосымша</w:t>
            </w:r>
          </w:p>
        </w:tc>
      </w:tr>
    </w:tbl>
    <w:bookmarkStart w:name="z64" w:id="30"/>
    <w:p>
      <w:pPr>
        <w:spacing w:after="0"/>
        <w:ind w:left="0"/>
        <w:jc w:val="left"/>
      </w:pPr>
      <w:r>
        <w:rPr>
          <w:rFonts w:ascii="Times New Roman"/>
          <w:b/>
          <w:i w:val="false"/>
          <w:color w:val="000000"/>
        </w:rPr>
        <w:t xml:space="preserve"> Бу қазандар, органикалық жылу тасығышы бар қазандар, қысымдағы ыдыстар және жылу алмастырғыш аппараттар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бөліктер</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Жүзу айданы бойынша кемедегі қосалқы бөліктердің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Жинақтама 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қазандар (жауапты тағайындалған басты және қосалқы), органикалық жылу тасығышы бар қазандар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қақпақшасының серіппесі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қазанға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Жиынтығында су көрсететін шынылар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w:t>
            </w:r>
            <w:r>
              <w:rPr>
                <w:rFonts w:ascii="Times New Roman"/>
                <w:b w:val="false"/>
                <w:i w:val="false"/>
                <w:color w:val="000000"/>
                <w:sz w:val="20"/>
              </w:rPr>
              <w:t>) Әр типті өлшеу жиынтығының отынды форсункасы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1</w:t>
            </w:r>
            <w:r>
              <w:rPr>
                <w:rFonts w:ascii="Times New Roman"/>
                <w:b w:val="false"/>
                <w:i w:val="false"/>
                <w:color w:val="000000"/>
                <w:sz w:val="20"/>
              </w:rPr>
              <w:t>) Отынды форсункаға шайбалары бар тозаңдатқыштар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 жылытқышты қосқанда әр диаметрлі құбырдың тығыны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құбырлар үшін</w:t>
            </w:r>
          </w:p>
          <w:p>
            <w:pPr>
              <w:spacing w:after="20"/>
              <w:ind w:left="20"/>
              <w:jc w:val="both"/>
            </w:pPr>
            <w:r>
              <w:rPr>
                <w:rFonts w:ascii="Times New Roman"/>
                <w:b w:val="false"/>
                <w:i w:val="false"/>
                <w:color w:val="000000"/>
                <w:sz w:val="20"/>
              </w:rPr>
              <w:t>
(20 данадан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 типті өлшеудің қазандық манометрі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 үшін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Экономайзерлер мен бу жылытқышты арматура үшін арнаулы металды төсеме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 үшін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 үлгі өлшеу үшін қылта және лаздар үшін төсемелер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ыдыстары және жылу ауыстырғыш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үлгі өлшеу ортасының деңгейінің шыны бағыттағышы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 үлгі өлшеу арматурасының және қылтасының, лазының, қақпақтар үшін арнаулы нықтаулар мен төсемелер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ауыстырғыш аппарат үшін 1 жиынтық (қысым астындағы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Жылу ауыстырғыш түтікшелер аппараттары үшін тығыны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құбыр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Автоматталған жағатын агрегаты бар қазандар үшін 3 және 4 тармақ бойынша қосалқы бөлшектердің саны Кеме қатынасы тіркелімімен орнатылады.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326-қосымша</w:t>
            </w:r>
          </w:p>
        </w:tc>
      </w:tr>
    </w:tbl>
    <w:bookmarkStart w:name="z66" w:id="31"/>
    <w:p>
      <w:pPr>
        <w:spacing w:after="0"/>
        <w:ind w:left="0"/>
        <w:jc w:val="left"/>
      </w:pPr>
      <w:r>
        <w:rPr>
          <w:rFonts w:ascii="Times New Roman"/>
          <w:b/>
          <w:i w:val="false"/>
          <w:color w:val="000000"/>
        </w:rPr>
        <w:t xml:space="preserve"> Газ турбиналы қондырғылар (басты және қосалқы)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бөліктер</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Жүзу айданы бойынша кемедегі қосалқы бөліктердің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Жинақтама 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шектелген R1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трубиналар</w:t>
            </w:r>
          </w:p>
          <w:p>
            <w:pPr>
              <w:spacing w:after="20"/>
              <w:ind w:left="20"/>
              <w:jc w:val="both"/>
            </w:pPr>
            <w:r>
              <w:rPr>
                <w:rFonts w:ascii="Times New Roman"/>
                <w:b w:val="false"/>
                <w:i w:val="false"/>
                <w:color w:val="000000"/>
                <w:sz w:val="20"/>
              </w:rPr>
              <w:t>
Істейтін форсункалар</w:t>
            </w:r>
          </w:p>
          <w:p>
            <w:pPr>
              <w:spacing w:after="20"/>
              <w:ind w:left="20"/>
              <w:jc w:val="both"/>
            </w:pPr>
            <w:r>
              <w:rPr>
                <w:rFonts w:ascii="Times New Roman"/>
                <w:b w:val="false"/>
                <w:i w:val="false"/>
                <w:color w:val="000000"/>
                <w:sz w:val="20"/>
              </w:rPr>
              <w:t>
Іске қосылатын форсункалар</w:t>
            </w:r>
          </w:p>
          <w:p>
            <w:pPr>
              <w:spacing w:after="20"/>
              <w:ind w:left="20"/>
              <w:jc w:val="both"/>
            </w:pPr>
            <w:r>
              <w:rPr>
                <w:rFonts w:ascii="Times New Roman"/>
                <w:b w:val="false"/>
                <w:i w:val="false"/>
                <w:color w:val="000000"/>
                <w:sz w:val="20"/>
              </w:rPr>
              <w:t>
Жиынтықтағы жағу блогы</w:t>
            </w:r>
          </w:p>
          <w:p>
            <w:pPr>
              <w:spacing w:after="20"/>
              <w:ind w:left="20"/>
              <w:jc w:val="both"/>
            </w:pPr>
            <w:r>
              <w:rPr>
                <w:rFonts w:ascii="Times New Roman"/>
                <w:b w:val="false"/>
                <w:i w:val="false"/>
                <w:color w:val="000000"/>
                <w:sz w:val="20"/>
              </w:rPr>
              <w:t>
Плазмалық жанатын немесе шамдар</w:t>
            </w:r>
          </w:p>
          <w:p>
            <w:pPr>
              <w:spacing w:after="20"/>
              <w:ind w:left="20"/>
              <w:jc w:val="both"/>
            </w:pPr>
            <w:r>
              <w:rPr>
                <w:rFonts w:ascii="Times New Roman"/>
                <w:b w:val="false"/>
                <w:i w:val="false"/>
                <w:color w:val="000000"/>
                <w:sz w:val="20"/>
              </w:rPr>
              <w:t>
Форсункаларға қосалқы бөліктер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қозғалтқышқа 1 жиынтық</w:t>
            </w:r>
          </w:p>
          <w:p>
            <w:pPr>
              <w:spacing w:after="20"/>
              <w:ind w:left="20"/>
              <w:jc w:val="both"/>
            </w:pPr>
            <w:r>
              <w:rPr>
                <w:rFonts w:ascii="Times New Roman"/>
                <w:b w:val="false"/>
                <w:i w:val="false"/>
                <w:color w:val="000000"/>
                <w:sz w:val="20"/>
              </w:rPr>
              <w:t>
сол</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xml:space="preserve">
— " — </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Әр форсункаға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Қосымша қосалқы бөліктер, сонымен қатар ауыстырмалы түйіндер (ГТД ілінген механизмдер), ГТД қызмет мерзімінен қызмет мерзімі төмен, Кеме қатынасы тіркелімімен келісімнен кейін ГДТ дайындаушысымен әкелінеді.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327-қосымша</w:t>
            </w:r>
          </w:p>
        </w:tc>
      </w:tr>
    </w:tbl>
    <w:bookmarkStart w:name="z68" w:id="32"/>
    <w:p>
      <w:pPr>
        <w:spacing w:after="0"/>
        <w:ind w:left="0"/>
        <w:jc w:val="left"/>
      </w:pPr>
      <w:r>
        <w:rPr>
          <w:rFonts w:ascii="Times New Roman"/>
          <w:b/>
          <w:i w:val="false"/>
          <w:color w:val="000000"/>
        </w:rPr>
        <w:t xml:space="preserve"> Құбырлардың сыныбына байланысты сынау түрлері, жалғау типтері, дәнекерлеу режимдері және термоөңдеулер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Жүргізетін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сыныб</w:t>
            </w:r>
          </w:p>
          <w:p>
            <w:pPr>
              <w:spacing w:after="20"/>
              <w:ind w:left="20"/>
              <w:jc w:val="both"/>
            </w:pPr>
            <w:r>
              <w:rPr>
                <w:rFonts w:ascii="Times New Roman"/>
                <w:b w:val="false"/>
                <w:i w:val="false"/>
                <w:color w:val="000000"/>
                <w:sz w:val="20"/>
              </w:rPr>
              <w:t>
(р &gt; р</w:t>
            </w:r>
            <w:r>
              <w:rPr>
                <w:rFonts w:ascii="Times New Roman"/>
                <w:b w:val="false"/>
                <w:i w:val="false"/>
                <w:color w:val="000000"/>
                <w:vertAlign w:val="subscript"/>
              </w:rPr>
              <w:t xml:space="preserve">2 </w:t>
            </w:r>
            <w:r>
              <w:rPr>
                <w:rFonts w:ascii="Times New Roman"/>
                <w:b w:val="false"/>
                <w:i w:val="false"/>
                <w:color w:val="000000"/>
                <w:sz w:val="20"/>
              </w:rPr>
              <w:t xml:space="preserve">или </w:t>
            </w:r>
            <w:r>
              <w:rPr>
                <w:rFonts w:ascii="Times New Roman"/>
                <w:b w:val="false"/>
                <w:i/>
                <w:color w:val="000000"/>
                <w:sz w:val="20"/>
              </w:rPr>
              <w:t xml:space="preserve">t &gt; t </w:t>
            </w:r>
            <w:r>
              <w:rPr>
                <w:rFonts w:ascii="Times New Roman"/>
                <w:b w:val="false"/>
                <w:i w:val="false"/>
                <w:color w:val="000000"/>
                <w:vertAlign w:val="subscript"/>
              </w:rPr>
              <w:t>2</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сыныб</w:t>
            </w:r>
          </w:p>
          <w:p>
            <w:pPr>
              <w:spacing w:after="20"/>
              <w:ind w:left="20"/>
              <w:jc w:val="both"/>
            </w:pPr>
            <w:r>
              <w:rPr>
                <w:rFonts w:ascii="Times New Roman"/>
                <w:b w:val="false"/>
                <w:i w:val="false"/>
                <w:color w:val="000000"/>
                <w:sz w:val="20"/>
              </w:rPr>
              <w:t>
(р&lt; р</w:t>
            </w:r>
            <w:r>
              <w:rPr>
                <w:rFonts w:ascii="Times New Roman"/>
                <w:b w:val="false"/>
                <w:i w:val="false"/>
                <w:color w:val="000000"/>
                <w:vertAlign w:val="subscript"/>
              </w:rPr>
              <w:t xml:space="preserve">1 </w:t>
            </w:r>
            <w:r>
              <w:rPr>
                <w:rFonts w:ascii="Times New Roman"/>
                <w:b w:val="false"/>
                <w:i w:val="false"/>
                <w:color w:val="000000"/>
                <w:sz w:val="20"/>
              </w:rPr>
              <w:t xml:space="preserve">немесе </w:t>
            </w:r>
            <w:r>
              <w:rPr>
                <w:rFonts w:ascii="Times New Roman"/>
                <w:b w:val="false"/>
                <w:i/>
                <w:color w:val="000000"/>
                <w:sz w:val="20"/>
              </w:rPr>
              <w:t>t &lt; t</w:t>
            </w:r>
            <w:r>
              <w:rPr>
                <w:rFonts w:ascii="Times New Roman"/>
                <w:b w:val="false"/>
                <w:i w:val="false"/>
                <w:color w:val="000000"/>
                <w:vertAlign w:val="subscript"/>
              </w:rPr>
              <w:t>1</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немесе агрессиялық коррозиялық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Сақтандырушылықтың арнайы өлшемісіз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Сақтандырушылықтың арнайы шарасы барында </w:t>
            </w:r>
            <w:r>
              <w:rPr>
                <w:rFonts w:ascii="Times New Roman"/>
                <w:b w:val="false"/>
                <w:i w:val="false"/>
                <w:color w:val="000000"/>
                <w:vertAlign w:val="superscript"/>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Толықтырылатын орта,</w:t>
            </w:r>
          </w:p>
          <w:p>
            <w:pPr>
              <w:spacing w:after="20"/>
              <w:ind w:left="20"/>
              <w:jc w:val="both"/>
            </w:pPr>
            <w:r>
              <w:rPr>
                <w:rFonts w:ascii="Times New Roman"/>
                <w:b w:val="false"/>
                <w:i w:val="false"/>
                <w:color w:val="000000"/>
                <w:sz w:val="20"/>
              </w:rPr>
              <w:t xml:space="preserve">
Тұтану температурасынан жоғары температурада жылытылған немесе 60 </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3</w:t>
            </w:r>
            <w:r>
              <w:rPr>
                <w:rFonts w:ascii="Times New Roman"/>
                <w:b w:val="false"/>
                <w:i w:val="false"/>
                <w:color w:val="000000"/>
                <w:sz w:val="20"/>
              </w:rPr>
              <w:t>төмен тұтану температурасымен төмендетілген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Сақтандырушылықтың арнайы өлшемісіз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Сақтандырушылықтың арнайы шарасы бар кезде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р&gt;1,6 </w:t>
            </w:r>
            <w:r>
              <w:rPr>
                <w:rFonts w:ascii="Times New Roman"/>
                <w:b w:val="false"/>
                <w:i w:val="false"/>
                <w:color w:val="000000"/>
                <w:sz w:val="20"/>
              </w:rPr>
              <w:t xml:space="preserve">немесе </w:t>
            </w:r>
            <w:r>
              <w:rPr>
                <w:rFonts w:ascii="Times New Roman"/>
                <w:b w:val="false"/>
                <w:i/>
                <w:color w:val="000000"/>
                <w:sz w:val="20"/>
              </w:rPr>
              <w:t>t</w:t>
            </w:r>
            <w:r>
              <w:rPr>
                <w:rFonts w:ascii="Times New Roman"/>
                <w:b w:val="false"/>
                <w:i w:val="false"/>
                <w:color w:val="000000"/>
                <w:sz w:val="20"/>
              </w:rPr>
              <w:t xml:space="preserve"> &gt;300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/температураның, І және ІІІ сынып үшін көрсетілген кез келген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0,7 және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170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жылу тасығыштар</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р&gt;1,6 </w:t>
            </w:r>
            <w:r>
              <w:rPr>
                <w:rFonts w:ascii="Times New Roman"/>
                <w:b w:val="false"/>
                <w:i w:val="false"/>
                <w:color w:val="000000"/>
                <w:sz w:val="20"/>
              </w:rPr>
              <w:t xml:space="preserve">немесе </w:t>
            </w:r>
            <w:r>
              <w:rPr>
                <w:rFonts w:ascii="Times New Roman"/>
                <w:b w:val="false"/>
                <w:i/>
                <w:color w:val="000000"/>
                <w:sz w:val="20"/>
              </w:rPr>
              <w:t>t</w:t>
            </w:r>
            <w:r>
              <w:rPr>
                <w:rFonts w:ascii="Times New Roman"/>
                <w:b w:val="false"/>
                <w:i w:val="false"/>
                <w:color w:val="000000"/>
                <w:sz w:val="20"/>
              </w:rPr>
              <w:t xml:space="preserve"> &gt;300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/температураның, І және ІІІ сынып үшін көрсетілген кез келген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0,7 және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Гидравиликалық жүйе үшін отын, майлау майы</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р&gt;1,6 </w:t>
            </w:r>
            <w:r>
              <w:rPr>
                <w:rFonts w:ascii="Times New Roman"/>
                <w:b w:val="false"/>
                <w:i w:val="false"/>
                <w:color w:val="000000"/>
                <w:sz w:val="20"/>
              </w:rPr>
              <w:t xml:space="preserve">немесе </w:t>
            </w:r>
            <w:r>
              <w:rPr>
                <w:rFonts w:ascii="Times New Roman"/>
                <w:b w:val="false"/>
                <w:i/>
                <w:color w:val="000000"/>
                <w:sz w:val="20"/>
              </w:rPr>
              <w:t>t</w:t>
            </w:r>
            <w:r>
              <w:rPr>
                <w:rFonts w:ascii="Times New Roman"/>
                <w:b w:val="false"/>
                <w:i w:val="false"/>
                <w:color w:val="000000"/>
                <w:sz w:val="20"/>
              </w:rPr>
              <w:t xml:space="preserve"> &gt;300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/температураның, І және ІІІ сынып үшін көрсетілген кез келген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0,7 және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орта </w:t>
            </w:r>
            <w:r>
              <w:rPr>
                <w:rFonts w:ascii="Times New Roman"/>
                <w:b w:val="false"/>
                <w:i w:val="false"/>
                <w:color w:val="000000"/>
                <w:vertAlign w:val="superscript"/>
              </w:rPr>
              <w:t>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р&gt;4 немесе</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&gt;300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/температураның, І және ІІІ сынып үшін көрсетілген кез келген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1,6 және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ағынды азайту мүмкіндігіне бағытталған және тиісті құбырларды төсеу арқылы ағынның зардабын шектеу арнайы каналдарды қолдану, қорғау бүркенішін, экрандауын және т.б. сақтандыру шаралары әрбір жағдайда Кеме қатынасы тіркелімінің арнайы қарауына жатады.</w:t>
            </w:r>
          </w:p>
          <w:p>
            <w:pPr>
              <w:spacing w:after="20"/>
              <w:ind w:left="20"/>
              <w:jc w:val="both"/>
            </w:pPr>
            <w:r>
              <w:rPr>
                <w:rFonts w:ascii="Times New Roman"/>
                <w:b w:val="false"/>
                <w:i w:val="false"/>
                <w:color w:val="000000"/>
                <w:sz w:val="20"/>
              </w:rPr>
              <w:t>
2 II сынып уытты орта үшін қолданылмайды.</w:t>
            </w:r>
          </w:p>
          <w:p>
            <w:pPr>
              <w:spacing w:after="20"/>
              <w:ind w:left="20"/>
              <w:jc w:val="both"/>
            </w:pPr>
            <w:r>
              <w:rPr>
                <w:rFonts w:ascii="Times New Roman"/>
                <w:b w:val="false"/>
                <w:i w:val="false"/>
                <w:color w:val="000000"/>
                <w:sz w:val="20"/>
              </w:rPr>
              <w:t xml:space="preserve">
3 жүк құбырларынжа </w:t>
            </w:r>
            <w:r>
              <w:rPr>
                <w:rFonts w:ascii="Times New Roman"/>
                <w:b/>
                <w:i w:val="false"/>
                <w:color w:val="000000"/>
                <w:sz w:val="20"/>
              </w:rPr>
              <w:t>III</w:t>
            </w:r>
            <w:r>
              <w:rPr>
                <w:rFonts w:ascii="Times New Roman"/>
                <w:b w:val="false"/>
                <w:i w:val="false"/>
                <w:color w:val="000000"/>
                <w:sz w:val="20"/>
              </w:rPr>
              <w:t xml:space="preserve"> сыныпты құбырлар болады.</w:t>
            </w:r>
          </w:p>
          <w:p>
            <w:pPr>
              <w:spacing w:after="20"/>
              <w:ind w:left="20"/>
              <w:jc w:val="both"/>
            </w:pPr>
            <w:r>
              <w:rPr>
                <w:rFonts w:ascii="Times New Roman"/>
                <w:b w:val="false"/>
                <w:i w:val="false"/>
                <w:color w:val="000000"/>
                <w:sz w:val="20"/>
              </w:rPr>
              <w:t>
4 </w:t>
            </w:r>
            <w:r>
              <w:rPr>
                <w:rFonts w:ascii="Times New Roman"/>
                <w:b w:val="false"/>
                <w:i/>
                <w:color w:val="000000"/>
                <w:sz w:val="20"/>
              </w:rPr>
              <w:t xml:space="preserve">р </w:t>
            </w:r>
            <w:r>
              <w:rPr>
                <w:rFonts w:ascii="Times New Roman"/>
                <w:b w:val="false"/>
                <w:i w:val="false"/>
                <w:color w:val="000000"/>
                <w:sz w:val="20"/>
              </w:rPr>
              <w:t xml:space="preserve">— есепті қысым, МПа; </w:t>
            </w:r>
            <w:r>
              <w:rPr>
                <w:rFonts w:ascii="Times New Roman"/>
                <w:b w:val="false"/>
                <w:i/>
                <w:color w:val="000000"/>
                <w:sz w:val="20"/>
              </w:rPr>
              <w:t xml:space="preserve">t </w:t>
            </w:r>
            <w:r>
              <w:rPr>
                <w:rFonts w:ascii="Times New Roman"/>
                <w:b w:val="false"/>
                <w:i w:val="false"/>
                <w:color w:val="000000"/>
                <w:sz w:val="20"/>
              </w:rPr>
              <w:t>— есепті температура ҮС.</w:t>
            </w:r>
          </w:p>
          <w:p>
            <w:pPr>
              <w:spacing w:after="20"/>
              <w:ind w:left="20"/>
              <w:jc w:val="both"/>
            </w:pPr>
            <w:r>
              <w:rPr>
                <w:rFonts w:ascii="Times New Roman"/>
                <w:b w:val="false"/>
                <w:i w:val="false"/>
                <w:color w:val="000000"/>
                <w:sz w:val="20"/>
              </w:rPr>
              <w:t>
5 су, ауа, газдарды қоса тұтанбайтын гидравликалық сұйықтық</w:t>
            </w:r>
          </w:p>
          <w:p>
            <w:pPr>
              <w:spacing w:after="20"/>
              <w:ind w:left="20"/>
              <w:jc w:val="both"/>
            </w:pPr>
            <w:r>
              <w:rPr>
                <w:rFonts w:ascii="Times New Roman"/>
                <w:b w:val="false"/>
                <w:i w:val="false"/>
                <w:color w:val="000000"/>
                <w:sz w:val="20"/>
              </w:rPr>
              <w:t>
6 Арынсыз құбырларда температурасға тәуелсіз (ағынды, құю, ауа, газ шығаратын және сақтандырушы клапанынан бұрып жібертін) ІІІ сынып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328-қосымша</w:t>
            </w:r>
          </w:p>
        </w:tc>
      </w:tr>
    </w:tbl>
    <w:bookmarkStart w:name="z70" w:id="33"/>
    <w:p>
      <w:pPr>
        <w:spacing w:after="0"/>
        <w:ind w:left="0"/>
        <w:jc w:val="left"/>
      </w:pPr>
      <w:r>
        <w:rPr>
          <w:rFonts w:ascii="Times New Roman"/>
          <w:b/>
          <w:i w:val="false"/>
          <w:color w:val="000000"/>
        </w:rPr>
        <w:t xml:space="preserve"> Құбыр сыныптары  </w:t>
      </w:r>
    </w:p>
    <w:bookmarkEnd w:id="33"/>
    <w:p>
      <w:pPr>
        <w:spacing w:after="0"/>
        <w:ind w:left="0"/>
        <w:jc w:val="both"/>
      </w:pPr>
      <w:r>
        <w:drawing>
          <wp:inline distT="0" distB="0" distL="0" distR="0">
            <wp:extent cx="35814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81400" cy="182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329-қосымша</w:t>
            </w:r>
          </w:p>
        </w:tc>
      </w:tr>
    </w:tbl>
    <w:bookmarkStart w:name="z72" w:id="34"/>
    <w:p>
      <w:pPr>
        <w:spacing w:after="0"/>
        <w:ind w:left="0"/>
        <w:jc w:val="left"/>
      </w:pPr>
      <w:r>
        <w:rPr>
          <w:rFonts w:ascii="Times New Roman"/>
          <w:b/>
          <w:i w:val="false"/>
          <w:color w:val="000000"/>
        </w:rPr>
        <w:t xml:space="preserve"> Ағынның рұқсат етілген мәні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рұқсатт етілетін жылдамдығы,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сонмен қатар мырышпен қапталған, шарлы графитпен шойын</w:t>
            </w:r>
          </w:p>
          <w:p>
            <w:pPr>
              <w:spacing w:after="20"/>
              <w:ind w:left="20"/>
              <w:jc w:val="both"/>
            </w:pPr>
            <w:r>
              <w:rPr>
                <w:rFonts w:ascii="Times New Roman"/>
                <w:b w:val="false"/>
                <w:i w:val="false"/>
                <w:color w:val="000000"/>
                <w:sz w:val="20"/>
              </w:rPr>
              <w:t>
Мыс</w:t>
            </w:r>
          </w:p>
          <w:p>
            <w:pPr>
              <w:spacing w:after="20"/>
              <w:ind w:left="20"/>
              <w:jc w:val="both"/>
            </w:pPr>
            <w:r>
              <w:rPr>
                <w:rFonts w:ascii="Times New Roman"/>
                <w:b w:val="false"/>
                <w:i w:val="false"/>
                <w:color w:val="000000"/>
                <w:sz w:val="20"/>
              </w:rPr>
              <w:t>
Алюминді жез</w:t>
            </w:r>
          </w:p>
          <w:p>
            <w:pPr>
              <w:spacing w:after="20"/>
              <w:ind w:left="20"/>
              <w:jc w:val="both"/>
            </w:pPr>
            <w:r>
              <w:rPr>
                <w:rFonts w:ascii="Times New Roman"/>
                <w:b w:val="false"/>
                <w:i w:val="false"/>
                <w:color w:val="000000"/>
                <w:sz w:val="20"/>
              </w:rPr>
              <w:t>
Мыс-никелді ерітінді</w:t>
            </w:r>
          </w:p>
          <w:p>
            <w:pPr>
              <w:spacing w:after="20"/>
              <w:ind w:left="20"/>
              <w:jc w:val="both"/>
            </w:pPr>
            <w:r>
              <w:rPr>
                <w:rFonts w:ascii="Times New Roman"/>
                <w:b w:val="false"/>
                <w:i w:val="false"/>
                <w:color w:val="000000"/>
                <w:sz w:val="20"/>
              </w:rPr>
              <w:t>
CuNi 5 Fe</w:t>
            </w:r>
          </w:p>
          <w:p>
            <w:pPr>
              <w:spacing w:after="20"/>
              <w:ind w:left="20"/>
              <w:jc w:val="both"/>
            </w:pPr>
            <w:r>
              <w:rPr>
                <w:rFonts w:ascii="Times New Roman"/>
                <w:b w:val="false"/>
                <w:i w:val="false"/>
                <w:color w:val="000000"/>
                <w:sz w:val="20"/>
              </w:rPr>
              <w:t>
CuNi 10 Fe</w:t>
            </w:r>
          </w:p>
          <w:p>
            <w:pPr>
              <w:spacing w:after="20"/>
              <w:ind w:left="20"/>
              <w:jc w:val="both"/>
            </w:pPr>
            <w:r>
              <w:rPr>
                <w:rFonts w:ascii="Times New Roman"/>
                <w:b w:val="false"/>
                <w:i w:val="false"/>
                <w:color w:val="000000"/>
                <w:sz w:val="20"/>
              </w:rPr>
              <w:t>
CuNi 30 Fe</w:t>
            </w:r>
          </w:p>
          <w:p>
            <w:pPr>
              <w:spacing w:after="20"/>
              <w:ind w:left="20"/>
              <w:jc w:val="both"/>
            </w:pPr>
            <w:r>
              <w:rPr>
                <w:rFonts w:ascii="Times New Roman"/>
                <w:b w:val="false"/>
                <w:i w:val="false"/>
                <w:color w:val="000000"/>
                <w:sz w:val="20"/>
              </w:rPr>
              <w:t>
Титан ерітіндісі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Жел суландыру жүйесінде сулы бүркеу, спринкерлі, балластты, кренді ақаулы рұқсат етілетін ағын жылдамдығына тәуелсіз конструкциялық –технологиялық орындалуынан қосымшада көрсетілгеннен 30 % жоғары құбырлардың элементі қолданылады.</w:t>
            </w:r>
          </w:p>
          <w:p>
            <w:pPr>
              <w:spacing w:after="20"/>
              <w:ind w:left="20"/>
              <w:jc w:val="both"/>
            </w:pPr>
            <w:r>
              <w:rPr>
                <w:rFonts w:ascii="Times New Roman"/>
                <w:b w:val="false"/>
                <w:i w:val="false"/>
                <w:color w:val="000000"/>
                <w:sz w:val="20"/>
              </w:rPr>
              <w:t>
2. Титанды құбыр жүйесінде және арматуралы екі маатериал рұқсат етілетін жылдамдықты анықтау кезінде басқа мтериалдан әзірленген элемент болып табылады ал рұқсат етілетін жылдамдық әрбір жағдайда Кеме қатынасы тіркелімінің арнайы қарауы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330-қосымша</w:t>
            </w:r>
          </w:p>
        </w:tc>
      </w:tr>
    </w:tbl>
    <w:bookmarkStart w:name="z74" w:id="35"/>
    <w:p>
      <w:pPr>
        <w:spacing w:after="0"/>
        <w:ind w:left="0"/>
        <w:jc w:val="left"/>
      </w:pPr>
      <w:r>
        <w:rPr>
          <w:rFonts w:ascii="Times New Roman"/>
          <w:b/>
          <w:i w:val="false"/>
          <w:color w:val="000000"/>
        </w:rPr>
        <w:t xml:space="preserve"> Протектор материалдары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ұшырау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 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төмен қоспаланған болат,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жез, қола, мыс-никелді ерітінді, коррозияға- берік болат, титанды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төмен қоспаланған болат,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Қалайыдан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жез, қола, мыс-никелді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берік болат аустенитті сынып, титанды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жез, қола, мыс- никелді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 болат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латунь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Аустенитті болып табылмайтын коррозияға берік болат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болат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мыс-никелді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Аустенитті болып табылмайтын коррозияға берік болат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көрсетілген материалға мүмкін коррозия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болат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берік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Титановый сплав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берік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болат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Аустенитті сыныпты коррозияға берік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Аустенитті болып табылмайтын коррозияға берік болат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көрсетілген материалға мүмкін коррозия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болат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мыс мыс-никелді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болат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331-қосымша</w:t>
            </w:r>
          </w:p>
        </w:tc>
      </w:tr>
    </w:tbl>
    <w:bookmarkStart w:name="z76" w:id="36"/>
    <w:p>
      <w:pPr>
        <w:spacing w:after="0"/>
        <w:ind w:left="0"/>
        <w:jc w:val="left"/>
      </w:pPr>
      <w:r>
        <w:rPr>
          <w:rFonts w:ascii="Times New Roman"/>
          <w:b/>
          <w:i w:val="false"/>
          <w:color w:val="000000"/>
        </w:rPr>
        <w:t xml:space="preserve"> Биіктігі 760 мм стандартты ауа құбыры үшін қабырға және бекітетін элементтің қалыңдығы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құбыр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құбыр қалыңдығы,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жобасының ең көп алаңы,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Книц биіктігі,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rPr>
                <w:rFonts w:ascii="Times New Roman"/>
                <w:b w:val="false"/>
                <w:i w:val="false"/>
                <w:color w:val="000000"/>
                <w:vertAlign w:val="superscript"/>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Кницалар құбырдың кемінде 10,5 мм қалыңдығы кезінде немесе қосымшада көрсетілгенді жабу алаңы асып кетсе бекітілуі тиіс.</w:t>
            </w:r>
          </w:p>
          <w:p>
            <w:pPr>
              <w:spacing w:after="20"/>
              <w:ind w:left="20"/>
              <w:jc w:val="both"/>
            </w:pPr>
            <w:r>
              <w:rPr>
                <w:rFonts w:ascii="Times New Roman"/>
                <w:b w:val="false"/>
                <w:i w:val="false"/>
                <w:color w:val="000000"/>
                <w:sz w:val="20"/>
              </w:rPr>
              <w:t>
2 басқа биіктікті ауа құбыры үшін осы Қағиданың 3013 тармағы 3) тармақшасы талабы қолданылуы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332-қосымша</w:t>
            </w:r>
          </w:p>
        </w:tc>
      </w:tr>
    </w:tbl>
    <w:bookmarkStart w:name="z78" w:id="37"/>
    <w:p>
      <w:pPr>
        <w:spacing w:after="0"/>
        <w:ind w:left="0"/>
        <w:jc w:val="left"/>
      </w:pPr>
      <w:r>
        <w:rPr>
          <w:rFonts w:ascii="Times New Roman"/>
          <w:b/>
          <w:i w:val="false"/>
          <w:color w:val="000000"/>
        </w:rPr>
        <w:t xml:space="preserve"> Биіктігі 900 мм құбырларға арналған желдетпе құбырлардың және бекітетін элементтердің қалыңдығы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құбырдың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ең аза қалыңдығы,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жобасының ең көп қалыңдығы, см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книц биіктігі, мм</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басқа биіктіктегі құбырлар үшін осы Қағиданың 3013 тармағы 5) тармақшасы талабы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333-қосымша</w:t>
            </w:r>
          </w:p>
        </w:tc>
      </w:tr>
    </w:tbl>
    <w:bookmarkStart w:name="z80" w:id="38"/>
    <w:p>
      <w:pPr>
        <w:spacing w:after="0"/>
        <w:ind w:left="0"/>
        <w:jc w:val="left"/>
      </w:pPr>
      <w:r>
        <w:rPr>
          <w:rFonts w:ascii="Times New Roman"/>
          <w:b/>
          <w:i w:val="false"/>
          <w:color w:val="000000"/>
        </w:rPr>
        <w:t xml:space="preserve"> Майыстырудан кейін құбырды термоөңдеу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Термоөңдеу және температура,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көміртекті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молибденді 0,3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Хромомолибденді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Сг — 0,5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Хромомолибденді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Сг — 1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Хромомолибденванадиенді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Сг — 0,5 Мо — 0,25V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 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334-қосымша</w:t>
            </w:r>
          </w:p>
        </w:tc>
      </w:tr>
    </w:tbl>
    <w:bookmarkStart w:name="z82" w:id="39"/>
    <w:p>
      <w:pPr>
        <w:spacing w:after="0"/>
        <w:ind w:left="0"/>
        <w:jc w:val="left"/>
      </w:pPr>
      <w:r>
        <w:rPr>
          <w:rFonts w:ascii="Times New Roman"/>
          <w:b/>
          <w:i w:val="false"/>
          <w:color w:val="000000"/>
        </w:rPr>
        <w:t xml:space="preserve"> Болат құбырлар үшін коррозияға тексеру 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белгілеу, жұмыс ортасы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sz w:val="20"/>
              </w:rPr>
              <w:t>,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Перегретый бу</w:t>
            </w:r>
          </w:p>
          <w:p>
            <w:pPr>
              <w:spacing w:after="20"/>
              <w:ind w:left="20"/>
              <w:jc w:val="both"/>
            </w:pPr>
            <w:r>
              <w:rPr>
                <w:rFonts w:ascii="Times New Roman"/>
                <w:b w:val="false"/>
                <w:i w:val="false"/>
                <w:color w:val="000000"/>
                <w:sz w:val="20"/>
              </w:rPr>
              <w:t>
Қанған бу</w:t>
            </w:r>
          </w:p>
          <w:p>
            <w:pPr>
              <w:spacing w:after="20"/>
              <w:ind w:left="20"/>
              <w:jc w:val="both"/>
            </w:pPr>
            <w:r>
              <w:rPr>
                <w:rFonts w:ascii="Times New Roman"/>
                <w:b w:val="false"/>
                <w:i w:val="false"/>
                <w:color w:val="000000"/>
                <w:sz w:val="20"/>
              </w:rPr>
              <w:t>
Суды жылыту және цистерналардағы мұнай өнімдері және жүк танкілері үшін змеевиктер</w:t>
            </w:r>
          </w:p>
          <w:p>
            <w:pPr>
              <w:spacing w:after="20"/>
              <w:ind w:left="20"/>
              <w:jc w:val="both"/>
            </w:pPr>
            <w:r>
              <w:rPr>
                <w:rFonts w:ascii="Times New Roman"/>
                <w:b w:val="false"/>
                <w:i w:val="false"/>
                <w:color w:val="000000"/>
                <w:sz w:val="20"/>
              </w:rPr>
              <w:t>
Ашық жүйелердегі нәрлі су</w:t>
            </w:r>
          </w:p>
          <w:p>
            <w:pPr>
              <w:spacing w:after="20"/>
              <w:ind w:left="20"/>
              <w:jc w:val="both"/>
            </w:pPr>
            <w:r>
              <w:rPr>
                <w:rFonts w:ascii="Times New Roman"/>
                <w:b w:val="false"/>
                <w:i w:val="false"/>
                <w:color w:val="000000"/>
                <w:sz w:val="20"/>
              </w:rPr>
              <w:t>
Сондай жабық жүйелерде</w:t>
            </w:r>
          </w:p>
          <w:p>
            <w:pPr>
              <w:spacing w:after="20"/>
              <w:ind w:left="20"/>
              <w:jc w:val="both"/>
            </w:pPr>
            <w:r>
              <w:rPr>
                <w:rFonts w:ascii="Times New Roman"/>
                <w:b w:val="false"/>
                <w:i w:val="false"/>
                <w:color w:val="000000"/>
                <w:sz w:val="20"/>
              </w:rPr>
              <w:t>
Қазандарды әрлеп тазарту</w:t>
            </w:r>
          </w:p>
          <w:p>
            <w:pPr>
              <w:spacing w:after="20"/>
              <w:ind w:left="20"/>
              <w:jc w:val="both"/>
            </w:pPr>
            <w:r>
              <w:rPr>
                <w:rFonts w:ascii="Times New Roman"/>
                <w:b w:val="false"/>
                <w:i w:val="false"/>
                <w:color w:val="000000"/>
                <w:sz w:val="20"/>
              </w:rPr>
              <w:t>
Қысылған ауа</w:t>
            </w:r>
          </w:p>
          <w:p>
            <w:pPr>
              <w:spacing w:after="20"/>
              <w:ind w:left="20"/>
              <w:jc w:val="both"/>
            </w:pPr>
            <w:r>
              <w:rPr>
                <w:rFonts w:ascii="Times New Roman"/>
                <w:b w:val="false"/>
                <w:i w:val="false"/>
                <w:color w:val="000000"/>
                <w:sz w:val="20"/>
              </w:rPr>
              <w:t>
Гидрожүйелер (майлы)</w:t>
            </w:r>
          </w:p>
          <w:p>
            <w:pPr>
              <w:spacing w:after="20"/>
              <w:ind w:left="20"/>
              <w:jc w:val="both"/>
            </w:pPr>
            <w:r>
              <w:rPr>
                <w:rFonts w:ascii="Times New Roman"/>
                <w:b w:val="false"/>
                <w:i w:val="false"/>
                <w:color w:val="000000"/>
                <w:sz w:val="20"/>
              </w:rPr>
              <w:t>
Майлайтын май</w:t>
            </w:r>
          </w:p>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Грузовжүк құбырлары</w:t>
            </w:r>
          </w:p>
          <w:p>
            <w:pPr>
              <w:spacing w:after="20"/>
              <w:ind w:left="20"/>
              <w:jc w:val="both"/>
            </w:pPr>
            <w:r>
              <w:rPr>
                <w:rFonts w:ascii="Times New Roman"/>
                <w:b w:val="false"/>
                <w:i w:val="false"/>
                <w:color w:val="000000"/>
                <w:sz w:val="20"/>
              </w:rPr>
              <w:t>
Сұйытылған газ</w:t>
            </w:r>
          </w:p>
          <w:p>
            <w:pPr>
              <w:spacing w:after="20"/>
              <w:ind w:left="20"/>
              <w:jc w:val="both"/>
            </w:pPr>
            <w:r>
              <w:rPr>
                <w:rFonts w:ascii="Times New Roman"/>
                <w:b w:val="false"/>
                <w:i w:val="false"/>
                <w:color w:val="000000"/>
                <w:sz w:val="20"/>
              </w:rPr>
              <w:t>
Тоңазытқыш агентіне құбырлар</w:t>
            </w:r>
          </w:p>
          <w:p>
            <w:pPr>
              <w:spacing w:after="20"/>
              <w:ind w:left="20"/>
              <w:jc w:val="both"/>
            </w:pPr>
            <w:r>
              <w:rPr>
                <w:rFonts w:ascii="Times New Roman"/>
                <w:b w:val="false"/>
                <w:i w:val="false"/>
                <w:color w:val="000000"/>
                <w:sz w:val="20"/>
              </w:rPr>
              <w:t>
Тұсщы су</w:t>
            </w:r>
          </w:p>
          <w:p>
            <w:pPr>
              <w:spacing w:after="20"/>
              <w:ind w:left="20"/>
              <w:jc w:val="both"/>
            </w:pPr>
            <w:r>
              <w:rPr>
                <w:rFonts w:ascii="Times New Roman"/>
                <w:b w:val="false"/>
                <w:i w:val="false"/>
                <w:color w:val="000000"/>
                <w:sz w:val="20"/>
              </w:rPr>
              <w:t>
Теңіз 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Арнайы жабуларда жағумен коррозиядан сақталған құбырлар үшін Кеме қатынасы тіркелімінің келісімімен коррозиялық түзету азайтылуы мүмкін қаптауларда және т.б</w:t>
            </w:r>
          </w:p>
          <w:p>
            <w:pPr>
              <w:spacing w:after="20"/>
              <w:ind w:left="20"/>
              <w:jc w:val="both"/>
            </w:pPr>
            <w:r>
              <w:rPr>
                <w:rFonts w:ascii="Times New Roman"/>
                <w:b w:val="false"/>
                <w:i w:val="false"/>
                <w:color w:val="000000"/>
                <w:sz w:val="20"/>
              </w:rPr>
              <w:t>
2. егер болаттан жасалған құбырлар жеткілікті коррозиялық төзімділікпен қолданылса коррозияға түзету нөлге дейін азайтылуы мүмкін.</w:t>
            </w:r>
          </w:p>
          <w:p>
            <w:pPr>
              <w:spacing w:after="20"/>
              <w:ind w:left="20"/>
              <w:jc w:val="both"/>
            </w:pPr>
            <w:r>
              <w:rPr>
                <w:rFonts w:ascii="Times New Roman"/>
                <w:b w:val="false"/>
                <w:i w:val="false"/>
                <w:color w:val="000000"/>
                <w:sz w:val="20"/>
              </w:rPr>
              <w:t>
3. цистерна және ашық палубалар арқылы өтетін құбырлар үшін</w:t>
            </w:r>
          </w:p>
          <w:p>
            <w:pPr>
              <w:spacing w:after="20"/>
              <w:ind w:left="20"/>
              <w:jc w:val="both"/>
            </w:pPr>
            <w:r>
              <w:rPr>
                <w:rFonts w:ascii="Times New Roman"/>
                <w:b w:val="false"/>
                <w:i w:val="false"/>
                <w:color w:val="000000"/>
                <w:sz w:val="20"/>
              </w:rPr>
              <w:t>
Осы қосымша бойынша сәйкес келетін орта үшін қолданылатын кестелік мәні түзетуге сыртқы ортаның әсерінен түзетуге көбейтілуі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335-қосымша</w:t>
            </w:r>
          </w:p>
        </w:tc>
      </w:tr>
    </w:tbl>
    <w:bookmarkStart w:name="z84" w:id="40"/>
    <w:p>
      <w:pPr>
        <w:spacing w:after="0"/>
        <w:ind w:left="0"/>
        <w:jc w:val="left"/>
      </w:pPr>
      <w:r>
        <w:rPr>
          <w:rFonts w:ascii="Times New Roman"/>
          <w:b/>
          <w:i w:val="false"/>
          <w:color w:val="000000"/>
        </w:rPr>
        <w:t xml:space="preserve"> Түрлі түсті металдан және қорытпадан жасалған құбырлар үшін с коррозияға түзету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жез, мыс-қалайлы және осы тәрізді қорытпалар қорғасыны барын қоспағанда</w:t>
            </w:r>
          </w:p>
          <w:p>
            <w:pPr>
              <w:spacing w:after="20"/>
              <w:ind w:left="20"/>
              <w:jc w:val="both"/>
            </w:pPr>
            <w:r>
              <w:rPr>
                <w:rFonts w:ascii="Times New Roman"/>
                <w:b w:val="false"/>
                <w:i w:val="false"/>
                <w:color w:val="000000"/>
                <w:sz w:val="20"/>
              </w:rPr>
              <w:t xml:space="preserve">
Мыс-никель қорытпасы (никель құрамы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10 %)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жеткілікті коррозиялық беріктілігімен арнайы қорыптадан құбырлар қолданылса коррозияға түзету нөлге дейін азайтылуы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336-қосымша</w:t>
            </w:r>
          </w:p>
        </w:tc>
      </w:tr>
    </w:tbl>
    <w:bookmarkStart w:name="z86" w:id="41"/>
    <w:p>
      <w:pPr>
        <w:spacing w:after="0"/>
        <w:ind w:left="0"/>
        <w:jc w:val="left"/>
      </w:pPr>
      <w:r>
        <w:rPr>
          <w:rFonts w:ascii="Times New Roman"/>
          <w:b/>
          <w:i w:val="false"/>
          <w:color w:val="000000"/>
        </w:rPr>
        <w:t xml:space="preserve"> Отын жүйесі үшін есепті қысымын анықтау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қысымы </w:t>
            </w:r>
            <w:r>
              <w:rPr>
                <w:rFonts w:ascii="Times New Roman"/>
                <w:b w:val="false"/>
                <w:i/>
                <w:color w:val="000000"/>
                <w:sz w:val="20"/>
              </w:rPr>
              <w:t xml:space="preserve">Р, </w:t>
            </w:r>
            <w:r>
              <w:rPr>
                <w:rFonts w:ascii="Times New Roman"/>
                <w:b w:val="false"/>
                <w:i w:val="false"/>
                <w:color w:val="000000"/>
                <w:sz w:val="20"/>
              </w:rPr>
              <w:t>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температурасы </w:t>
            </w:r>
            <w:r>
              <w:rPr>
                <w:rFonts w:ascii="Times New Roman"/>
                <w:b w:val="false"/>
                <w:i/>
                <w:color w:val="000000"/>
                <w:sz w:val="20"/>
              </w:rPr>
              <w:t xml:space="preserve">Т,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көп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көбірек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көп емес</w:t>
            </w:r>
          </w:p>
          <w:p>
            <w:pPr>
              <w:spacing w:after="20"/>
              <w:ind w:left="20"/>
              <w:jc w:val="both"/>
            </w:pPr>
            <w:r>
              <w:rPr>
                <w:rFonts w:ascii="Times New Roman"/>
                <w:b w:val="false"/>
                <w:i w:val="false"/>
                <w:color w:val="000000"/>
                <w:sz w:val="20"/>
              </w:rPr>
              <w:t>
0,7 көбірек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0,3МПа немесе </w:t>
            </w:r>
            <w:r>
              <w:rPr>
                <w:rFonts w:ascii="Times New Roman"/>
                <w:b w:val="false"/>
                <w:i/>
                <w:color w:val="000000"/>
                <w:sz w:val="20"/>
              </w:rPr>
              <w:t>Р</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(екіден көп)</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max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МПа немесе </w:t>
            </w:r>
            <w:r>
              <w:rPr>
                <w:rFonts w:ascii="Times New Roman"/>
                <w:b w:val="false"/>
                <w:i/>
                <w:color w:val="000000"/>
                <w:sz w:val="20"/>
              </w:rPr>
              <w:t>Р</w:t>
            </w:r>
            <w:r>
              <w:rPr>
                <w:rFonts w:ascii="Times New Roman"/>
                <w:b w:val="false"/>
                <w:i w:val="false"/>
                <w:color w:val="000000"/>
                <w:vertAlign w:val="subscript"/>
              </w:rPr>
              <w:t xml:space="preserve">max </w:t>
            </w:r>
            <w:r>
              <w:rPr>
                <w:rFonts w:ascii="Times New Roman"/>
                <w:b w:val="false"/>
                <w:i w:val="false"/>
                <w:color w:val="000000"/>
                <w:sz w:val="20"/>
              </w:rPr>
              <w:t>(екіден көп)</w:t>
            </w:r>
          </w:p>
          <w:p>
            <w:pPr>
              <w:spacing w:after="20"/>
              <w:ind w:left="20"/>
              <w:jc w:val="both"/>
            </w:pPr>
            <w:r>
              <w:rPr>
                <w:rFonts w:ascii="Times New Roman"/>
                <w:b w:val="false"/>
                <w:i w:val="false"/>
                <w:color w:val="000000"/>
                <w:sz w:val="20"/>
              </w:rPr>
              <w:t xml:space="preserve">
1,4 МПа немесе </w:t>
            </w:r>
            <w:r>
              <w:rPr>
                <w:rFonts w:ascii="Times New Roman"/>
                <w:b w:val="false"/>
                <w:i/>
                <w:color w:val="000000"/>
                <w:sz w:val="20"/>
              </w:rPr>
              <w:t>Р</w:t>
            </w:r>
            <w:r>
              <w:rPr>
                <w:rFonts w:ascii="Times New Roman"/>
                <w:b w:val="false"/>
                <w:i w:val="false"/>
                <w:color w:val="000000"/>
                <w:vertAlign w:val="subscript"/>
              </w:rPr>
              <w:t xml:space="preserve">max </w:t>
            </w:r>
            <w:r>
              <w:rPr>
                <w:rFonts w:ascii="Times New Roman"/>
                <w:b w:val="false"/>
                <w:i w:val="false"/>
                <w:color w:val="000000"/>
                <w:sz w:val="20"/>
              </w:rPr>
              <w:t>(көп шама)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337-қосымша</w:t>
            </w:r>
          </w:p>
        </w:tc>
      </w:tr>
    </w:tbl>
    <w:bookmarkStart w:name="z88" w:id="42"/>
    <w:p>
      <w:pPr>
        <w:spacing w:after="0"/>
        <w:ind w:left="0"/>
        <w:jc w:val="left"/>
      </w:pPr>
      <w:r>
        <w:rPr>
          <w:rFonts w:ascii="Times New Roman"/>
          <w:b/>
          <w:i w:val="false"/>
          <w:color w:val="000000"/>
        </w:rPr>
        <w:t xml:space="preserve"> Мыс және мыс қорытпа құбырларынан ларынан удоп рұқсат етілетін кернеу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 өңдеу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қарсыласу,</w:t>
            </w:r>
          </w:p>
          <w:p>
            <w:pPr>
              <w:spacing w:after="20"/>
              <w:ind w:left="20"/>
              <w:jc w:val="both"/>
            </w:pPr>
            <w:r>
              <w:rPr>
                <w:rFonts w:ascii="Times New Roman"/>
                <w:b w:val="false"/>
                <w:i w:val="false"/>
                <w:color w:val="000000"/>
                <w:sz w:val="20"/>
              </w:rPr>
              <w:t>
МПа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доп</w:t>
            </w:r>
            <w:r>
              <w:rPr>
                <w:rFonts w:ascii="Times New Roman"/>
                <w:b w:val="false"/>
                <w:i w:val="false"/>
                <w:color w:val="000000"/>
                <w:sz w:val="20"/>
              </w:rPr>
              <w:t xml:space="preserve">, МПа, орта температурасы кезінде,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Ожасыту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Алюминді қола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Мыс-никелді қорытпа 95/5 және 90/10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Мыс-никелді қорытпа 70/30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аралық мән интерполяциямен анықталады</w:t>
            </w:r>
          </w:p>
          <w:p>
            <w:pPr>
              <w:spacing w:after="20"/>
              <w:ind w:left="20"/>
              <w:jc w:val="both"/>
            </w:pPr>
            <w:r>
              <w:rPr>
                <w:rFonts w:ascii="Times New Roman"/>
                <w:b w:val="false"/>
                <w:i w:val="false"/>
                <w:color w:val="000000"/>
                <w:sz w:val="20"/>
              </w:rPr>
              <w:t>
2. осы қосымшада көрсетілмеген материалдар үшін рұқсат етілетін кернеу әрбір жағдайда Кеме қатынасы тіркелімінің арнайы қарау пәні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338-қосымша</w:t>
            </w:r>
          </w:p>
        </w:tc>
      </w:tr>
    </w:tbl>
    <w:bookmarkStart w:name="z90" w:id="43"/>
    <w:p>
      <w:pPr>
        <w:spacing w:after="0"/>
        <w:ind w:left="0"/>
        <w:jc w:val="left"/>
      </w:pPr>
      <w:r>
        <w:rPr>
          <w:rFonts w:ascii="Times New Roman"/>
          <w:b/>
          <w:i w:val="false"/>
          <w:color w:val="000000"/>
        </w:rPr>
        <w:t xml:space="preserve"> Металды құбыр қабырғасының ең аз қалыңдығы, мм</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 мм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Қорытпадан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берік болаттан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негізіндег і қорытпадан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бағанда көрсетілгенді қоспағанда ұүбырлар жүйесі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құю, цистернаның өлшеу құбыры, 5 бағанда сондай ақ осы Қағиданың 2532-тармағын да көрсетілгенде рді қоспағанда кеме корпусында встроенных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сыртындағы құбырлар (балласты, құрғататын сумен сөндіру және т.б)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және цистерна арқылы өтетін, отын цистернасы арқылы өтетін, отын құбырлары, балласты цистерна арқыл өтетін құрғату, ауа, құю және өлшеу құбырлары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Көмірттекті өрт сондіру жүйесінің құбырлары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Баллоннан іске қосатын қақпаққа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қақпағынан сопелді шығаруға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Осы қосымашада көрсетілген құбырдың диаметрі және қалыңдығы Кеме қатынасы тіркелімінің келісімі бойынша ұлттық және халықаралық стандартта көрсетілген жақын өлшем бойынша қолданылады.</w:t>
            </w:r>
          </w:p>
          <w:p>
            <w:pPr>
              <w:spacing w:after="20"/>
              <w:ind w:left="20"/>
              <w:jc w:val="both"/>
            </w:pPr>
            <w:r>
              <w:rPr>
                <w:rFonts w:ascii="Times New Roman"/>
                <w:b w:val="false"/>
                <w:i w:val="false"/>
                <w:color w:val="000000"/>
                <w:sz w:val="20"/>
              </w:rPr>
              <w:t>
2. Осы қосымашада көрсетілген мән әзірлеу кезінде минусты рұқсаттама да және иілгіш құбыр кезінде батуда қалыңдықты ұлғайту талап етілмейді.</w:t>
            </w:r>
          </w:p>
          <w:p>
            <w:pPr>
              <w:spacing w:after="20"/>
              <w:ind w:left="20"/>
              <w:jc w:val="both"/>
            </w:pPr>
            <w:r>
              <w:rPr>
                <w:rFonts w:ascii="Times New Roman"/>
                <w:b w:val="false"/>
                <w:i w:val="false"/>
                <w:color w:val="000000"/>
                <w:sz w:val="20"/>
              </w:rPr>
              <w:t>
3. Диаметрі 450 мм көбірек құбыр қабырғасы ең аза қалыңдығы Кеме қатынасы тіркелімімен келісілгенге сәйкес таңдалуы тиіс сонымен қатар 450 мм құбыр диаметрі үшін көрсетілгеннен оның шамасы аз қабылданбауы тиіс.</w:t>
            </w:r>
          </w:p>
          <w:p>
            <w:pPr>
              <w:spacing w:after="20"/>
              <w:ind w:left="20"/>
              <w:jc w:val="both"/>
            </w:pPr>
            <w:r>
              <w:rPr>
                <w:rFonts w:ascii="Times New Roman"/>
                <w:b w:val="false"/>
                <w:i w:val="false"/>
                <w:color w:val="000000"/>
                <w:sz w:val="20"/>
              </w:rPr>
              <w:t>
4. Құрғату, өлшеу, ауа және құю құбырдың ең аз ішкі диаметрі осы Қағиданың 3238, 3540, 3555 және 3566-тармақтарына сәйкес қабылдануы тиіс</w:t>
            </w:r>
          </w:p>
          <w:p>
            <w:pPr>
              <w:spacing w:after="20"/>
              <w:ind w:left="20"/>
              <w:jc w:val="both"/>
            </w:pPr>
            <w:r>
              <w:rPr>
                <w:rFonts w:ascii="Times New Roman"/>
                <w:b w:val="false"/>
                <w:i w:val="false"/>
                <w:color w:val="000000"/>
                <w:sz w:val="20"/>
              </w:rPr>
              <w:t>
5. Коррозиядан қорғалған арнайы жабу, облицовка және т.б. жағылған құбыр үшін 3,4 және 5 бағанда көрсетілген құбыр қабырғасының ең аз қалыңдығы 1 мм аспайтын шамаға азайтылуы мүмкін</w:t>
            </w:r>
          </w:p>
          <w:p>
            <w:pPr>
              <w:spacing w:after="20"/>
              <w:ind w:left="20"/>
              <w:jc w:val="both"/>
            </w:pPr>
            <w:r>
              <w:rPr>
                <w:rFonts w:ascii="Times New Roman"/>
                <w:b w:val="false"/>
                <w:i w:val="false"/>
                <w:color w:val="000000"/>
                <w:sz w:val="20"/>
              </w:rPr>
              <w:t>
6. 3 және 5 бағанда көрсетілген цистернадан тыс орналасқан құбыр участкісіне жататын өлшеу құбыры үшін осы құбырларға арналған</w:t>
            </w:r>
          </w:p>
          <w:p>
            <w:pPr>
              <w:spacing w:after="20"/>
              <w:ind w:left="20"/>
              <w:jc w:val="both"/>
            </w:pPr>
            <w:r>
              <w:rPr>
                <w:rFonts w:ascii="Times New Roman"/>
                <w:b w:val="false"/>
                <w:i w:val="false"/>
                <w:color w:val="000000"/>
                <w:sz w:val="20"/>
              </w:rPr>
              <w:t>
7. Өрнек тәріздес байланыстары бар құбырлар үшін қабырғаның қалыңдығы құбырдың қиылған бөлігінің ең аз қалыңдығы үшін көрсетілген.</w:t>
            </w:r>
          </w:p>
          <w:p>
            <w:pPr>
              <w:spacing w:after="20"/>
              <w:ind w:left="20"/>
              <w:jc w:val="both"/>
            </w:pPr>
            <w:r>
              <w:rPr>
                <w:rFonts w:ascii="Times New Roman"/>
                <w:b w:val="false"/>
                <w:i w:val="false"/>
                <w:color w:val="000000"/>
                <w:sz w:val="20"/>
              </w:rPr>
              <w:t>
8. 6 және 7 бағанда көрсетілген ішінен мырышпен қапталған құбырлар үшін қалыңдық қолданылады</w:t>
            </w:r>
          </w:p>
          <w:p>
            <w:pPr>
              <w:spacing w:after="20"/>
              <w:ind w:left="20"/>
              <w:jc w:val="both"/>
            </w:pPr>
            <w:r>
              <w:rPr>
                <w:rFonts w:ascii="Times New Roman"/>
                <w:b w:val="false"/>
                <w:i w:val="false"/>
                <w:color w:val="000000"/>
                <w:sz w:val="20"/>
              </w:rPr>
              <w:t>
9. жүк танкілері арқылы өтетін құрғату және балластты құбырлардың қабырғасының ең аз қалыңдығы сондай ақ жүкті құбырлардың қабырға қалыңдығы әрбір жағдайда Кеме қатынасы тіркелімінің арнайы қарауына жатады.</w:t>
            </w:r>
          </w:p>
          <w:p>
            <w:pPr>
              <w:spacing w:after="20"/>
              <w:ind w:left="20"/>
              <w:jc w:val="both"/>
            </w:pPr>
            <w:r>
              <w:rPr>
                <w:rFonts w:ascii="Times New Roman"/>
                <w:b w:val="false"/>
                <w:i w:val="false"/>
                <w:color w:val="000000"/>
                <w:sz w:val="20"/>
              </w:rPr>
              <w:t>
10. кестеде көрсетілгендер газ шығаратын жүйеге таралмайды.</w:t>
            </w:r>
          </w:p>
          <w:p>
            <w:pPr>
              <w:spacing w:after="20"/>
              <w:ind w:left="20"/>
              <w:jc w:val="both"/>
            </w:pPr>
            <w:r>
              <w:rPr>
                <w:rFonts w:ascii="Times New Roman"/>
                <w:b w:val="false"/>
                <w:i w:val="false"/>
                <w:color w:val="000000"/>
                <w:sz w:val="20"/>
              </w:rPr>
              <w:t>
11. төмен қысымды көміртекті жүйе үшін құбырдың қабырға қалыңдығы резервуардан шығарылатын сопелге дейін оы қосымашаның 7-баған бойынша қабылданады</w:t>
            </w:r>
          </w:p>
          <w:p>
            <w:pPr>
              <w:spacing w:after="20"/>
              <w:ind w:left="20"/>
              <w:jc w:val="both"/>
            </w:pPr>
            <w:r>
              <w:rPr>
                <w:rFonts w:ascii="Times New Roman"/>
                <w:b w:val="false"/>
                <w:i w:val="false"/>
                <w:color w:val="000000"/>
                <w:sz w:val="20"/>
              </w:rPr>
              <w:t>
12. құбырдың қабырға қалыңдығы шпигаттан және ағынды құбырлар 4.3.2. талабынан кем болмауы тиіс.</w:t>
            </w:r>
          </w:p>
          <w:p>
            <w:pPr>
              <w:spacing w:after="20"/>
              <w:ind w:left="20"/>
              <w:jc w:val="both"/>
            </w:pPr>
            <w:r>
              <w:rPr>
                <w:rFonts w:ascii="Times New Roman"/>
                <w:b w:val="false"/>
                <w:i w:val="false"/>
                <w:color w:val="000000"/>
                <w:sz w:val="20"/>
              </w:rPr>
              <w:t>
13. жүк танкасы арқылы өтетін балластты және ауа құбырларының қабырға қалыңдығы осы Қағиданың 260-тарауының 2-параграфының талабыана жауап беруі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339-қосымша</w:t>
            </w:r>
          </w:p>
        </w:tc>
      </w:tr>
    </w:tbl>
    <w:bookmarkStart w:name="z92" w:id="44"/>
    <w:p>
      <w:pPr>
        <w:spacing w:after="0"/>
        <w:ind w:left="0"/>
        <w:jc w:val="left"/>
      </w:pPr>
      <w:r>
        <w:rPr>
          <w:rFonts w:ascii="Times New Roman"/>
          <w:b/>
          <w:i w:val="false"/>
          <w:color w:val="000000"/>
        </w:rPr>
        <w:t xml:space="preserve"> Фланеітерді және құбырларды жалғау  </w:t>
      </w:r>
    </w:p>
    <w:bookmarkEnd w:id="44"/>
    <w:p>
      <w:pPr>
        <w:spacing w:after="0"/>
        <w:ind w:left="0"/>
        <w:jc w:val="both"/>
      </w:pPr>
      <w:r>
        <w:drawing>
          <wp:inline distT="0" distB="0" distL="0" distR="0">
            <wp:extent cx="5778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778500" cy="568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340-қосымша</w:t>
            </w:r>
          </w:p>
        </w:tc>
      </w:tr>
    </w:tbl>
    <w:bookmarkStart w:name="z94" w:id="45"/>
    <w:p>
      <w:pPr>
        <w:spacing w:after="0"/>
        <w:ind w:left="0"/>
        <w:jc w:val="left"/>
      </w:pPr>
      <w:r>
        <w:rPr>
          <w:rFonts w:ascii="Times New Roman"/>
          <w:b/>
          <w:i w:val="false"/>
          <w:color w:val="000000"/>
        </w:rPr>
        <w:t xml:space="preserve"> Құбыр сыныптары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коррозиялық-белсенді және жанғыш орта, төмендетілген газ</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майлау майы, жанатын гидравликалық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Басқада орта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r>
              <w:rPr>
                <w:rFonts w:ascii="Times New Roman"/>
                <w:b w:val="false"/>
                <w:i/>
                <w:color w:val="000000"/>
                <w:sz w:val="20"/>
              </w:rPr>
              <w:t>А, В, С</w:t>
            </w:r>
          </w:p>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В</w:t>
            </w:r>
          </w:p>
          <w:p>
            <w:pPr>
              <w:spacing w:after="20"/>
              <w:ind w:left="20"/>
              <w:jc w:val="both"/>
            </w:pPr>
            <w:r>
              <w:rPr>
                <w:rFonts w:ascii="Times New Roman"/>
                <w:b w:val="false"/>
                <w:i w:val="false"/>
                <w:color w:val="000000"/>
                <w:sz w:val="20"/>
              </w:rPr>
              <w:t>
</w:t>
            </w:r>
            <w:r>
              <w:rPr>
                <w:rFonts w:ascii="Times New Roman"/>
                <w:b w:val="false"/>
                <w:i/>
                <w:color w:val="000000"/>
                <w:sz w:val="20"/>
              </w:rPr>
              <w:t>А, В, С</w:t>
            </w:r>
          </w:p>
          <w:p>
            <w:pPr>
              <w:spacing w:after="20"/>
              <w:ind w:left="20"/>
              <w:jc w:val="both"/>
            </w:pPr>
            <w:r>
              <w:rPr>
                <w:rFonts w:ascii="Times New Roman"/>
                <w:b w:val="false"/>
                <w:i w:val="false"/>
                <w:color w:val="000000"/>
                <w:sz w:val="20"/>
              </w:rPr>
              <w:t>
</w:t>
            </w:r>
            <w:r>
              <w:rPr>
                <w:rFonts w:ascii="Times New Roman"/>
                <w:b w:val="false"/>
                <w:i/>
                <w:color w:val="000000"/>
                <w:sz w:val="20"/>
              </w:rPr>
              <w:t>А, 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 В </w:t>
            </w:r>
            <w:r>
              <w:rPr>
                <w:rFonts w:ascii="Times New Roman"/>
                <w:b w:val="false"/>
                <w:i w:val="false"/>
                <w:color w:val="000000"/>
                <w:vertAlign w:val="superscript"/>
              </w:rPr>
              <w:t>2</w:t>
            </w:r>
            <w:r>
              <w:rPr>
                <w:rFonts w:ascii="Times New Roman"/>
                <w:b w:val="false"/>
                <w:i/>
                <w:color w:val="000000"/>
                <w:sz w:val="20"/>
              </w:rPr>
              <w:t>'</w:t>
            </w:r>
            <w:r>
              <w:rPr>
                <w:rFonts w:ascii="Times New Roman"/>
                <w:b w:val="false"/>
                <w:i w:val="false"/>
                <w:color w:val="000000"/>
                <w:vertAlign w:val="superscript"/>
              </w:rPr>
              <w:t xml:space="preserve">5 </w:t>
            </w:r>
          </w:p>
          <w:p>
            <w:pPr>
              <w:spacing w:after="20"/>
              <w:ind w:left="20"/>
              <w:jc w:val="both"/>
            </w:pPr>
            <w:r>
              <w:rPr>
                <w:rFonts w:ascii="Times New Roman"/>
                <w:b w:val="false"/>
                <w:i w:val="false"/>
                <w:color w:val="000000"/>
                <w:sz w:val="20"/>
              </w:rPr>
              <w:t>
</w:t>
            </w:r>
            <w:r>
              <w:rPr>
                <w:rFonts w:ascii="Times New Roman"/>
                <w:b w:val="false"/>
                <w:i/>
                <w:color w:val="000000"/>
                <w:sz w:val="20"/>
              </w:rPr>
              <w:t>А, В, С, D</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w:t>
            </w:r>
            <w:r>
              <w:rPr>
                <w:rFonts w:ascii="Times New Roman"/>
                <w:b w:val="false"/>
                <w:i/>
                <w:color w:val="000000"/>
                <w:sz w:val="20"/>
              </w:rPr>
              <w:t>А, В, С,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 В </w:t>
            </w:r>
          </w:p>
          <w:p>
            <w:pPr>
              <w:spacing w:after="20"/>
              <w:ind w:left="20"/>
              <w:jc w:val="both"/>
            </w:pPr>
            <w:r>
              <w:rPr>
                <w:rFonts w:ascii="Times New Roman"/>
                <w:b w:val="false"/>
                <w:i w:val="false"/>
                <w:color w:val="000000"/>
                <w:sz w:val="20"/>
              </w:rPr>
              <w:t>
А, В, С, D</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Е</w:t>
            </w:r>
            <w:r>
              <w:rPr>
                <w:rFonts w:ascii="Times New Roman"/>
                <w:b w:val="false"/>
                <w:i w:val="false"/>
                <w:color w:val="000000"/>
                <w:vertAlign w:val="superscript"/>
              </w:rPr>
              <w:t>4,6</w:t>
            </w:r>
          </w:p>
          <w:p>
            <w:pPr>
              <w:spacing w:after="20"/>
              <w:ind w:left="20"/>
              <w:jc w:val="both"/>
            </w:pPr>
            <w:r>
              <w:rPr>
                <w:rFonts w:ascii="Times New Roman"/>
                <w:b w:val="false"/>
                <w:i w:val="false"/>
                <w:color w:val="000000"/>
                <w:sz w:val="20"/>
              </w:rPr>
              <w:t>
</w:t>
            </w:r>
            <w:r>
              <w:rPr>
                <w:rFonts w:ascii="Times New Roman"/>
                <w:b w:val="false"/>
                <w:i/>
                <w:color w:val="000000"/>
                <w:sz w:val="20"/>
              </w:rPr>
              <w:t>А, В, С, D,</w:t>
            </w:r>
          </w:p>
          <w:p>
            <w:pPr>
              <w:spacing w:after="20"/>
              <w:ind w:left="20"/>
              <w:jc w:val="both"/>
            </w:pPr>
            <w:r>
              <w:rPr>
                <w:rFonts w:ascii="Times New Roman"/>
                <w:b w:val="false"/>
                <w:i w:val="false"/>
                <w:color w:val="000000"/>
                <w:sz w:val="20"/>
              </w:rPr>
              <w:t>
</w:t>
            </w:r>
            <w:r>
              <w:rPr>
                <w:rFonts w:ascii="Times New Roman"/>
                <w:b w:val="false"/>
                <w:i/>
                <w:color w:val="000000"/>
                <w:sz w:val="20"/>
              </w:rPr>
              <w:t>Е</w:t>
            </w:r>
            <w:r>
              <w:rPr>
                <w:rFonts w:ascii="Times New Roman"/>
                <w:b w:val="false"/>
                <w:i w:val="false"/>
                <w:color w:val="000000"/>
                <w:vertAlign w:val="superscript"/>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су, ауа, газ жанбайтын гидравликалық майды қосқанда</w:t>
            </w:r>
          </w:p>
          <w:p>
            <w:pPr>
              <w:spacing w:after="20"/>
              <w:ind w:left="20"/>
              <w:jc w:val="both"/>
            </w:pPr>
            <w:r>
              <w:rPr>
                <w:rFonts w:ascii="Times New Roman"/>
                <w:b w:val="false"/>
                <w:i w:val="false"/>
                <w:color w:val="000000"/>
                <w:sz w:val="20"/>
              </w:rPr>
              <w:t xml:space="preserve">
2 400 </w:t>
            </w:r>
            <w:r>
              <w:rPr>
                <w:rFonts w:ascii="Times New Roman"/>
                <w:b w:val="false"/>
                <w:i w:val="false"/>
                <w:color w:val="000000"/>
                <w:vertAlign w:val="superscript"/>
              </w:rPr>
              <w:t>0</w:t>
            </w:r>
            <w:r>
              <w:rPr>
                <w:rFonts w:ascii="Times New Roman"/>
                <w:b w:val="false"/>
                <w:i w:val="false"/>
                <w:color w:val="000000"/>
                <w:sz w:val="20"/>
              </w:rPr>
              <w:t>С көбірек есепті температура кезінде— тек А типі</w:t>
            </w:r>
            <w:r>
              <w:rPr>
                <w:rFonts w:ascii="Times New Roman"/>
                <w:b w:val="false"/>
                <w:i/>
                <w:color w:val="000000"/>
                <w:sz w:val="20"/>
              </w:rPr>
              <w:t>.</w:t>
            </w:r>
          </w:p>
          <w:p>
            <w:pPr>
              <w:spacing w:after="20"/>
              <w:ind w:left="20"/>
              <w:jc w:val="both"/>
            </w:pPr>
            <w:r>
              <w:rPr>
                <w:rFonts w:ascii="Times New Roman"/>
                <w:b w:val="false"/>
                <w:i w:val="false"/>
                <w:color w:val="000000"/>
                <w:sz w:val="20"/>
              </w:rPr>
              <w:t xml:space="preserve">
3 1 МПа көбірек есепті қысым кезінде— тек </w:t>
            </w:r>
            <w:r>
              <w:rPr>
                <w:rFonts w:ascii="Times New Roman"/>
                <w:b w:val="false"/>
                <w:i/>
                <w:color w:val="000000"/>
                <w:sz w:val="20"/>
              </w:rPr>
              <w:t xml:space="preserve">А </w:t>
            </w:r>
            <w:r>
              <w:rPr>
                <w:rFonts w:ascii="Times New Roman"/>
                <w:b w:val="false"/>
                <w:i w:val="false"/>
                <w:color w:val="000000"/>
                <w:sz w:val="20"/>
              </w:rPr>
              <w:t>типі.</w:t>
            </w:r>
          </w:p>
          <w:p>
            <w:pPr>
              <w:spacing w:after="20"/>
              <w:ind w:left="20"/>
              <w:jc w:val="both"/>
            </w:pPr>
            <w:r>
              <w:rPr>
                <w:rFonts w:ascii="Times New Roman"/>
                <w:b w:val="false"/>
                <w:i w:val="false"/>
                <w:color w:val="000000"/>
                <w:sz w:val="20"/>
              </w:rPr>
              <w:t>
4 Типтер С</w:t>
            </w:r>
            <w:r>
              <w:rPr>
                <w:rFonts w:ascii="Times New Roman"/>
                <w:b w:val="false"/>
                <w:i w:val="false"/>
                <w:color w:val="000000"/>
                <w:vertAlign w:val="subscript"/>
              </w:rPr>
              <w:t>3</w:t>
            </w:r>
            <w:r>
              <w:rPr>
                <w:rFonts w:ascii="Times New Roman"/>
                <w:b w:val="false"/>
                <w:i w:val="false"/>
                <w:color w:val="000000"/>
                <w:sz w:val="20"/>
              </w:rPr>
              <w:t xml:space="preserve">, </w:t>
            </w:r>
            <w:r>
              <w:rPr>
                <w:rFonts w:ascii="Times New Roman"/>
                <w:b w:val="false"/>
                <w:i/>
                <w:color w:val="000000"/>
                <w:sz w:val="20"/>
              </w:rPr>
              <w:t xml:space="preserve">D </w:t>
            </w:r>
            <w:r>
              <w:rPr>
                <w:rFonts w:ascii="Times New Roman"/>
                <w:b w:val="false"/>
                <w:i w:val="false"/>
                <w:color w:val="000000"/>
                <w:sz w:val="20"/>
              </w:rPr>
              <w:t xml:space="preserve">және </w:t>
            </w:r>
            <w:r>
              <w:rPr>
                <w:rFonts w:ascii="Times New Roman"/>
                <w:b w:val="false"/>
                <w:i/>
                <w:color w:val="000000"/>
                <w:sz w:val="20"/>
              </w:rPr>
              <w:t>Е</w:t>
            </w:r>
            <w:r>
              <w:rPr>
                <w:rFonts w:ascii="Times New Roman"/>
                <w:b w:val="false"/>
                <w:i w:val="false"/>
                <w:color w:val="000000"/>
                <w:sz w:val="20"/>
              </w:rPr>
              <w:t xml:space="preserve"> 250 ҮС (осы Қағиданың 340-қосымшасы) көбірек есепті температурада қолданылмайды</w:t>
            </w:r>
          </w:p>
          <w:p>
            <w:pPr>
              <w:spacing w:after="20"/>
              <w:ind w:left="20"/>
              <w:jc w:val="both"/>
            </w:pPr>
            <w:r>
              <w:rPr>
                <w:rFonts w:ascii="Times New Roman"/>
                <w:b w:val="false"/>
                <w:i w:val="false"/>
                <w:color w:val="000000"/>
                <w:sz w:val="20"/>
              </w:rPr>
              <w:t>
5 </w:t>
            </w:r>
            <w:r>
              <w:rPr>
                <w:rFonts w:ascii="Times New Roman"/>
                <w:b w:val="false"/>
                <w:i/>
                <w:color w:val="000000"/>
                <w:sz w:val="20"/>
              </w:rPr>
              <w:t xml:space="preserve">В </w:t>
            </w:r>
            <w:r>
              <w:rPr>
                <w:rFonts w:ascii="Times New Roman"/>
                <w:b w:val="false"/>
                <w:i w:val="false"/>
                <w:color w:val="000000"/>
                <w:sz w:val="20"/>
              </w:rPr>
              <w:t>типі — сыртқы диаметрі 154,4 мм және азырақ құбырлар үшін</w:t>
            </w:r>
          </w:p>
          <w:p>
            <w:pPr>
              <w:spacing w:after="20"/>
              <w:ind w:left="20"/>
              <w:jc w:val="both"/>
            </w:pPr>
            <w:r>
              <w:rPr>
                <w:rFonts w:ascii="Times New Roman"/>
                <w:b w:val="false"/>
                <w:i w:val="false"/>
                <w:color w:val="000000"/>
                <w:sz w:val="20"/>
              </w:rPr>
              <w:t>
6 </w:t>
            </w:r>
            <w:r>
              <w:rPr>
                <w:rFonts w:ascii="Times New Roman"/>
                <w:b w:val="false"/>
                <w:i/>
                <w:color w:val="000000"/>
                <w:sz w:val="20"/>
              </w:rPr>
              <w:t>Е</w:t>
            </w:r>
            <w:r>
              <w:rPr>
                <w:rFonts w:ascii="Times New Roman"/>
                <w:b w:val="false"/>
                <w:i w:val="false"/>
                <w:color w:val="000000"/>
                <w:sz w:val="20"/>
              </w:rPr>
              <w:t xml:space="preserve"> типі үшін жиектеу технологиясы Кеме қатынасы тіркелімімен мақұлдануы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341-қосымша</w:t>
            </w:r>
          </w:p>
        </w:tc>
      </w:tr>
    </w:tbl>
    <w:bookmarkStart w:name="z96" w:id="46"/>
    <w:p>
      <w:pPr>
        <w:spacing w:after="0"/>
        <w:ind w:left="0"/>
        <w:jc w:val="left"/>
      </w:pPr>
      <w:r>
        <w:rPr>
          <w:rFonts w:ascii="Times New Roman"/>
          <w:b/>
          <w:i w:val="false"/>
          <w:color w:val="000000"/>
        </w:rPr>
        <w:t xml:space="preserve"> Механикалық бекітуге мысал</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Штуцерлі-ниппельді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 пісірілген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052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Қыспақты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Қыспақты сақинамен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733800" cy="1333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57600" cy="156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сақинамен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746500" cy="160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Развальцовка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746500" cy="1435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сақинасымен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771900" cy="160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жырашығымен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17900" cy="278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Тайғанайтын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03600" cy="5765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342-қосымша</w:t>
            </w:r>
          </w:p>
        </w:tc>
      </w:tr>
    </w:tbl>
    <w:bookmarkStart w:name="z98" w:id="47"/>
    <w:p>
      <w:pPr>
        <w:spacing w:after="0"/>
        <w:ind w:left="0"/>
        <w:jc w:val="left"/>
      </w:pPr>
      <w:r>
        <w:rPr>
          <w:rFonts w:ascii="Times New Roman"/>
          <w:b/>
          <w:i w:val="false"/>
          <w:color w:val="000000"/>
        </w:rPr>
        <w:t xml:space="preserve"> Құбырларды белгілеу тәуелділігінде механикалық бекітулерді қолдану</w:t>
      </w:r>
    </w:p>
    <w:bookmarkEnd w:id="47"/>
    <w:p>
      <w:pPr>
        <w:spacing w:after="0"/>
        <w:ind w:left="0"/>
        <w:jc w:val="both"/>
      </w:pPr>
      <w:r>
        <w:rPr>
          <w:rFonts w:ascii="Times New Roman"/>
          <w:b w:val="false"/>
          <w:i w:val="false"/>
          <w:color w:val="ff0000"/>
          <w:sz w:val="28"/>
        </w:rPr>
        <w:t xml:space="preserve">
      Ескерту. 342-қосымшаға өзгеріс енгізілді - ҚР Көлік министрінің 16.07.2025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Бекітулердің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60 </w:t>
            </w:r>
            <w:r>
              <w:rPr>
                <w:rFonts w:ascii="Times New Roman"/>
                <w:b w:val="false"/>
                <w:i w:val="false"/>
                <w:color w:val="000000"/>
                <w:vertAlign w:val="superscript"/>
              </w:rPr>
              <w:t>0</w:t>
            </w:r>
            <w:r>
              <w:rPr>
                <w:rFonts w:ascii="Times New Roman"/>
                <w:b w:val="false"/>
                <w:i w:val="false"/>
                <w:color w:val="000000"/>
                <w:sz w:val="20"/>
              </w:rPr>
              <w:t>С тұтану температрасымен тұтану ортасы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мұнаймен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Гидрожапқыштан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құбыр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Бөлетін сызық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60 </w:t>
            </w:r>
            <w:r>
              <w:rPr>
                <w:rFonts w:ascii="Times New Roman"/>
                <w:b w:val="false"/>
                <w:i w:val="false"/>
                <w:color w:val="000000"/>
                <w:vertAlign w:val="superscript"/>
              </w:rPr>
              <w:t>0</w:t>
            </w:r>
            <w:r>
              <w:rPr>
                <w:rFonts w:ascii="Times New Roman"/>
                <w:b w:val="false"/>
                <w:i w:val="false"/>
                <w:color w:val="000000"/>
                <w:sz w:val="20"/>
              </w:rPr>
              <w:t>С тұтану температрасымен тұтану ортасы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Жүткі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отын акелуші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өрті және суды тозандату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сөндіру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Спринклерлі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Танкілерді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Жауапсыз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Тұсщы 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Жауапсыз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палубасы (ішкі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Санитарлық-тұрмыстық үй-жайлардың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Саңылауға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өлшеуші және ауалы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танкі, коффердамы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60</w:t>
            </w:r>
            <w:r>
              <w:rPr>
                <w:rFonts w:ascii="Times New Roman"/>
                <w:b w:val="false"/>
                <w:i w:val="false"/>
                <w:color w:val="000000"/>
                <w:vertAlign w:val="superscript"/>
              </w:rPr>
              <w:t>0</w:t>
            </w:r>
            <w:r>
              <w:rPr>
                <w:rFonts w:ascii="Times New Roman"/>
                <w:b w:val="false"/>
                <w:i w:val="false"/>
                <w:color w:val="000000"/>
                <w:sz w:val="20"/>
              </w:rPr>
              <w:t>С тұтану температурасымен мұнай өнімдерін тасу үшін отын танкілері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немесе басқару ауасы </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(шаруашылық қажеттер)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Көміртекті сөндіру жүйесі </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 қолдану рұқсат етіледі; - қолдану рұқсат етілмейді.</w:t>
            </w:r>
          </w:p>
          <w:p>
            <w:pPr>
              <w:spacing w:after="20"/>
              <w:ind w:left="20"/>
              <w:jc w:val="both"/>
            </w:pPr>
            <w:r>
              <w:rPr>
                <w:rFonts w:ascii="Times New Roman"/>
                <w:b w:val="false"/>
                <w:i w:val="false"/>
                <w:color w:val="000000"/>
                <w:sz w:val="20"/>
              </w:rPr>
              <w:t>
1егер қыспақ өзінің элементінде өрт кезінде оңай бұзылатын бекіту болса олар отқа берік типтілікке мақұлдануы тиіс муфталы бекітулерге жазылғандай</w:t>
            </w:r>
          </w:p>
          <w:p>
            <w:pPr>
              <w:spacing w:after="20"/>
              <w:ind w:left="20"/>
              <w:jc w:val="both"/>
            </w:pPr>
            <w:r>
              <w:rPr>
                <w:rFonts w:ascii="Times New Roman"/>
                <w:b w:val="false"/>
                <w:i w:val="false"/>
                <w:color w:val="000000"/>
                <w:sz w:val="20"/>
              </w:rPr>
              <w:t>
2 Алдыңғы жақты және ашық палубалар бөлімінде - тек отқа беріктілікке мақұлданған тиіп</w:t>
            </w:r>
          </w:p>
          <w:p>
            <w:pPr>
              <w:spacing w:after="20"/>
              <w:ind w:left="20"/>
              <w:jc w:val="both"/>
            </w:pPr>
            <w:r>
              <w:rPr>
                <w:rFonts w:ascii="Times New Roman"/>
                <w:b w:val="false"/>
                <w:i w:val="false"/>
                <w:color w:val="000000"/>
                <w:sz w:val="20"/>
              </w:rPr>
              <w:t>
3 Мақұлданған отқа берік тип</w:t>
            </w:r>
          </w:p>
          <w:p>
            <w:pPr>
              <w:spacing w:after="20"/>
              <w:ind w:left="20"/>
              <w:jc w:val="both"/>
            </w:pPr>
            <w:r>
              <w:rPr>
                <w:rFonts w:ascii="Times New Roman"/>
                <w:b w:val="false"/>
                <w:i w:val="false"/>
                <w:color w:val="000000"/>
                <w:sz w:val="20"/>
              </w:rPr>
              <w:t>
4 Тек жоғарғы палуба деңгейінен жоғары</w:t>
            </w:r>
          </w:p>
          <w:p>
            <w:pPr>
              <w:spacing w:after="20"/>
              <w:ind w:left="20"/>
              <w:jc w:val="both"/>
            </w:pPr>
            <w:r>
              <w:rPr>
                <w:rFonts w:ascii="Times New Roman"/>
                <w:b w:val="false"/>
                <w:i w:val="false"/>
                <w:color w:val="000000"/>
                <w:sz w:val="20"/>
              </w:rPr>
              <w:t>
5 А санатты машина ғимараты және тұрғын ғимаратынан басқа.</w:t>
            </w:r>
          </w:p>
          <w:p>
            <w:pPr>
              <w:spacing w:after="20"/>
              <w:ind w:left="20"/>
              <w:jc w:val="both"/>
            </w:pPr>
            <w:r>
              <w:rPr>
                <w:rFonts w:ascii="Times New Roman"/>
                <w:b w:val="false"/>
                <w:i w:val="false"/>
                <w:color w:val="000000"/>
                <w:sz w:val="20"/>
              </w:rPr>
              <w:t>
Басқа да машина ғимаратында қолдану жақсы көрінетін және жеңіл орындарда рұқсат етіледі.</w:t>
            </w:r>
          </w:p>
          <w:p>
            <w:pPr>
              <w:spacing w:after="20"/>
              <w:ind w:left="20"/>
              <w:jc w:val="both"/>
            </w:pPr>
            <w:r>
              <w:rPr>
                <w:rFonts w:ascii="Times New Roman"/>
                <w:b w:val="false"/>
                <w:i w:val="false"/>
                <w:color w:val="000000"/>
                <w:sz w:val="20"/>
              </w:rPr>
              <w:t>
6 А санатты машина ғимаратының ішінде – тек мақұлданған отынға берік тип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343-қосымша</w:t>
            </w:r>
          </w:p>
        </w:tc>
      </w:tr>
    </w:tbl>
    <w:bookmarkStart w:name="z100" w:id="48"/>
    <w:p>
      <w:pPr>
        <w:spacing w:after="0"/>
        <w:ind w:left="0"/>
        <w:jc w:val="left"/>
      </w:pPr>
      <w:r>
        <w:rPr>
          <w:rFonts w:ascii="Times New Roman"/>
          <w:b/>
          <w:i w:val="false"/>
          <w:color w:val="000000"/>
        </w:rPr>
        <w:t xml:space="preserve"> Құбырлар сыныбына байланысты механикалық бекітулерді қолдану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Штуцер-ниппельді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Припайные и</w:t>
            </w:r>
          </w:p>
          <w:p>
            <w:pPr>
              <w:spacing w:after="20"/>
              <w:ind w:left="20"/>
              <w:jc w:val="both"/>
            </w:pPr>
            <w:r>
              <w:rPr>
                <w:rFonts w:ascii="Times New Roman"/>
                <w:b w:val="false"/>
                <w:i w:val="false"/>
                <w:color w:val="000000"/>
                <w:sz w:val="20"/>
              </w:rPr>
              <w:t>
приварные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(сыртық диаметрі 60,3 мм аспайтын сыртқы диаметр)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(сыртық диаметрі 60,3 мм аспайтын сыртқы диаметр)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Қыспақты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Қыспақты сақинамен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Бұранды сақинамен, жиектеумен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(сыртық диаметрі 60,3 мм аспайтын сыртқы диаметр)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(сыртық диаметрі 60,3 мм аспайтын сыртқы диаметр)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Жырашық нұсқауымен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Стопорлы сақинамен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 қолдану рұқсат етіледі;</w:t>
            </w:r>
          </w:p>
          <w:p>
            <w:pPr>
              <w:spacing w:after="20"/>
              <w:ind w:left="20"/>
              <w:jc w:val="both"/>
            </w:pPr>
            <w:r>
              <w:rPr>
                <w:rFonts w:ascii="Times New Roman"/>
                <w:b w:val="false"/>
                <w:i w:val="false"/>
                <w:color w:val="000000"/>
                <w:sz w:val="20"/>
              </w:rPr>
              <w:t>
— қолдану рұқсат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344-қосымша</w:t>
            </w:r>
          </w:p>
        </w:tc>
      </w:tr>
    </w:tbl>
    <w:bookmarkStart w:name="z102" w:id="49"/>
    <w:p>
      <w:pPr>
        <w:spacing w:after="0"/>
        <w:ind w:left="0"/>
        <w:jc w:val="left"/>
      </w:pPr>
      <w:r>
        <w:rPr>
          <w:rFonts w:ascii="Times New Roman"/>
          <w:b/>
          <w:i w:val="false"/>
          <w:color w:val="000000"/>
        </w:rPr>
        <w:t xml:space="preserve"> Пластмасса құбырларының қолдану облысы</w:t>
      </w:r>
    </w:p>
    <w:bookmarkEnd w:id="49"/>
    <w:p>
      <w:pPr>
        <w:spacing w:after="0"/>
        <w:ind w:left="0"/>
        <w:jc w:val="both"/>
      </w:pPr>
      <w:r>
        <w:rPr>
          <w:rFonts w:ascii="Times New Roman"/>
          <w:b w:val="false"/>
          <w:i w:val="false"/>
          <w:color w:val="ff0000"/>
          <w:sz w:val="28"/>
        </w:rPr>
        <w:t xml:space="preserve">
      Ескерту. 344-қосымшаға өзгеріс енгізілді - ҚР Көлік министрінің 16.07.2025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Өткiзiлетiн орта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жүйелерi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жүктер температурамен жарқ етулер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60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Дымды мұнайдың танктерiнiң жуғыштары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затвордан құбыры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құбыры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магистраль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құбырлар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Тұтанғыш сұйықтар температурамен жарқ етулер &gt;60 </w:t>
            </w:r>
            <w:r>
              <w:rPr>
                <w:rFonts w:ascii="Times New Roman"/>
                <w:b w:val="false"/>
                <w:i w:val="false"/>
                <w:color w:val="000000"/>
                <w:vertAlign w:val="superscript"/>
              </w:rPr>
              <w:t>0</w:t>
            </w:r>
            <w:r>
              <w:rPr>
                <w:rFonts w:ascii="Times New Roman"/>
                <w:b w:val="false"/>
                <w:i w:val="false"/>
                <w:color w:val="000000"/>
                <w:sz w:val="20"/>
              </w:rPr>
              <w:t>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сыртындағы суы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Кептiргiшi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бөлмелердiң құрғату құбырлары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Санитарлық-тұрмыстық үй-жайлардан науалар (iшкi)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палубалармен дренаж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өртті және су шашырату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Көбiктi сөндiрулер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тағайындаудың салқындату жүйелерi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емес тағайындаудың салқындату жүйелерi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Дымды мұнайдың танктерiнiң жуғыштары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тағайындаудың салқындату жүйелерi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Конденсаттың қайтаруын жүйе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 неответственного салқындату жүйелерi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орталар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өлшеу және қотаруға арналғанған тұрбалар: бөлiм қурап қалған танктердiң су перiлерi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сұйықтар, 60-шi Твсп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жүйелерi пневматикалық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мұқтаждықтары үшiн әуесi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аласа қысым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9</w:t>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белгiлеулер:</w:t>
            </w:r>
          </w:p>
          <w:p>
            <w:pPr>
              <w:spacing w:after="20"/>
              <w:ind w:left="20"/>
              <w:jc w:val="both"/>
            </w:pPr>
            <w:r>
              <w:rPr>
                <w:rFonts w:ascii="Times New Roman"/>
                <w:b w:val="false"/>
                <w:i w:val="false"/>
                <w:color w:val="000000"/>
                <w:sz w:val="20"/>
              </w:rPr>
              <w:t>
Дәреженiң машина бөлмелерi;</w:t>
            </w:r>
          </w:p>
          <w:p>
            <w:pPr>
              <w:spacing w:after="20"/>
              <w:ind w:left="20"/>
              <w:jc w:val="both"/>
            </w:pPr>
            <w:r>
              <w:rPr>
                <w:rFonts w:ascii="Times New Roman"/>
                <w:b w:val="false"/>
                <w:i w:val="false"/>
                <w:color w:val="000000"/>
                <w:sz w:val="20"/>
              </w:rPr>
              <w:t>
Қалған машина бөлмелерiнде;</w:t>
            </w:r>
          </w:p>
          <w:p>
            <w:pPr>
              <w:spacing w:after="20"/>
              <w:ind w:left="20"/>
              <w:jc w:val="both"/>
            </w:pPr>
            <w:r>
              <w:rPr>
                <w:rFonts w:ascii="Times New Roman"/>
                <w:b w:val="false"/>
                <w:i w:val="false"/>
                <w:color w:val="000000"/>
                <w:sz w:val="20"/>
              </w:rPr>
              <w:t>
Жүк сорғыларының бөлiмшесi, кiрулер және шахтаны қоса;</w:t>
            </w:r>
          </w:p>
          <w:p>
            <w:pPr>
              <w:spacing w:after="20"/>
              <w:ind w:left="20"/>
              <w:jc w:val="both"/>
            </w:pPr>
            <w:r>
              <w:rPr>
                <w:rFonts w:ascii="Times New Roman"/>
                <w:b w:val="false"/>
                <w:i w:val="false"/>
                <w:color w:val="000000"/>
                <w:sz w:val="20"/>
              </w:rPr>
              <w:t>
D -төселген соттардың жүк таситын бөлмелерi;</w:t>
            </w:r>
          </w:p>
          <w:p>
            <w:pPr>
              <w:spacing w:after="20"/>
              <w:ind w:left="20"/>
              <w:jc w:val="both"/>
            </w:pPr>
            <w:r>
              <w:rPr>
                <w:rFonts w:ascii="Times New Roman"/>
                <w:b w:val="false"/>
                <w:i w:val="false"/>
                <w:color w:val="000000"/>
                <w:sz w:val="20"/>
              </w:rPr>
              <w:t>
Е -Қурап қалған жүктердi жүк таситын бөлмелердiң және шахта;</w:t>
            </w:r>
          </w:p>
          <w:p>
            <w:pPr>
              <w:spacing w:after="20"/>
              <w:ind w:left="20"/>
              <w:jc w:val="both"/>
            </w:pPr>
            <w:r>
              <w:rPr>
                <w:rFonts w:ascii="Times New Roman"/>
                <w:b w:val="false"/>
                <w:i w:val="false"/>
                <w:color w:val="000000"/>
                <w:sz w:val="20"/>
              </w:rPr>
              <w:t>
F -жүк таситын танктер және шахта;</w:t>
            </w:r>
          </w:p>
          <w:p>
            <w:pPr>
              <w:spacing w:after="20"/>
              <w:ind w:left="20"/>
              <w:jc w:val="both"/>
            </w:pPr>
            <w:r>
              <w:rPr>
                <w:rFonts w:ascii="Times New Roman"/>
                <w:b w:val="false"/>
                <w:i w:val="false"/>
                <w:color w:val="000000"/>
                <w:sz w:val="20"/>
              </w:rPr>
              <w:t>
G -жанармай танктер және шахта;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өлшеу және қотаруға арналғанған тұрбалар:</w:t>
            </w:r>
          </w:p>
          <w:p>
            <w:pPr>
              <w:spacing w:after="20"/>
              <w:ind w:left="20"/>
              <w:jc w:val="both"/>
            </w:pPr>
            <w:r>
              <w:rPr>
                <w:rFonts w:ascii="Times New Roman"/>
                <w:b w:val="false"/>
                <w:i w:val="false"/>
                <w:color w:val="000000"/>
                <w:sz w:val="20"/>
              </w:rPr>
              <w:t>
бөлiм қурап қалған танктердiң су перiлерi</w:t>
            </w:r>
          </w:p>
          <w:p>
            <w:pPr>
              <w:spacing w:after="20"/>
              <w:ind w:left="20"/>
              <w:jc w:val="both"/>
            </w:pPr>
            <w:r>
              <w:rPr>
                <w:rFonts w:ascii="Times New Roman"/>
                <w:b w:val="false"/>
                <w:i w:val="false"/>
                <w:color w:val="000000"/>
                <w:sz w:val="20"/>
              </w:rPr>
              <w:t>
Тұтанғыш сұйықтар, 60-шi Твсп</w:t>
            </w:r>
          </w:p>
          <w:p>
            <w:pPr>
              <w:spacing w:after="20"/>
              <w:ind w:left="20"/>
              <w:jc w:val="both"/>
            </w:pPr>
            <w:r>
              <w:rPr>
                <w:rFonts w:ascii="Times New Roman"/>
                <w:b w:val="false"/>
                <w:i w:val="false"/>
                <w:color w:val="000000"/>
                <w:sz w:val="20"/>
              </w:rPr>
              <w:t>
Басқару жүйелерi пневматикалық</w:t>
            </w:r>
          </w:p>
          <w:p>
            <w:pPr>
              <w:spacing w:after="20"/>
              <w:ind w:left="20"/>
              <w:jc w:val="both"/>
            </w:pPr>
            <w:r>
              <w:rPr>
                <w:rFonts w:ascii="Times New Roman"/>
                <w:b w:val="false"/>
                <w:i w:val="false"/>
                <w:color w:val="000000"/>
                <w:sz w:val="20"/>
              </w:rPr>
              <w:t>
Шаруашылық мұқтаждықтары үшiн әуесi</w:t>
            </w:r>
          </w:p>
          <w:p>
            <w:pPr>
              <w:spacing w:after="20"/>
              <w:ind w:left="20"/>
              <w:jc w:val="both"/>
            </w:pPr>
            <w:r>
              <w:rPr>
                <w:rFonts w:ascii="Times New Roman"/>
                <w:b w:val="false"/>
                <w:i w:val="false"/>
                <w:color w:val="000000"/>
                <w:sz w:val="20"/>
              </w:rPr>
              <w:t>
Тұздысы</w:t>
            </w:r>
          </w:p>
          <w:p>
            <w:pPr>
              <w:spacing w:after="20"/>
              <w:ind w:left="20"/>
              <w:jc w:val="both"/>
            </w:pPr>
            <w:r>
              <w:rPr>
                <w:rFonts w:ascii="Times New Roman"/>
                <w:b w:val="false"/>
                <w:i w:val="false"/>
                <w:color w:val="000000"/>
                <w:sz w:val="20"/>
              </w:rPr>
              <w:t>
Пара аласа қысым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1 жақтан бөлме қашықтан басқаруы бар клапандар сырттай ескеруi керек.</w:t>
            </w:r>
          </w:p>
          <w:p>
            <w:pPr>
              <w:spacing w:after="20"/>
              <w:ind w:left="20"/>
              <w:jc w:val="both"/>
            </w:pPr>
            <w:r>
              <w:rPr>
                <w:rFonts w:ascii="Times New Roman"/>
                <w:b w:val="false"/>
                <w:i w:val="false"/>
                <w:color w:val="000000"/>
                <w:sz w:val="20"/>
              </w:rPr>
              <w:t>
жүк таситын танктер үшiн 2 дистанциялық жабылмалы клапандар ескеруi керек.</w:t>
            </w:r>
          </w:p>
          <w:p>
            <w:pPr>
              <w:spacing w:after="20"/>
              <w:ind w:left="20"/>
              <w:jc w:val="both"/>
            </w:pPr>
            <w:r>
              <w:rPr>
                <w:rFonts w:ascii="Times New Roman"/>
                <w:b w:val="false"/>
                <w:i w:val="false"/>
                <w:color w:val="000000"/>
                <w:sz w:val="20"/>
              </w:rPr>
              <w:t>
жүк таситын танктер егер 3 лапылдау температурасы бар тұтанғыш сұйықтар 60 болады, туралы орынына қолданыла алады - немесе +.</w:t>
            </w:r>
          </w:p>
          <w:p>
            <w:pPr>
              <w:spacing w:after="20"/>
              <w:ind w:left="20"/>
              <w:jc w:val="both"/>
            </w:pPr>
            <w:r>
              <w:rPr>
                <w:rFonts w:ascii="Times New Roman"/>
                <w:b w:val="false"/>
                <w:i w:val="false"/>
                <w:color w:val="000000"/>
                <w:sz w:val="20"/>
              </w:rPr>
              <w:t>
туралы тек қана осы бөлме қызмет етушi кептiргiш құбырлар үшiн 4 У1 орынына қолданыла алады.</w:t>
            </w:r>
          </w:p>
          <w:p>
            <w:pPr>
              <w:spacing w:after="20"/>
              <w:ind w:left="20"/>
              <w:jc w:val="both"/>
            </w:pPr>
            <w:r>
              <w:rPr>
                <w:rFonts w:ascii="Times New Roman"/>
                <w:b w:val="false"/>
                <w:i w:val="false"/>
                <w:color w:val="000000"/>
                <w:sz w:val="20"/>
              </w:rPr>
              <w:t>
қашан 5 басқару функциясы ескерiлмеген, туралы У1 орынына қолданыла алады.</w:t>
            </w:r>
          </w:p>
          <w:p>
            <w:pPr>
              <w:spacing w:after="20"/>
              <w:ind w:left="20"/>
              <w:jc w:val="both"/>
            </w:pPr>
            <w:r>
              <w:rPr>
                <w:rFonts w:ascii="Times New Roman"/>
                <w:b w:val="false"/>
                <w:i w:val="false"/>
                <w:color w:val="000000"/>
                <w:sz w:val="20"/>
              </w:rPr>
              <w:t>
туралы машина бөлмесi және палубалық су қақпасының аралығында құбыр үшiн 6 У1 орынына қолданыла алады.</w:t>
            </w:r>
          </w:p>
          <w:p>
            <w:pPr>
              <w:spacing w:after="20"/>
              <w:ind w:left="20"/>
              <w:jc w:val="both"/>
            </w:pPr>
            <w:r>
              <w:rPr>
                <w:rFonts w:ascii="Times New Roman"/>
                <w:b w:val="false"/>
                <w:i w:val="false"/>
                <w:color w:val="000000"/>
                <w:sz w:val="20"/>
              </w:rPr>
              <w:t>
+ның жолаушылар соттары үшiн 7 У1 орынына қолдануы керек.</w:t>
            </w:r>
          </w:p>
          <w:p>
            <w:pPr>
              <w:spacing w:after="20"/>
              <w:ind w:left="20"/>
              <w:jc w:val="both"/>
            </w:pPr>
            <w:r>
              <w:rPr>
                <w:rFonts w:ascii="Times New Roman"/>
                <w:b w:val="false"/>
                <w:i w:val="false"/>
                <w:color w:val="000000"/>
                <w:sz w:val="20"/>
              </w:rPr>
              <w:t>
егер олар жабудың тиiстi құралдарымен жабдықтамаса 1966 тиiстi жылдың жүк таситын маркасы туралы 1 және 2 13 халықаралық конвенцияны ережеге сәйкес жағдайлардағы ашық палубалардың 8 шпигаттары + болу.</w:t>
            </w:r>
          </w:p>
          <w:p>
            <w:pPr>
              <w:spacing w:after="20"/>
              <w:ind w:left="20"/>
              <w:jc w:val="both"/>
            </w:pPr>
            <w:r>
              <w:rPr>
                <w:rFonts w:ascii="Times New Roman"/>
                <w:b w:val="false"/>
                <w:i w:val="false"/>
                <w:color w:val="000000"/>
                <w:sz w:val="20"/>
              </w:rPr>
              <w:t>
жауапты тағайындаудың мұқтаждықтары, жанармай танктер және кеме тифон, +сының сондай Жылытулары үшiн 9 туралы орынына қолдануы керек.</w:t>
            </w:r>
          </w:p>
          <w:p>
            <w:pPr>
              <w:spacing w:after="20"/>
              <w:ind w:left="20"/>
              <w:jc w:val="both"/>
            </w:pPr>
            <w:r>
              <w:rPr>
                <w:rFonts w:ascii="Times New Roman"/>
                <w:b w:val="false"/>
                <w:i w:val="false"/>
                <w:color w:val="000000"/>
                <w:sz w:val="20"/>
              </w:rPr>
              <w:t>
Марполдың I конвенцияға 13F қосымшаның ережесiнiң (f ) 3-шi тармағының орындауы керек болатын мұнай құйма соттар үшiн 10 - 73/78 туралы орынына қолдануы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345-қосымша</w:t>
            </w:r>
          </w:p>
        </w:tc>
      </w:tr>
    </w:tbl>
    <w:bookmarkStart w:name="z104" w:id="50"/>
    <w:p>
      <w:pPr>
        <w:spacing w:after="0"/>
        <w:ind w:left="0"/>
        <w:jc w:val="left"/>
      </w:pPr>
      <w:r>
        <w:rPr>
          <w:rFonts w:ascii="Times New Roman"/>
          <w:b/>
          <w:i w:val="false"/>
          <w:color w:val="000000"/>
        </w:rPr>
        <w:t xml:space="preserve"> Жүк парын беру өңешін таңбалау  </w:t>
      </w:r>
    </w:p>
    <w:bookmarkEnd w:id="50"/>
    <w:p>
      <w:pPr>
        <w:spacing w:after="0"/>
        <w:ind w:left="0"/>
        <w:jc w:val="both"/>
      </w:pPr>
      <w:r>
        <w:drawing>
          <wp:inline distT="0" distB="0" distL="0" distR="0">
            <wp:extent cx="56007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600700" cy="240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346-қосымша</w:t>
            </w:r>
          </w:p>
        </w:tc>
      </w:tr>
    </w:tbl>
    <w:bookmarkStart w:name="z106" w:id="51"/>
    <w:p>
      <w:pPr>
        <w:spacing w:after="0"/>
        <w:ind w:left="0"/>
        <w:jc w:val="left"/>
      </w:pPr>
      <w:r>
        <w:rPr>
          <w:rFonts w:ascii="Times New Roman"/>
          <w:b/>
          <w:i w:val="false"/>
          <w:color w:val="000000"/>
        </w:rPr>
        <w:t xml:space="preserve"> Тізбектерді беріктілікке сынау үлгілері   </w:t>
      </w:r>
    </w:p>
    <w:bookmarkEnd w:id="51"/>
    <w:p>
      <w:pPr>
        <w:spacing w:after="0"/>
        <w:ind w:left="0"/>
        <w:jc w:val="both"/>
      </w:pPr>
      <w:r>
        <w:drawing>
          <wp:inline distT="0" distB="0" distL="0" distR="0">
            <wp:extent cx="41783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178300" cy="457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347-қосымша</w:t>
            </w:r>
          </w:p>
        </w:tc>
      </w:tr>
    </w:tbl>
    <w:bookmarkStart w:name="z108" w:id="52"/>
    <w:p>
      <w:pPr>
        <w:spacing w:after="0"/>
        <w:ind w:left="0"/>
        <w:jc w:val="left"/>
      </w:pPr>
      <w:r>
        <w:rPr>
          <w:rFonts w:ascii="Times New Roman"/>
          <w:b/>
          <w:i w:val="false"/>
          <w:color w:val="000000"/>
        </w:rPr>
        <w:t xml:space="preserve"> Өздігінен жүрмейтін кемелерді құрғату үшін қолдық қондырғының нормалары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0,8LxBxD1,м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беру жиынтығы,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p>
            <w:pPr>
              <w:spacing w:after="20"/>
              <w:ind w:left="20"/>
              <w:jc w:val="both"/>
            </w:pPr>
            <w:r>
              <w:rPr>
                <w:rFonts w:ascii="Times New Roman"/>
                <w:b w:val="false"/>
                <w:i w:val="false"/>
                <w:color w:val="000000"/>
                <w:sz w:val="20"/>
              </w:rPr>
              <w:t>
101—600</w:t>
            </w:r>
          </w:p>
          <w:p>
            <w:pPr>
              <w:spacing w:after="20"/>
              <w:ind w:left="20"/>
              <w:jc w:val="both"/>
            </w:pPr>
            <w:r>
              <w:rPr>
                <w:rFonts w:ascii="Times New Roman"/>
                <w:b w:val="false"/>
                <w:i w:val="false"/>
                <w:color w:val="000000"/>
                <w:sz w:val="20"/>
              </w:rPr>
              <w:t>
601—1100</w:t>
            </w:r>
          </w:p>
          <w:p>
            <w:pPr>
              <w:spacing w:after="20"/>
              <w:ind w:left="20"/>
              <w:jc w:val="both"/>
            </w:pPr>
            <w:r>
              <w:rPr>
                <w:rFonts w:ascii="Times New Roman"/>
                <w:b w:val="false"/>
                <w:i w:val="false"/>
                <w:color w:val="000000"/>
                <w:sz w:val="20"/>
              </w:rPr>
              <w:t>
1101—1800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w:t>
            </w:r>
            <w:r>
              <w:rPr>
                <w:rFonts w:ascii="Times New Roman"/>
                <w:b w:val="false"/>
                <w:i/>
                <w:color w:val="000000"/>
                <w:sz w:val="20"/>
              </w:rPr>
              <w:t xml:space="preserve">L, В, D </w:t>
            </w:r>
            <w:r>
              <w:rPr>
                <w:rFonts w:ascii="Times New Roman"/>
                <w:b w:val="false"/>
                <w:i w:val="false"/>
                <w:color w:val="000000"/>
                <w:sz w:val="20"/>
              </w:rPr>
              <w:t>анықтамасы осы Қағиданың 5-бөлігінде көрсетілген (ұзындығы, ені және борт биіктігі,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348-қосымша</w:t>
            </w:r>
          </w:p>
        </w:tc>
      </w:tr>
    </w:tbl>
    <w:bookmarkStart w:name="z110" w:id="53"/>
    <w:p>
      <w:pPr>
        <w:spacing w:after="0"/>
        <w:ind w:left="0"/>
        <w:jc w:val="left"/>
      </w:pPr>
      <w:r>
        <w:rPr>
          <w:rFonts w:ascii="Times New Roman"/>
          <w:b/>
          <w:i w:val="false"/>
          <w:color w:val="000000"/>
        </w:rPr>
        <w:t xml:space="preserve"> Жалғаушы болттардың сызығындағы ең жоғарғы нүктесіндегі штифті орнату  </w:t>
      </w:r>
    </w:p>
    <w:bookmarkEnd w:id="53"/>
    <w:p>
      <w:pPr>
        <w:spacing w:after="0"/>
        <w:ind w:left="0"/>
        <w:jc w:val="both"/>
      </w:pPr>
      <w:r>
        <w:drawing>
          <wp:inline distT="0" distB="0" distL="0" distR="0">
            <wp:extent cx="6946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946900" cy="218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349-қосымша</w:t>
            </w:r>
          </w:p>
        </w:tc>
      </w:tr>
    </w:tbl>
    <w:bookmarkStart w:name="z112" w:id="54"/>
    <w:p>
      <w:pPr>
        <w:spacing w:after="0"/>
        <w:ind w:left="0"/>
        <w:jc w:val="left"/>
      </w:pPr>
      <w:r>
        <w:rPr>
          <w:rFonts w:ascii="Times New Roman"/>
          <w:b/>
          <w:i w:val="false"/>
          <w:color w:val="000000"/>
        </w:rPr>
        <w:t xml:space="preserve"> Жүк буын беретін манифольд таңбалауы  </w:t>
      </w:r>
    </w:p>
    <w:bookmarkEnd w:id="54"/>
    <w:p>
      <w:pPr>
        <w:spacing w:after="0"/>
        <w:ind w:left="0"/>
        <w:jc w:val="both"/>
      </w:pPr>
      <w:r>
        <w:drawing>
          <wp:inline distT="0" distB="0" distL="0" distR="0">
            <wp:extent cx="6604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604000" cy="265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350-қосымша</w:t>
            </w:r>
          </w:p>
        </w:tc>
      </w:tr>
    </w:tbl>
    <w:bookmarkStart w:name="z114" w:id="55"/>
    <w:p>
      <w:pPr>
        <w:spacing w:after="0"/>
        <w:ind w:left="0"/>
        <w:jc w:val="left"/>
      </w:pPr>
      <w:r>
        <w:rPr>
          <w:rFonts w:ascii="Times New Roman"/>
          <w:b/>
          <w:i w:val="false"/>
          <w:color w:val="000000"/>
        </w:rPr>
        <w:t xml:space="preserve"> Әуе құбыры үшін ұсынылатын конструкция        </w:t>
      </w:r>
    </w:p>
    <w:bookmarkEnd w:id="55"/>
    <w:p>
      <w:pPr>
        <w:spacing w:after="0"/>
        <w:ind w:left="0"/>
        <w:jc w:val="both"/>
      </w:pPr>
      <w:r>
        <w:drawing>
          <wp:inline distT="0" distB="0" distL="0" distR="0">
            <wp:extent cx="45847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584700" cy="513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351-қосымша</w:t>
            </w:r>
          </w:p>
        </w:tc>
      </w:tr>
    </w:tbl>
    <w:bookmarkStart w:name="z116" w:id="56"/>
    <w:p>
      <w:pPr>
        <w:spacing w:after="0"/>
        <w:ind w:left="0"/>
        <w:jc w:val="left"/>
      </w:pPr>
      <w:r>
        <w:rPr>
          <w:rFonts w:ascii="Times New Roman"/>
          <w:b/>
          <w:i w:val="false"/>
          <w:color w:val="000000"/>
        </w:rPr>
        <w:t xml:space="preserve"> Құбыр қабырғаларының қалыңдығы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диаметр,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және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ең аз қалыңдығы,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352-қосымша</w:t>
            </w:r>
          </w:p>
        </w:tc>
      </w:tr>
    </w:tbl>
    <w:bookmarkStart w:name="z118" w:id="57"/>
    <w:p>
      <w:pPr>
        <w:spacing w:after="0"/>
        <w:ind w:left="0"/>
        <w:jc w:val="left"/>
      </w:pPr>
      <w:r>
        <w:rPr>
          <w:rFonts w:ascii="Times New Roman"/>
          <w:b/>
          <w:i w:val="false"/>
          <w:color w:val="000000"/>
        </w:rPr>
        <w:t xml:space="preserve"> Құбырды</w:t>
      </w:r>
      <w:r>
        <w:rPr>
          <w:rFonts w:ascii="Times New Roman"/>
          <w:b/>
          <w:i w:val="false"/>
          <w:color w:val="000000"/>
        </w:rPr>
        <w:t xml:space="preserve"> қабылдау-құю келте құбырының клапанына жалғастыру  </w:t>
      </w:r>
    </w:p>
    <w:bookmarkEnd w:id="57"/>
    <w:p>
      <w:pPr>
        <w:spacing w:after="0"/>
        <w:ind w:left="0"/>
        <w:jc w:val="both"/>
      </w:pPr>
      <w:r>
        <w:drawing>
          <wp:inline distT="0" distB="0" distL="0" distR="0">
            <wp:extent cx="5524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524500" cy="5257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Кышкентай диаметрлі құбырды</w:t>
      </w:r>
    </w:p>
    <w:p>
      <w:pPr>
        <w:spacing w:after="0"/>
        <w:ind w:left="0"/>
        <w:jc w:val="both"/>
      </w:pPr>
      <w:r>
        <w:rPr>
          <w:rFonts w:ascii="Times New Roman"/>
          <w:b w:val="false"/>
          <w:i w:val="false"/>
          <w:color w:val="000000"/>
          <w:sz w:val="28"/>
        </w:rPr>
        <w:t>
      қабылдағыш-құйғыш патрубканың</w:t>
      </w:r>
    </w:p>
    <w:p>
      <w:pPr>
        <w:spacing w:after="0"/>
        <w:ind w:left="0"/>
        <w:jc w:val="both"/>
      </w:pPr>
      <w:r>
        <w:rPr>
          <w:rFonts w:ascii="Times New Roman"/>
          <w:b w:val="false"/>
          <w:i w:val="false"/>
          <w:color w:val="000000"/>
          <w:sz w:val="28"/>
        </w:rPr>
        <w:t>
      клапанына жалғау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353-қосымша</w:t>
            </w:r>
          </w:p>
        </w:tc>
      </w:tr>
    </w:tbl>
    <w:bookmarkStart w:name="z121" w:id="58"/>
    <w:p>
      <w:pPr>
        <w:spacing w:after="0"/>
        <w:ind w:left="0"/>
        <w:jc w:val="left"/>
      </w:pPr>
      <w:r>
        <w:rPr>
          <w:rFonts w:ascii="Times New Roman"/>
          <w:b/>
          <w:i w:val="false"/>
          <w:color w:val="000000"/>
        </w:rPr>
        <w:t xml:space="preserve"> Сұйық отында жұмыс істейтін отынды басты және қосалқы қозғалтқыштарға және қосалқы қазандарға жеткізу үшін қолданылатын шығыс цистерналары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 сағат басты қозғалтқыштар, дизель-генератор және қосымша қазандар ауыр отынның шығыс цистернасы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 сағат басты қозғалтқыштар, дизель-генератор және қосымша қазандар ауыр отынның шығыс цистернасы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іске қосу немесе қозғалтқыштарды және қазанды жөндеуде дизель отынның есепті цистернасы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 сағат басты қозғалтқыштар, дизель-генератор және қосымша қазандар ауыр отынның шығыс цистернасы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 сағат басты қозғалтқыштар, дизель-генератор және қосымша қазандар ауыр отынның шығыс цистернасы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xml:space="preserve">—МК СОЛАС-74 регламенттелетін цистерналар; </w:t>
      </w:r>
      <w:r>
        <w:rPr>
          <w:rFonts w:ascii="Times New Roman"/>
          <w:b w:val="false"/>
          <w:i/>
          <w:color w:val="000000"/>
          <w:sz w:val="28"/>
        </w:rPr>
        <w:t xml:space="preserve">б </w:t>
      </w:r>
      <w:r>
        <w:rPr>
          <w:rFonts w:ascii="Times New Roman"/>
          <w:b w:val="false"/>
          <w:i w:val="false"/>
          <w:color w:val="000000"/>
          <w:sz w:val="28"/>
        </w:rPr>
        <w:t>—эквивалентті конвенциялық цистерналар.</w:t>
      </w:r>
    </w:p>
    <w:p>
      <w:pPr>
        <w:spacing w:after="0"/>
        <w:ind w:left="0"/>
        <w:jc w:val="both"/>
      </w:pPr>
      <w:r>
        <w:rPr>
          <w:rFonts w:ascii="Times New Roman"/>
          <w:b w:val="false"/>
          <w:i w:val="false"/>
          <w:color w:val="000000"/>
          <w:sz w:val="28"/>
        </w:rPr>
        <w:t>
      Ескерту. Қосалқы қазандарда тұтандырғыш форсунок болғанда 8 сағат жұмыс сыйымдылығымен дизель отынға қосымша шығыс цистернасы қажет болуы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354-қосымша</w:t>
            </w:r>
          </w:p>
        </w:tc>
      </w:tr>
    </w:tbl>
    <w:bookmarkStart w:name="z123" w:id="59"/>
    <w:p>
      <w:pPr>
        <w:spacing w:after="0"/>
        <w:ind w:left="0"/>
        <w:jc w:val="left"/>
      </w:pPr>
      <w:r>
        <w:rPr>
          <w:rFonts w:ascii="Times New Roman"/>
          <w:b/>
          <w:i w:val="false"/>
          <w:color w:val="000000"/>
        </w:rPr>
        <w:t xml:space="preserve"> Ауыр отында жұмыс істейтін отынды басты қозғалтқыштарға және қосалқы қазандарға жеткізу үшін дизельді отында жұмыс істейтін қосалқы қозғалтқыштарға қолданылатын шығыс цистерналары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 сағат басты қозғалтқыштар, дизель-генерат ор және қосымша қазандар ауыр отынның шығыс цистернасы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 сағат басты қозғалтқыштар, дизель-генерат ор және қосымша қазандар ауыр отынның шығыс цистернасы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 сағат жұмысқа қосымша қозғалтқыштар дизель отынына шығыс цистернасы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 сағат жұмысқа қосымша қозғалтқышта р дизель отынына шығыс цистернасы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 сағат басты қозғалтқыштар, дизель-генерат ор және қосымша қазандар ауыр отынның шығыс цистернасы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сағат жұмыс басты қозғалтқыштар, дизель-генрератор және қосымша қазандар немесе сыйымдылығы 8 сағат жұмыс дизель-генератор және қосымша қазандар, қайсысы көп соған байланысты дизельді отынның шығыс цистернасы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сағат жұмыс басты қозғалтқыштар, дизель-генрератор және қосымша қазандар немесе сыйымдылығы 8 сағат жұмыс дизель-генератор және қосымша қазандар, қайсысы көп соған байланысты дизельді отынның шығыс цистернасы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—МК СОЛАС-74 регламенттелетін цистерналар; </w:t>
      </w:r>
      <w:r>
        <w:rPr>
          <w:rFonts w:ascii="Times New Roman"/>
          <w:b w:val="false"/>
          <w:i/>
          <w:color w:val="000000"/>
          <w:sz w:val="28"/>
        </w:rPr>
        <w:t xml:space="preserve">б </w:t>
      </w:r>
      <w:r>
        <w:rPr>
          <w:rFonts w:ascii="Times New Roman"/>
          <w:b w:val="false"/>
          <w:i w:val="false"/>
          <w:color w:val="000000"/>
          <w:sz w:val="28"/>
        </w:rPr>
        <w:t>—эквивалентті конвенциялық цистерналар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355-қосымша</w:t>
            </w:r>
          </w:p>
        </w:tc>
      </w:tr>
    </w:tbl>
    <w:bookmarkStart w:name="z125" w:id="60"/>
    <w:p>
      <w:pPr>
        <w:spacing w:after="0"/>
        <w:ind w:left="0"/>
        <w:jc w:val="left"/>
      </w:pPr>
      <w:r>
        <w:rPr>
          <w:rFonts w:ascii="Times New Roman"/>
          <w:b/>
          <w:i w:val="false"/>
          <w:color w:val="000000"/>
        </w:rPr>
        <w:t xml:space="preserve"> Металл емес шар тәрізді балқыған бітеулерді сынау шарттары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шарты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Суңа салғаннан кейін құрғақ түрде</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отынға салғаннан кейін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белгілері:</w:t>
            </w:r>
          </w:p>
          <w:p>
            <w:pPr>
              <w:spacing w:after="20"/>
              <w:ind w:left="20"/>
              <w:jc w:val="both"/>
            </w:pPr>
            <w:r>
              <w:rPr>
                <w:rFonts w:ascii="Times New Roman"/>
                <w:b w:val="false"/>
                <w:i w:val="false"/>
                <w:color w:val="000000"/>
                <w:sz w:val="20"/>
              </w:rPr>
              <w:t>
" + " — сынау жүргізіледі;</w:t>
            </w:r>
          </w:p>
          <w:p>
            <w:pPr>
              <w:spacing w:after="20"/>
              <w:ind w:left="20"/>
              <w:jc w:val="both"/>
            </w:pPr>
            <w:r>
              <w:rPr>
                <w:rFonts w:ascii="Times New Roman"/>
                <w:b w:val="false"/>
                <w:i w:val="false"/>
                <w:color w:val="000000"/>
                <w:sz w:val="20"/>
              </w:rPr>
              <w:t>
" — " — сынау жүргізілмейді.</w:t>
            </w:r>
          </w:p>
          <w:p>
            <w:pPr>
              <w:spacing w:after="20"/>
              <w:ind w:left="20"/>
              <w:jc w:val="both"/>
            </w:pPr>
            <w:r>
              <w:rPr>
                <w:rFonts w:ascii="Times New Roman"/>
                <w:b w:val="false"/>
                <w:i w:val="false"/>
                <w:color w:val="000000"/>
                <w:sz w:val="20"/>
              </w:rPr>
              <w:t>
1 Отынға және суға салудың ұзақтығы – 48 сағаттан аспауы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356-қосымша</w:t>
            </w:r>
          </w:p>
        </w:tc>
      </w:tr>
    </w:tbl>
    <w:bookmarkStart w:name="z127" w:id="61"/>
    <w:p>
      <w:pPr>
        <w:spacing w:after="0"/>
        <w:ind w:left="0"/>
        <w:jc w:val="left"/>
      </w:pPr>
      <w:r>
        <w:rPr>
          <w:rFonts w:ascii="Times New Roman"/>
          <w:b/>
          <w:i w:val="false"/>
          <w:color w:val="000000"/>
        </w:rPr>
        <w:t xml:space="preserve"> Механизм бөлшектерінің сызбалары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14-бөлігінің тарауы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жанудың қозғаушылары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 аспалы иiндi белдiктердiң подшипниктерiнiң рамовыхтың таяныш мойынтiрек, қақпағының картер, бағана, корпусы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Жайылған болат</w:t>
            </w:r>
          </w:p>
          <w:p>
            <w:pPr>
              <w:spacing w:after="20"/>
              <w:ind w:left="20"/>
              <w:jc w:val="both"/>
            </w:pPr>
            <w:r>
              <w:rPr>
                <w:rFonts w:ascii="Times New Roman"/>
                <w:b w:val="false"/>
                <w:i w:val="false"/>
                <w:color w:val="000000"/>
                <w:sz w:val="20"/>
              </w:rPr>
              <w:t>
Алиминий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 блок, цилиндрдың қақпағы, клапандардың корпусы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Цилиндрлардың төлкесi және олардың бөлшегi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Пiскек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Алиминий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610,609</w:t>
            </w:r>
          </w:p>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алдағы Қосулардың сырғақтар, саусақтары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Бұлғақты подшипнигiнiң қақпақтарымен шатун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кiрiстiрiлген таяныш мойынтiректi иiндi белдiк, бiлiк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 Құйылған болат</w:t>
            </w:r>
          </w:p>
          <w:p>
            <w:pPr>
              <w:spacing w:after="20"/>
              <w:ind w:left="20"/>
              <w:jc w:val="both"/>
            </w:pPr>
            <w:r>
              <w:rPr>
                <w:rFonts w:ascii="Times New Roman"/>
                <w:b w:val="false"/>
                <w:i w:val="false"/>
                <w:color w:val="000000"/>
                <w:sz w:val="20"/>
              </w:rPr>
              <w:t>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Иiндi белдiктiң жиналмалы муфталары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Сырғақтардың болт және түйрегiшi, рамовых және бұлғақты подшипниктерi, цилиндрлi қақпақтар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 байланыстары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Енгізетін және шығаратын клапандар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Иiндi белдiктердiң жалғағыш секциялары болттар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 және ротор, (бастырмалатқыштар және (руттың түрдiң ауа үрлегiшiн қоса ), бiрақ қосалқы емес ауа үрлегiштер) жағалауға таяу жер компрессорлар) жауырынды қоса бастырмалатқыш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белдiк, таратушы белдiктiң жетек тiстегiрiшi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жиiлiгiнiң реттеуiштерi, шектi сөндiргiштер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(цилиндрдың диаметрi бар қозғаушы үшiн 200 ммнан астам) картердiң сақтағыш клапандары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 иiндi топырлап бiрге iстеп шығармаса теңестiрушi салмақтар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Рамовые подшипниктер, бұлғақты, Крейцкопф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Биiк қысымның жанармай үрлегiштерi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Форсункалар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Биiк қысымның жанармай тұрбалары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Турбиналардың корпустары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Жазылған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Маневрлiк құрылымдардың корпусы, сопло қораптары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Қорытылған, бiлiктер, дисктер роторлар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Құрсаулар сым байланыстыратын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Түтiк, диафрагмалар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 жалғағыш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Роторлар, турбиналар, жалғағыш муфталардың корпустарының тiркеуiштерiнiң бөлшектерiн Қосу үшiн болттар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Берiлулер, серпiмдi және ажырату муфталар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Жазылған болат</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Алиминий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Шестерня, доңғалақтар, тiстi доңғалақтардың жиектерi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муфт, передающие крутящий момент: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болат</w:t>
            </w:r>
          </w:p>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Алюминий қорытпасы</w:t>
            </w:r>
          </w:p>
          <w:p>
            <w:pPr>
              <w:spacing w:after="20"/>
              <w:ind w:left="20"/>
              <w:jc w:val="both"/>
            </w:pPr>
            <w:r>
              <w:rPr>
                <w:rFonts w:ascii="Times New Roman"/>
                <w:b w:val="false"/>
                <w:i w:val="false"/>
                <w:color w:val="000000"/>
                <w:sz w:val="20"/>
              </w:rPr>
              <w:t>
Резеңке, синтетикалық</w:t>
            </w:r>
          </w:p>
          <w:p>
            <w:pPr>
              <w:spacing w:after="20"/>
              <w:ind w:left="20"/>
              <w:jc w:val="both"/>
            </w:pPr>
            <w:r>
              <w:rPr>
                <w:rFonts w:ascii="Times New Roman"/>
                <w:b w:val="false"/>
                <w:i w:val="false"/>
                <w:color w:val="000000"/>
                <w:sz w:val="20"/>
              </w:rPr>
              <w:t>
материал</w:t>
            </w:r>
          </w:p>
          <w:p>
            <w:pPr>
              <w:spacing w:after="20"/>
              <w:ind w:left="20"/>
              <w:jc w:val="both"/>
            </w:pPr>
            <w:r>
              <w:rPr>
                <w:rFonts w:ascii="Times New Roman"/>
                <w:b w:val="false"/>
                <w:i w:val="false"/>
                <w:color w:val="000000"/>
                <w:sz w:val="20"/>
              </w:rPr>
              <w:t>
Болат серiппелi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p>
            <w:pPr>
              <w:spacing w:after="20"/>
              <w:ind w:left="20"/>
              <w:jc w:val="both"/>
            </w:pPr>
            <w:r>
              <w:rPr>
                <w:rFonts w:ascii="Times New Roman"/>
                <w:b w:val="false"/>
                <w:i w:val="false"/>
                <w:color w:val="000000"/>
                <w:sz w:val="20"/>
              </w:rPr>
              <w:t>
622, 623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жесткие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және үрлегiштер поршень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 иiндi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поршень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Алюминий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Пiскек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Мыс қорытпасы</w:t>
            </w:r>
          </w:p>
          <w:p>
            <w:pPr>
              <w:spacing w:after="20"/>
              <w:ind w:left="20"/>
              <w:jc w:val="both"/>
            </w:pPr>
            <w:r>
              <w:rPr>
                <w:rFonts w:ascii="Times New Roman"/>
                <w:b w:val="false"/>
                <w:i w:val="false"/>
                <w:color w:val="000000"/>
                <w:sz w:val="20"/>
              </w:rPr>
              <w:t>
Алюминий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620</w:t>
            </w:r>
          </w:p>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 блок, цилиндрдың қақпақтары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 цилиндрлi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Центрден тепкiш, желдеткiштер және бастырмалатқыштар үрлегiштер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болат</w:t>
            </w:r>
          </w:p>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доңғалақ,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Мыс қорытпасы</w:t>
            </w:r>
          </w:p>
          <w:p>
            <w:pPr>
              <w:spacing w:after="20"/>
              <w:ind w:left="20"/>
              <w:jc w:val="both"/>
            </w:pPr>
            <w:r>
              <w:rPr>
                <w:rFonts w:ascii="Times New Roman"/>
                <w:b w:val="false"/>
                <w:i w:val="false"/>
                <w:color w:val="000000"/>
                <w:sz w:val="20"/>
              </w:rPr>
              <w:t>
Алюминий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620</w:t>
            </w:r>
          </w:p>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Жазылған болат</w:t>
            </w:r>
          </w:p>
          <w:p>
            <w:pPr>
              <w:spacing w:after="20"/>
              <w:ind w:left="20"/>
              <w:jc w:val="both"/>
            </w:pPr>
            <w:r>
              <w:rPr>
                <w:rFonts w:ascii="Times New Roman"/>
                <w:b w:val="false"/>
                <w:i w:val="false"/>
                <w:color w:val="000000"/>
                <w:sz w:val="20"/>
              </w:rPr>
              <w:t>
Мыс қорытпасы</w:t>
            </w:r>
          </w:p>
          <w:p>
            <w:pPr>
              <w:spacing w:after="20"/>
              <w:ind w:left="20"/>
              <w:jc w:val="both"/>
            </w:pPr>
            <w:r>
              <w:rPr>
                <w:rFonts w:ascii="Times New Roman"/>
                <w:b w:val="false"/>
                <w:i w:val="false"/>
                <w:color w:val="000000"/>
                <w:sz w:val="20"/>
              </w:rPr>
              <w:t>
Алюминий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620</w:t>
            </w:r>
          </w:p>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 жетектер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қосалқы ерiксiз келтiрулердi румпел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басқару тұтқасы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(баллердiң бұғауы) жорғалағыш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Штокпен пiскектерi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Болат құбыр</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604</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 айдаушы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Шестерня, тiстi доңғалақтар, тiстi тәждер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Брашпили, шпили, швартовные и буксирные лебедки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Бiлiктер жағалауға таяу жер, аралық, жүк таситын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Шестерня, тiстi доңғалақтар, тiстi тәждер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611, 612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Қосындының муфталары жұдырықша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Тежеуiштердiң ленталары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үрлегiштер ерiксiз келтiрулер бұрандалы, шестернялы, ротациялық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 бұранда, ротор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Соғылғын болат</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Мыс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Мыс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Пiскек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цилиндр, бұрандалы үрлегiштiң обоймасы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Мыс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Мыс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611, 612</w:t>
            </w:r>
          </w:p>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Центрден тепкiш отындар және майдың сепараторлары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бiлiгi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барабанның тәрелкесiнiң корпусы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Шестернялар жағалауға таяу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қозғаушылар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Трубин және компрессорлар, диафрагма және жану камераларының корпусының корпустары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Жазылғын болат</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Турбиналардың ротор және дисктерi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Соғылғын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Компрессорлардың ротор және дисктерi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болат</w:t>
            </w:r>
          </w:p>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Компрессорлардың жауырындары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Құрсаулар және байланыстыратын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камераларының қоламта тұрбалары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Регенераторлардың жылу алмастырғыш беттерi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Жалғағыш муфталардың фландықтары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Соғылғын болат</w:t>
            </w:r>
          </w:p>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Роторлар, турбиналар және компрессорлардың корпустарының тiркеуiштерiнiң жалғағыш бөлшектерi болттар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Материалдардың таңдауы осы Қағиданың 361-тарауына сәйкес жүргізіледі.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357-қосымша</w:t>
            </w:r>
          </w:p>
        </w:tc>
      </w:tr>
    </w:tbl>
    <w:bookmarkStart w:name="z129" w:id="62"/>
    <w:p>
      <w:pPr>
        <w:spacing w:after="0"/>
        <w:ind w:left="0"/>
        <w:jc w:val="left"/>
      </w:pPr>
      <w:r>
        <w:rPr>
          <w:rFonts w:ascii="Times New Roman"/>
          <w:b/>
          <w:i w:val="false"/>
          <w:color w:val="000000"/>
        </w:rPr>
        <w:t xml:space="preserve"> Ультар дыбыстық бақылауға дайындау кезіндегі ішкі жану қозғалтқыштарына арналған болаттан соғылған және құйылған бөлшектер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w:t>
            </w:r>
          </w:p>
          <w:p>
            <w:pPr>
              <w:spacing w:after="20"/>
              <w:ind w:left="20"/>
              <w:jc w:val="both"/>
            </w:pPr>
            <w:r>
              <w:rPr>
                <w:rFonts w:ascii="Times New Roman"/>
                <w:b w:val="false"/>
                <w:i w:val="false"/>
                <w:color w:val="000000"/>
                <w:sz w:val="20"/>
              </w:rPr>
              <w:t>
357-қосымшасы бойынша бөлшектің реттік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дейін қоса</w:t>
            </w:r>
          </w:p>
          <w:p>
            <w:pPr>
              <w:spacing w:after="20"/>
              <w:ind w:left="20"/>
              <w:jc w:val="both"/>
            </w:pPr>
            <w:r>
              <w:rPr>
                <w:rFonts w:ascii="Times New Roman"/>
                <w:b w:val="false"/>
                <w:i w:val="false"/>
                <w:color w:val="000000"/>
                <w:sz w:val="20"/>
              </w:rPr>
              <w:t>
400 көбірек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1-тармақтың 1), 2), 4), 6) және 7) тармақшалары</w:t>
            </w:r>
          </w:p>
          <w:p>
            <w:pPr>
              <w:spacing w:after="20"/>
              <w:ind w:left="20"/>
              <w:jc w:val="both"/>
            </w:pPr>
            <w:r>
              <w:rPr>
                <w:rFonts w:ascii="Times New Roman"/>
                <w:b w:val="false"/>
                <w:i w:val="false"/>
                <w:color w:val="000000"/>
                <w:sz w:val="20"/>
              </w:rPr>
              <w:t>
1-тармақтың 1), 2), 4) - 7) тармақшалары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358-қосымша</w:t>
            </w:r>
          </w:p>
        </w:tc>
      </w:tr>
    </w:tbl>
    <w:bookmarkStart w:name="z131" w:id="63"/>
    <w:p>
      <w:pPr>
        <w:spacing w:after="0"/>
        <w:ind w:left="0"/>
        <w:jc w:val="left"/>
      </w:pPr>
      <w:r>
        <w:rPr>
          <w:rFonts w:ascii="Times New Roman"/>
          <w:b/>
          <w:i w:val="false"/>
          <w:color w:val="000000"/>
        </w:rPr>
        <w:t xml:space="preserve"> Ішкі жану қозғалтқыштарына арналған болаттан соғылған және құйылған бөлшектер олардың дәнекерленіп қосылған жерлерін қоса алғанда әзірлеу барысында олардың бетінде ақаулардың бар-жоғын тексеру үшін магнитті ұнтақпен немесе капиллярлы бақылаудан өтеді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357-қосымшасы бойынша бөлшектің реттік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дейін қоса</w:t>
            </w:r>
          </w:p>
          <w:p>
            <w:pPr>
              <w:spacing w:after="20"/>
              <w:ind w:left="20"/>
              <w:jc w:val="both"/>
            </w:pPr>
            <w:r>
              <w:rPr>
                <w:rFonts w:ascii="Times New Roman"/>
                <w:b w:val="false"/>
                <w:i w:val="false"/>
                <w:color w:val="000000"/>
                <w:sz w:val="20"/>
              </w:rPr>
              <w:t>
400 көбірек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1-тармақтың 1), 5), 6) тармақшалары</w:t>
            </w:r>
          </w:p>
          <w:p>
            <w:pPr>
              <w:spacing w:after="20"/>
              <w:ind w:left="20"/>
              <w:jc w:val="both"/>
            </w:pPr>
            <w:r>
              <w:rPr>
                <w:rFonts w:ascii="Times New Roman"/>
                <w:b w:val="false"/>
                <w:i w:val="false"/>
                <w:color w:val="000000"/>
                <w:sz w:val="20"/>
              </w:rPr>
              <w:t>
Барлық бөлшектер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359-қосымша</w:t>
            </w:r>
          </w:p>
        </w:tc>
      </w:tr>
    </w:tbl>
    <w:bookmarkStart w:name="z133" w:id="64"/>
    <w:p>
      <w:pPr>
        <w:spacing w:after="0"/>
        <w:ind w:left="0"/>
        <w:jc w:val="left"/>
      </w:pPr>
      <w:r>
        <w:rPr>
          <w:rFonts w:ascii="Times New Roman"/>
          <w:b/>
          <w:i w:val="false"/>
          <w:color w:val="000000"/>
        </w:rPr>
        <w:t xml:space="preserve"> Коэффициент k</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 жұмыс температурасы, max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p>
            <w:pPr>
              <w:spacing w:after="20"/>
              <w:ind w:left="20"/>
              <w:jc w:val="both"/>
            </w:pPr>
            <w:r>
              <w:rPr>
                <w:rFonts w:ascii="Times New Roman"/>
                <w:b w:val="false"/>
                <w:i w:val="false"/>
                <w:color w:val="000000"/>
                <w:sz w:val="20"/>
              </w:rPr>
              <w:t>
болат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sz w:val="20"/>
              </w:rPr>
              <w:t>,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молибдентті болат және молибдено-хром истті с құрамды молибден 0,4 % кем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sz w:val="20"/>
              </w:rPr>
              <w:t>,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sz w:val="20"/>
              </w:rPr>
              <w:t>,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жез және 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sz w:val="20"/>
              </w:rPr>
              <w:t>,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360-қосымша</w:t>
            </w:r>
          </w:p>
        </w:tc>
      </w:tr>
    </w:tbl>
    <w:bookmarkStart w:name="z135" w:id="65"/>
    <w:p>
      <w:pPr>
        <w:spacing w:after="0"/>
        <w:ind w:left="0"/>
        <w:jc w:val="left"/>
      </w:pPr>
      <w:r>
        <w:rPr>
          <w:rFonts w:ascii="Times New Roman"/>
          <w:b/>
          <w:i w:val="false"/>
          <w:color w:val="000000"/>
        </w:rPr>
        <w:t xml:space="preserve"> Сынауға жататын ішкі жану өозғалтқышының бөлшектерінің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қысым</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2 цилиндрдың қақпақ, қуыс</w:t>
            </w:r>
          </w:p>
          <w:p>
            <w:pPr>
              <w:spacing w:after="20"/>
              <w:ind w:left="20"/>
              <w:jc w:val="both"/>
            </w:pPr>
            <w:r>
              <w:rPr>
                <w:rFonts w:ascii="Times New Roman"/>
                <w:b w:val="false"/>
                <w:i w:val="false"/>
                <w:color w:val="000000"/>
                <w:sz w:val="20"/>
              </w:rPr>
              <w:t>
Егер соңғы тығыздауды құрса пiскектiң басының сууды қуысының барлық ұзындығы бойынша цилиндрдың төлкесi, сууды қуыс штокпен құрастырудан кейiн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Цилиндрлi блок, сууды қуыс</w:t>
            </w:r>
          </w:p>
          <w:p>
            <w:pPr>
              <w:spacing w:after="20"/>
              <w:ind w:left="20"/>
              <w:jc w:val="both"/>
            </w:pPr>
            <w:r>
              <w:rPr>
                <w:rFonts w:ascii="Times New Roman"/>
                <w:b w:val="false"/>
                <w:i w:val="false"/>
                <w:color w:val="000000"/>
                <w:sz w:val="20"/>
              </w:rPr>
              <w:t>
(корпус ) газ шығаратын тотық клапан, сууды Турбонагнетатель, қуыстың сууын қуыс</w:t>
            </w:r>
          </w:p>
          <w:p>
            <w:pPr>
              <w:spacing w:after="20"/>
              <w:ind w:left="20"/>
              <w:jc w:val="both"/>
            </w:pPr>
            <w:r>
              <w:rPr>
                <w:rFonts w:ascii="Times New Roman"/>
                <w:b w:val="false"/>
                <w:i w:val="false"/>
                <w:color w:val="000000"/>
                <w:sz w:val="20"/>
              </w:rPr>
              <w:t>
(екi тараптардан да ) суытқыштар газ шығаратын тотық құбыр, сууды қуыс 3</w:t>
            </w:r>
          </w:p>
          <w:p>
            <w:pPr>
              <w:spacing w:after="20"/>
              <w:ind w:left="20"/>
              <w:jc w:val="both"/>
            </w:pPr>
            <w:r>
              <w:rPr>
                <w:rFonts w:ascii="Times New Roman"/>
                <w:b w:val="false"/>
                <w:i w:val="false"/>
                <w:color w:val="000000"/>
                <w:sz w:val="20"/>
              </w:rPr>
              <w:t>
Май, су перiсi, топливоподкачивающие, кептiргiш жұмыс қуыстары қозғаушы iлген үрлегiштер</w:t>
            </w:r>
          </w:p>
          <w:p>
            <w:pPr>
              <w:spacing w:after="20"/>
              <w:ind w:left="20"/>
              <w:jc w:val="both"/>
            </w:pPr>
            <w:r>
              <w:rPr>
                <w:rFonts w:ascii="Times New Roman"/>
                <w:b w:val="false"/>
                <w:i w:val="false"/>
                <w:color w:val="000000"/>
                <w:sz w:val="20"/>
              </w:rPr>
              <w:t>
Цилиндрлар, қақпақ және ауа суытқыштарды қоса қозғаушы iлген компрессорлар:</w:t>
            </w:r>
          </w:p>
          <w:p>
            <w:pPr>
              <w:spacing w:after="20"/>
              <w:ind w:left="20"/>
              <w:jc w:val="both"/>
            </w:pPr>
            <w:r>
              <w:rPr>
                <w:rFonts w:ascii="Times New Roman"/>
                <w:b w:val="false"/>
                <w:i w:val="false"/>
                <w:color w:val="000000"/>
                <w:sz w:val="20"/>
              </w:rPr>
              <w:t>
суды тарап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МПа, но не менее 1,5 </w:t>
            </w:r>
            <w:r>
              <w:rPr>
                <w:rFonts w:ascii="Times New Roman"/>
                <w:b w:val="false"/>
                <w:i/>
                <w:color w:val="000000"/>
                <w:sz w:val="20"/>
              </w:rPr>
              <w:t>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тарабы</w:t>
            </w:r>
          </w:p>
          <w:p>
            <w:pPr>
              <w:spacing w:after="20"/>
              <w:ind w:left="20"/>
              <w:jc w:val="both"/>
            </w:pPr>
            <w:r>
              <w:rPr>
                <w:rFonts w:ascii="Times New Roman"/>
                <w:b w:val="false"/>
                <w:i w:val="false"/>
                <w:color w:val="000000"/>
                <w:sz w:val="20"/>
              </w:rPr>
              <w:t>
(бастырмалатуды тарап) биiк қысым, форсунканың жанармай үрлегiштерiнiң корпусы және жанармай тұрбалар</w:t>
            </w:r>
          </w:p>
          <w:p>
            <w:pPr>
              <w:spacing w:after="20"/>
              <w:ind w:left="20"/>
              <w:jc w:val="both"/>
            </w:pPr>
            <w:r>
              <w:rPr>
                <w:rFonts w:ascii="Times New Roman"/>
                <w:b w:val="false"/>
                <w:i w:val="false"/>
                <w:color w:val="000000"/>
                <w:sz w:val="20"/>
              </w:rPr>
              <w:t>
үрлеу үрлегiштiң цилиндрi</w:t>
            </w:r>
          </w:p>
          <w:p>
            <w:pPr>
              <w:spacing w:after="20"/>
              <w:ind w:left="20"/>
              <w:jc w:val="both"/>
            </w:pPr>
            <w:r>
              <w:rPr>
                <w:rFonts w:ascii="Times New Roman"/>
                <w:b w:val="false"/>
                <w:i w:val="false"/>
                <w:color w:val="000000"/>
                <w:sz w:val="20"/>
              </w:rPr>
              <w:t>
Клапандардың гидроайдап жеткiзуiнiң гидравликтер, цилиндрлерi жүйенiң үрлегiш және құбырлары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rPr>
                <w:rFonts w:ascii="Times New Roman"/>
                <w:b w:val="false"/>
                <w:i/>
                <w:color w:val="000000"/>
                <w:sz w:val="20"/>
              </w:rPr>
              <w:t>р</w:t>
            </w:r>
          </w:p>
          <w:p>
            <w:pPr>
              <w:spacing w:after="20"/>
              <w:ind w:left="20"/>
              <w:jc w:val="both"/>
            </w:pPr>
            <w:r>
              <w:rPr>
                <w:rFonts w:ascii="Times New Roman"/>
                <w:b w:val="false"/>
                <w:i w:val="false"/>
                <w:color w:val="000000"/>
                <w:sz w:val="20"/>
              </w:rPr>
              <w:t xml:space="preserve">
1,5 </w:t>
            </w:r>
            <w:r>
              <w:rPr>
                <w:rFonts w:ascii="Times New Roman"/>
                <w:b w:val="false"/>
                <w:i/>
                <w:color w:val="000000"/>
                <w:sz w:val="20"/>
              </w:rPr>
              <w:t>р</w:t>
            </w:r>
            <w:r>
              <w:rPr>
                <w:rFonts w:ascii="Times New Roman"/>
                <w:b w:val="false"/>
                <w:i w:val="false"/>
                <w:color w:val="000000"/>
                <w:sz w:val="20"/>
              </w:rPr>
              <w:t xml:space="preserve"> или </w:t>
            </w:r>
            <w:r>
              <w:rPr>
                <w:rFonts w:ascii="Times New Roman"/>
                <w:b w:val="false"/>
                <w:i/>
                <w:color w:val="000000"/>
                <w:sz w:val="20"/>
              </w:rPr>
              <w:t>р</w:t>
            </w:r>
            <w:r>
              <w:rPr>
                <w:rFonts w:ascii="Times New Roman"/>
                <w:b w:val="false"/>
                <w:i w:val="false"/>
                <w:color w:val="000000"/>
                <w:sz w:val="20"/>
              </w:rPr>
              <w:t xml:space="preserve"> + 30 МПа в зависимости от того, что меньше</w:t>
            </w:r>
          </w:p>
          <w:p>
            <w:pPr>
              <w:spacing w:after="20"/>
              <w:ind w:left="20"/>
              <w:jc w:val="both"/>
            </w:pPr>
            <w:r>
              <w:rPr>
                <w:rFonts w:ascii="Times New Roman"/>
                <w:b w:val="false"/>
                <w:i w:val="false"/>
                <w:color w:val="000000"/>
                <w:sz w:val="20"/>
              </w:rPr>
              <w:t>
0,4 МПа</w:t>
            </w:r>
          </w:p>
          <w:p>
            <w:pPr>
              <w:spacing w:after="20"/>
              <w:ind w:left="20"/>
              <w:jc w:val="both"/>
            </w:pPr>
            <w:r>
              <w:rPr>
                <w:rFonts w:ascii="Times New Roman"/>
                <w:b w:val="false"/>
                <w:i w:val="false"/>
                <w:color w:val="000000"/>
                <w:sz w:val="20"/>
              </w:rPr>
              <w:t xml:space="preserve">
1,5 </w:t>
            </w:r>
            <w:r>
              <w:rPr>
                <w:rFonts w:ascii="Times New Roman"/>
                <w:b w:val="false"/>
                <w:i/>
                <w:color w:val="000000"/>
                <w:sz w:val="20"/>
              </w:rPr>
              <w:t>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Кеме қатынасы тіркелімінің келісімі бойынша қозғаушыларының жеке түрлерi үшiн жоғарыда көрcетiлген нормалар өзгертiлуі мүмкін.</w:t>
            </w:r>
          </w:p>
          <w:p>
            <w:pPr>
              <w:spacing w:after="20"/>
              <w:ind w:left="20"/>
              <w:jc w:val="both"/>
            </w:pPr>
            <w:r>
              <w:rPr>
                <w:rFonts w:ascii="Times New Roman"/>
                <w:b w:val="false"/>
                <w:i w:val="false"/>
                <w:color w:val="000000"/>
                <w:sz w:val="20"/>
              </w:rPr>
              <w:t>
2 гидравликалық сынаулардың Для құрыштан жасалған қорытылған қақпақтары бұзбай бақылаудың әдiстерiнiң қолдануымен куәләндiрумен және жуандықтарға және өлшемдерге толық мәлiмет бойыншаларын ұсыныспен алмастыра алады.</w:t>
            </w:r>
          </w:p>
          <w:p>
            <w:pPr>
              <w:spacing w:after="20"/>
              <w:ind w:left="20"/>
              <w:jc w:val="both"/>
            </w:pPr>
            <w:r>
              <w:rPr>
                <w:rFonts w:ascii="Times New Roman"/>
                <w:b w:val="false"/>
                <w:i w:val="false"/>
                <w:color w:val="000000"/>
                <w:sz w:val="20"/>
              </w:rPr>
              <w:t>
3ауа суытқыш бастырмалатқыштар су гидравликалық сынауға тек қана жақтан жатады.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361-қосымша</w:t>
            </w:r>
          </w:p>
        </w:tc>
      </w:tr>
    </w:tbl>
    <w:bookmarkStart w:name="z137" w:id="66"/>
    <w:p>
      <w:pPr>
        <w:spacing w:after="0"/>
        <w:ind w:left="0"/>
        <w:jc w:val="left"/>
      </w:pPr>
      <w:r>
        <w:rPr>
          <w:rFonts w:ascii="Times New Roman"/>
          <w:b/>
          <w:i w:val="false"/>
          <w:color w:val="000000"/>
        </w:rPr>
        <w:t xml:space="preserve"> Куәландыруға жататын ішкі жану қозғалтқыштары бөлшектерінің материалдары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357-қосымшасы бойынша бөлшектін реттік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 қоса</w:t>
            </w:r>
          </w:p>
          <w:p>
            <w:pPr>
              <w:spacing w:after="20"/>
              <w:ind w:left="20"/>
              <w:jc w:val="both"/>
            </w:pPr>
            <w:r>
              <w:rPr>
                <w:rFonts w:ascii="Times New Roman"/>
                <w:b w:val="false"/>
                <w:i w:val="false"/>
                <w:color w:val="000000"/>
                <w:sz w:val="20"/>
              </w:rPr>
              <w:t>
301 ден 400 дейін қоса</w:t>
            </w:r>
          </w:p>
          <w:p>
            <w:pPr>
              <w:spacing w:after="20"/>
              <w:ind w:left="20"/>
              <w:jc w:val="both"/>
            </w:pPr>
            <w:r>
              <w:rPr>
                <w:rFonts w:ascii="Times New Roman"/>
                <w:b w:val="false"/>
                <w:i w:val="false"/>
                <w:color w:val="000000"/>
                <w:sz w:val="20"/>
              </w:rPr>
              <w:t>
400 көбірек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1-тармақтың 1), 5), 6), 7), 9) тармақшалары 1-тармақтың 1), 2), 3), 5), 6) тармақшалары 1-тармақтың 1), 8), 9), 11), 13) тармақшалары</w:t>
            </w:r>
          </w:p>
          <w:p>
            <w:pPr>
              <w:spacing w:after="20"/>
              <w:ind w:left="20"/>
              <w:jc w:val="both"/>
            </w:pPr>
            <w:r>
              <w:rPr>
                <w:rFonts w:ascii="Times New Roman"/>
                <w:b w:val="false"/>
                <w:i w:val="false"/>
                <w:color w:val="000000"/>
                <w:sz w:val="20"/>
              </w:rPr>
              <w:t>
1-тармақтың 1)-3) тармақшаларының барлық бөлшектері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362-қосымша</w:t>
            </w:r>
          </w:p>
        </w:tc>
      </w:tr>
    </w:tbl>
    <w:bookmarkStart w:name="z139" w:id="67"/>
    <w:p>
      <w:pPr>
        <w:spacing w:after="0"/>
        <w:ind w:left="0"/>
        <w:jc w:val="left"/>
      </w:pPr>
      <w:r>
        <w:rPr>
          <w:rFonts w:ascii="Times New Roman"/>
          <w:b/>
          <w:i w:val="false"/>
          <w:color w:val="000000"/>
        </w:rPr>
        <w:t xml:space="preserve"> Иінді біліктің айналу бағыты  </w:t>
      </w:r>
    </w:p>
    <w:bookmarkEnd w:id="67"/>
    <w:p>
      <w:pPr>
        <w:spacing w:after="0"/>
        <w:ind w:left="0"/>
        <w:jc w:val="both"/>
      </w:pPr>
      <w:r>
        <w:drawing>
          <wp:inline distT="0" distB="0" distL="0" distR="0">
            <wp:extent cx="3365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65500" cy="1282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Иінді біліктің айналу бағыты:</w:t>
      </w:r>
    </w:p>
    <w:p>
      <w:pPr>
        <w:spacing w:after="0"/>
        <w:ind w:left="0"/>
        <w:jc w:val="both"/>
      </w:pPr>
      <w:r>
        <w:rPr>
          <w:rFonts w:ascii="Times New Roman"/>
          <w:b w:val="false"/>
          <w:i w:val="false"/>
          <w:color w:val="000000"/>
          <w:sz w:val="28"/>
        </w:rPr>
        <w:t>
      1-сағат тіліне қарсы; 2-сағат тілі бойынша; 3-қуатты таңдап алу фланеці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363-қосымша</w:t>
            </w:r>
          </w:p>
        </w:tc>
      </w:tr>
    </w:tbl>
    <w:bookmarkStart w:name="z141" w:id="68"/>
    <w:p>
      <w:pPr>
        <w:spacing w:after="0"/>
        <w:ind w:left="0"/>
        <w:jc w:val="left"/>
      </w:pPr>
      <w:r>
        <w:rPr>
          <w:rFonts w:ascii="Times New Roman"/>
          <w:b/>
          <w:i w:val="false"/>
          <w:color w:val="000000"/>
        </w:rPr>
        <w:t xml:space="preserve"> Тізбекті шатун  </w:t>
      </w:r>
    </w:p>
    <w:bookmarkEnd w:id="68"/>
    <w:p>
      <w:pPr>
        <w:spacing w:after="0"/>
        <w:ind w:left="0"/>
        <w:jc w:val="both"/>
      </w:pPr>
      <w:r>
        <w:drawing>
          <wp:inline distT="0" distB="0" distL="0" distR="0">
            <wp:extent cx="3175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1750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364-қосымша</w:t>
            </w:r>
          </w:p>
        </w:tc>
      </w:tr>
    </w:tbl>
    <w:bookmarkStart w:name="z143" w:id="69"/>
    <w:p>
      <w:pPr>
        <w:spacing w:after="0"/>
        <w:ind w:left="0"/>
        <w:jc w:val="left"/>
      </w:pPr>
      <w:r>
        <w:rPr>
          <w:rFonts w:ascii="Times New Roman"/>
          <w:b/>
          <w:i w:val="false"/>
          <w:color w:val="000000"/>
        </w:rPr>
        <w:t xml:space="preserve"> Қатар қозғалтқышының қисық кертігі        </w:t>
      </w:r>
    </w:p>
    <w:bookmarkEnd w:id="69"/>
    <w:p>
      <w:pPr>
        <w:spacing w:after="0"/>
        <w:ind w:left="0"/>
        <w:jc w:val="both"/>
      </w:pPr>
      <w:r>
        <w:drawing>
          <wp:inline distT="0" distB="0" distL="0" distR="0">
            <wp:extent cx="44069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406900" cy="394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365-қосымша</w:t>
            </w:r>
          </w:p>
        </w:tc>
      </w:tr>
    </w:tbl>
    <w:bookmarkStart w:name="z145" w:id="70"/>
    <w:p>
      <w:pPr>
        <w:spacing w:after="0"/>
        <w:ind w:left="0"/>
        <w:jc w:val="left"/>
      </w:pPr>
      <w:r>
        <w:rPr>
          <w:rFonts w:ascii="Times New Roman"/>
          <w:b/>
          <w:i w:val="false"/>
          <w:color w:val="000000"/>
        </w:rPr>
        <w:t xml:space="preserve"> Екі шатонмен қозғалтқыштың қисық кертігі  </w:t>
      </w:r>
    </w:p>
    <w:bookmarkEnd w:id="70"/>
    <w:p>
      <w:pPr>
        <w:spacing w:after="0"/>
        <w:ind w:left="0"/>
        <w:jc w:val="both"/>
      </w:pPr>
      <w:r>
        <w:drawing>
          <wp:inline distT="0" distB="0" distL="0" distR="0">
            <wp:extent cx="44577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457700" cy="322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366-қосымша</w:t>
            </w:r>
          </w:p>
        </w:tc>
      </w:tr>
    </w:tbl>
    <w:bookmarkStart w:name="z147" w:id="71"/>
    <w:p>
      <w:pPr>
        <w:spacing w:after="0"/>
        <w:ind w:left="0"/>
        <w:jc w:val="left"/>
      </w:pPr>
      <w:r>
        <w:rPr>
          <w:rFonts w:ascii="Times New Roman"/>
          <w:b/>
          <w:i w:val="false"/>
          <w:color w:val="000000"/>
        </w:rPr>
        <w:t xml:space="preserve"> Майлы тесік орналасқан орында шатон мойынының қимасы  </w:t>
      </w:r>
    </w:p>
    <w:bookmarkEnd w:id="71"/>
    <w:p>
      <w:pPr>
        <w:spacing w:after="0"/>
        <w:ind w:left="0"/>
        <w:jc w:val="both"/>
      </w:pPr>
      <w:r>
        <w:drawing>
          <wp:inline distT="0" distB="0" distL="0" distR="0">
            <wp:extent cx="58293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829300" cy="528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367-қосымша</w:t>
            </w:r>
          </w:p>
        </w:tc>
      </w:tr>
    </w:tbl>
    <w:bookmarkStart w:name="z149" w:id="72"/>
    <w:p>
      <w:pPr>
        <w:spacing w:after="0"/>
        <w:ind w:left="0"/>
        <w:jc w:val="left"/>
      </w:pPr>
      <w:r>
        <w:rPr>
          <w:rFonts w:ascii="Times New Roman"/>
          <w:b/>
          <w:i w:val="false"/>
          <w:color w:val="000000"/>
        </w:rPr>
        <w:t xml:space="preserve"> Қисық тіректің өлшемдері</w:t>
      </w:r>
    </w:p>
    <w:bookmarkEnd w:id="72"/>
    <w:p>
      <w:pPr>
        <w:spacing w:after="0"/>
        <w:ind w:left="0"/>
        <w:jc w:val="left"/>
      </w:pPr>
      <w:r>
        <w:br/>
      </w:r>
    </w:p>
    <w:p>
      <w:pPr>
        <w:spacing w:after="0"/>
        <w:ind w:left="0"/>
        <w:jc w:val="both"/>
      </w:pPr>
      <w:r>
        <w:drawing>
          <wp:inline distT="0" distB="0" distL="0" distR="0">
            <wp:extent cx="75057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5057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Шоғырлану кернеуінің коэффициентін есептеу үшін қажетті қисық кертіктің өлшемі: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—шатон мойнынының диаметрі, мм; </w:t>
      </w:r>
      <w:r>
        <w:rPr>
          <w:rFonts w:ascii="Times New Roman"/>
          <w:b w:val="false"/>
          <w:i/>
          <w:color w:val="000000"/>
          <w:sz w:val="28"/>
        </w:rPr>
        <w:t>D</w:t>
      </w:r>
      <w:r>
        <w:rPr>
          <w:rFonts w:ascii="Times New Roman"/>
          <w:b w:val="false"/>
          <w:i w:val="false"/>
          <w:color w:val="000000"/>
          <w:vertAlign w:val="subscript"/>
        </w:rPr>
        <w:t>BH</w:t>
      </w:r>
      <w:r>
        <w:rPr>
          <w:rFonts w:ascii="Times New Roman"/>
          <w:b w:val="false"/>
          <w:i w:val="false"/>
          <w:color w:val="000000"/>
          <w:sz w:val="28"/>
        </w:rPr>
        <w:t xml:space="preserve"> — шатон мойынының тесік диаметрі, мм, </w:t>
      </w:r>
      <w:r>
        <w:rPr>
          <w:rFonts w:ascii="Times New Roman"/>
          <w:b w:val="false"/>
          <w:i/>
          <w:color w:val="000000"/>
          <w:sz w:val="28"/>
        </w:rPr>
        <w:t>R</w:t>
      </w:r>
      <w:r>
        <w:rPr>
          <w:rFonts w:ascii="Times New Roman"/>
          <w:b w:val="false"/>
          <w:i w:val="false"/>
          <w:color w:val="000000"/>
          <w:vertAlign w:val="subscript"/>
        </w:rPr>
        <w:t>H</w:t>
      </w:r>
      <w:r>
        <w:rPr>
          <w:rFonts w:ascii="Times New Roman"/>
          <w:b w:val="false"/>
          <w:i w:val="false"/>
          <w:color w:val="000000"/>
          <w:sz w:val="28"/>
        </w:rPr>
        <w:t xml:space="preserve"> — шатон мойынының ойық радиусы, мм; </w:t>
      </w:r>
      <w:r>
        <w:rPr>
          <w:rFonts w:ascii="Times New Roman"/>
          <w:b w:val="false"/>
          <w:i/>
          <w:color w:val="000000"/>
          <w:sz w:val="28"/>
        </w:rPr>
        <w:t>Т</w:t>
      </w:r>
      <w:r>
        <w:rPr>
          <w:rFonts w:ascii="Times New Roman"/>
          <w:b w:val="false"/>
          <w:i w:val="false"/>
          <w:color w:val="000000"/>
          <w:vertAlign w:val="subscript"/>
        </w:rPr>
        <w:t>Н</w:t>
      </w:r>
      <w:r>
        <w:rPr>
          <w:rFonts w:ascii="Times New Roman"/>
          <w:b w:val="false"/>
          <w:i w:val="false"/>
          <w:color w:val="000000"/>
          <w:sz w:val="28"/>
        </w:rPr>
        <w:t xml:space="preserve"> — шатон мойынының ойық поднутренисі, мм; </w:t>
      </w:r>
      <w:r>
        <w:rPr>
          <w:rFonts w:ascii="Times New Roman"/>
          <w:b w:val="false"/>
          <w:i/>
          <w:color w:val="000000"/>
          <w:sz w:val="28"/>
        </w:rPr>
        <w:t>D</w:t>
      </w:r>
      <w:r>
        <w:rPr>
          <w:rFonts w:ascii="Times New Roman"/>
          <w:b w:val="false"/>
          <w:i w:val="false"/>
          <w:color w:val="000000"/>
          <w:vertAlign w:val="subscript"/>
        </w:rPr>
        <w:t>G</w:t>
      </w:r>
      <w:r>
        <w:rPr>
          <w:rFonts w:ascii="Times New Roman"/>
          <w:b w:val="false"/>
          <w:i w:val="false"/>
          <w:color w:val="000000"/>
          <w:sz w:val="28"/>
        </w:rPr>
        <w:t xml:space="preserve"> — рама мойынының диаметрі, мм; </w:t>
      </w:r>
      <w:r>
        <w:rPr>
          <w:rFonts w:ascii="Times New Roman"/>
          <w:b w:val="false"/>
          <w:i/>
          <w:color w:val="000000"/>
          <w:sz w:val="28"/>
        </w:rPr>
        <w:t xml:space="preserve">D </w:t>
      </w:r>
      <w:r>
        <w:rPr>
          <w:rFonts w:ascii="Times New Roman"/>
          <w:b w:val="false"/>
          <w:i w:val="false"/>
          <w:color w:val="000000"/>
          <w:vertAlign w:val="subscript"/>
        </w:rPr>
        <w:t>G</w:t>
      </w:r>
      <w:r>
        <w:rPr>
          <w:rFonts w:ascii="Times New Roman"/>
          <w:b w:val="false"/>
          <w:i w:val="false"/>
          <w:color w:val="000000"/>
          <w:sz w:val="28"/>
        </w:rPr>
        <w:t xml:space="preserve"> — рама мойынының тесік диаметрі, мм; </w:t>
      </w:r>
      <w:r>
        <w:rPr>
          <w:rFonts w:ascii="Times New Roman"/>
          <w:b w:val="false"/>
          <w:i/>
          <w:color w:val="000000"/>
          <w:sz w:val="28"/>
        </w:rPr>
        <w:t>D</w:t>
      </w:r>
      <w:r>
        <w:rPr>
          <w:rFonts w:ascii="Times New Roman"/>
          <w:b w:val="false"/>
          <w:i w:val="false"/>
          <w:color w:val="000000"/>
          <w:vertAlign w:val="subscript"/>
        </w:rPr>
        <w:t>О</w:t>
      </w:r>
      <w:r>
        <w:rPr>
          <w:rFonts w:ascii="Times New Roman"/>
          <w:b w:val="false"/>
          <w:i w:val="false"/>
          <w:color w:val="000000"/>
          <w:sz w:val="28"/>
        </w:rPr>
        <w:t xml:space="preserve"> — шатон мойынының майлы тесігінің диаметрі, мм; </w:t>
      </w:r>
      <w:r>
        <w:rPr>
          <w:rFonts w:ascii="Times New Roman"/>
          <w:b w:val="false"/>
          <w:i/>
          <w:color w:val="000000"/>
          <w:sz w:val="28"/>
        </w:rPr>
        <w:t>R</w:t>
      </w:r>
      <w:r>
        <w:rPr>
          <w:rFonts w:ascii="Times New Roman"/>
          <w:b w:val="false"/>
          <w:i w:val="false"/>
          <w:color w:val="000000"/>
          <w:vertAlign w:val="subscript"/>
        </w:rPr>
        <w:t>G</w:t>
      </w:r>
      <w:r>
        <w:rPr>
          <w:rFonts w:ascii="Times New Roman"/>
          <w:b w:val="false"/>
          <w:i w:val="false"/>
          <w:color w:val="000000"/>
          <w:sz w:val="28"/>
        </w:rPr>
        <w:t xml:space="preserve"> — рамалық мойынның ойық радиусы, мм; </w:t>
      </w:r>
      <w:r>
        <w:rPr>
          <w:rFonts w:ascii="Times New Roman"/>
          <w:b w:val="false"/>
          <w:i/>
          <w:color w:val="000000"/>
          <w:sz w:val="28"/>
        </w:rPr>
        <w:t>Т</w:t>
      </w:r>
      <w:r>
        <w:rPr>
          <w:rFonts w:ascii="Times New Roman"/>
          <w:b w:val="false"/>
          <w:i w:val="false"/>
          <w:color w:val="000000"/>
          <w:vertAlign w:val="subscript"/>
        </w:rPr>
        <w:t>G</w:t>
      </w:r>
      <w:r>
        <w:rPr>
          <w:rFonts w:ascii="Times New Roman"/>
          <w:b w:val="false"/>
          <w:i w:val="false"/>
          <w:color w:val="000000"/>
          <w:sz w:val="28"/>
        </w:rPr>
        <w:t xml:space="preserve"> — рамалық мойынның ойық поднутрениесі, мм; </w:t>
      </w:r>
      <w:r>
        <w:rPr>
          <w:rFonts w:ascii="Times New Roman"/>
          <w:b w:val="false"/>
          <w:i/>
          <w:color w:val="000000"/>
          <w:sz w:val="28"/>
        </w:rPr>
        <w:t>Е</w:t>
      </w:r>
      <w:r>
        <w:rPr>
          <w:rFonts w:ascii="Times New Roman"/>
          <w:b w:val="false"/>
          <w:i w:val="false"/>
          <w:color w:val="000000"/>
          <w:sz w:val="28"/>
        </w:rPr>
        <w:t xml:space="preserve"> — шеек осінің арасындағы ара қашықтық, мм; </w:t>
      </w:r>
      <w:r>
        <w:rPr>
          <w:rFonts w:ascii="Times New Roman"/>
          <w:b w:val="false"/>
          <w:i/>
          <w:color w:val="000000"/>
          <w:sz w:val="28"/>
        </w:rPr>
        <w:t>S</w:t>
      </w:r>
      <w:r>
        <w:rPr>
          <w:rFonts w:ascii="Times New Roman"/>
          <w:b w:val="false"/>
          <w:i w:val="false"/>
          <w:color w:val="000000"/>
          <w:sz w:val="28"/>
        </w:rPr>
        <w:t xml:space="preserve"> —шеекті жабу, мм;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G</w:t>
      </w:r>
      <w:r>
        <w:rPr>
          <w:rFonts w:ascii="Times New Roman"/>
          <w:b w:val="false"/>
          <w:i w:val="false"/>
          <w:color w:val="000000"/>
          <w:sz w:val="28"/>
        </w:rPr>
        <w:t xml:space="preserve">)/2 — </w:t>
      </w:r>
      <w:r>
        <w:rPr>
          <w:rFonts w:ascii="Times New Roman"/>
          <w:b w:val="false"/>
          <w:i/>
          <w:color w:val="000000"/>
          <w:sz w:val="28"/>
        </w:rPr>
        <w:t>E</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жақтың қалыңдығы және ені,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368-қосымша</w:t>
            </w:r>
          </w:p>
        </w:tc>
      </w:tr>
    </w:tbl>
    <w:bookmarkStart w:name="z151" w:id="73"/>
    <w:p>
      <w:pPr>
        <w:spacing w:after="0"/>
        <w:ind w:left="0"/>
        <w:jc w:val="left"/>
      </w:pPr>
      <w:r>
        <w:rPr>
          <w:rFonts w:ascii="Times New Roman"/>
          <w:b/>
          <w:i w:val="false"/>
          <w:color w:val="000000"/>
        </w:rPr>
        <w:t xml:space="preserve"> Мойын жабуысыз біліктің қисық тірегінің өлшемдері  </w:t>
      </w:r>
    </w:p>
    <w:bookmarkEnd w:id="73"/>
    <w:p>
      <w:pPr>
        <w:spacing w:after="0"/>
        <w:ind w:left="0"/>
        <w:jc w:val="both"/>
      </w:pPr>
      <w:r>
        <w:drawing>
          <wp:inline distT="0" distB="0" distL="0" distR="0">
            <wp:extent cx="4368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368800" cy="4191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Кезінде Т</w:t>
      </w:r>
      <w:r>
        <w:rPr>
          <w:rFonts w:ascii="Times New Roman"/>
          <w:b w:val="false"/>
          <w:i w:val="false"/>
          <w:color w:val="000000"/>
          <w:vertAlign w:val="subscript"/>
        </w:rPr>
        <w:t>н</w:t>
      </w:r>
      <w:r>
        <w:rPr>
          <w:rFonts w:ascii="Times New Roman"/>
          <w:b w:val="false"/>
          <w:i w:val="false"/>
          <w:color w:val="000000"/>
          <w:sz w:val="28"/>
        </w:rPr>
        <w:t xml:space="preserve"> &gt;R</w:t>
      </w:r>
      <w:r>
        <w:rPr>
          <w:rFonts w:ascii="Times New Roman"/>
          <w:b w:val="false"/>
          <w:i w:val="false"/>
          <w:color w:val="000000"/>
          <w:vertAlign w:val="subscript"/>
        </w:rPr>
        <w:t>н</w:t>
      </w:r>
      <w:r>
        <w:rPr>
          <w:rFonts w:ascii="Times New Roman"/>
          <w:b w:val="false"/>
          <w:i w:val="false"/>
          <w:color w:val="000000"/>
          <w:sz w:val="28"/>
        </w:rPr>
        <w:t xml:space="preserve"> кернеу концентрация коэффициентін есептеу үшін қажет шеекті жабусыз белдің қисық кертік өлшемі,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369-қосымша</w:t>
            </w:r>
          </w:p>
        </w:tc>
      </w:tr>
    </w:tbl>
    <w:p>
      <w:pPr>
        <w:spacing w:after="0"/>
        <w:ind w:left="0"/>
        <w:jc w:val="left"/>
      </w:pP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add</w:t>
      </w:r>
      <w:r>
        <w:rPr>
          <w:rFonts w:ascii="Times New Roman"/>
          <w:b/>
          <w:i w:val="false"/>
          <w:color w:val="000000"/>
          <w:sz w:val="28"/>
        </w:rPr>
        <w:t xml:space="preserve"> мәні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add</w:t>
            </w:r>
            <w:r>
              <w:rPr>
                <w:rFonts w:ascii="Times New Roman"/>
                <w:b w:val="false"/>
                <w:i/>
                <w:color w:val="000000"/>
                <w:sz w:val="20"/>
              </w:rPr>
              <w:t xml:space="preserve">, </w:t>
            </w:r>
            <w:r>
              <w:rPr>
                <w:rFonts w:ascii="Times New Roman"/>
                <w:b w:val="false"/>
                <w:i w:val="false"/>
                <w:color w:val="000000"/>
                <w:sz w:val="20"/>
              </w:rPr>
              <w:t>МПа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Крейцкопфты</w:t>
            </w:r>
          </w:p>
          <w:p>
            <w:pPr>
              <w:spacing w:after="20"/>
              <w:ind w:left="20"/>
              <w:jc w:val="both"/>
            </w:pPr>
            <w:r>
              <w:rPr>
                <w:rFonts w:ascii="Times New Roman"/>
                <w:b w:val="false"/>
                <w:i w:val="false"/>
                <w:color w:val="000000"/>
                <w:sz w:val="20"/>
              </w:rPr>
              <w:t>
Тронковты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xml:space="preserve"> 30</w:t>
            </w:r>
          </w:p>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370-қосымша</w:t>
            </w:r>
          </w:p>
        </w:tc>
      </w:tr>
    </w:tbl>
    <w:bookmarkStart w:name="z154" w:id="74"/>
    <w:p>
      <w:pPr>
        <w:spacing w:after="0"/>
        <w:ind w:left="0"/>
        <w:jc w:val="left"/>
      </w:pPr>
      <w:r>
        <w:rPr>
          <w:rFonts w:ascii="Times New Roman"/>
          <w:b/>
          <w:i w:val="false"/>
          <w:color w:val="000000"/>
        </w:rPr>
        <w:t xml:space="preserve"> Иінді біліктің жарты құрамды қисық кертігі  </w:t>
      </w:r>
    </w:p>
    <w:bookmarkEnd w:id="74"/>
    <w:p>
      <w:pPr>
        <w:spacing w:after="0"/>
        <w:ind w:left="0"/>
        <w:jc w:val="both"/>
      </w:pPr>
      <w:r>
        <w:drawing>
          <wp:inline distT="0" distB="0" distL="0" distR="0">
            <wp:extent cx="48006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800600" cy="2565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Иінді біліктің жарты құрамды қисық кертігі: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 – отырғызу диаметрі, мм; </w:t>
      </w:r>
      <w:r>
        <w:rPr>
          <w:rFonts w:ascii="Times New Roman"/>
          <w:b w:val="false"/>
          <w:i/>
          <w:color w:val="000000"/>
          <w:sz w:val="28"/>
        </w:rPr>
        <w:t>L</w:t>
      </w:r>
      <w:r>
        <w:rPr>
          <w:rFonts w:ascii="Times New Roman"/>
          <w:b w:val="false"/>
          <w:i w:val="false"/>
          <w:color w:val="000000"/>
          <w:vertAlign w:val="subscript"/>
        </w:rPr>
        <w:t xml:space="preserve">s </w:t>
      </w:r>
      <w:r>
        <w:rPr>
          <w:rFonts w:ascii="Times New Roman"/>
          <w:b w:val="false"/>
          <w:i w:val="false"/>
          <w:color w:val="000000"/>
          <w:sz w:val="28"/>
        </w:rPr>
        <w:t xml:space="preserve">- отырғызу ұзындығы, мм; </w:t>
      </w:r>
      <w:r>
        <w:rPr>
          <w:rFonts w:ascii="Times New Roman"/>
          <w:b w:val="false"/>
          <w:i/>
          <w:color w:val="000000"/>
          <w:sz w:val="28"/>
        </w:rPr>
        <w:t>D</w:t>
      </w:r>
      <w:r>
        <w:rPr>
          <w:rFonts w:ascii="Times New Roman"/>
          <w:b w:val="false"/>
          <w:i w:val="false"/>
          <w:color w:val="000000"/>
          <w:vertAlign w:val="subscript"/>
        </w:rPr>
        <w:t xml:space="preserve">А </w:t>
      </w:r>
      <w:r>
        <w:rPr>
          <w:rFonts w:ascii="Times New Roman"/>
          <w:b w:val="false"/>
          <w:i w:val="false"/>
          <w:color w:val="000000"/>
          <w:sz w:val="28"/>
        </w:rPr>
        <w:t>- жақтың жүктелгеніне тең өлшем немесе мойынның остік сызығы х арасындағы ең аз екі арақашықтық және қайсысы аз соған байланысты контурлық жақ,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y</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0,05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color w:val="000000"/>
          <w:sz w:val="28"/>
        </w:rPr>
        <w:t xml:space="preserve">, y </w:t>
      </w:r>
      <w:r>
        <w:rPr>
          <w:rFonts w:ascii="Times New Roman"/>
          <w:b w:val="false"/>
          <w:i w:val="false"/>
          <w:color w:val="000000"/>
          <w:sz w:val="28"/>
        </w:rPr>
        <w:t>аз кезінде 0,1</w:t>
      </w:r>
      <w:r>
        <w:rPr>
          <w:rFonts w:ascii="Times New Roman"/>
          <w:b w:val="false"/>
          <w:i/>
          <w:color w:val="000000"/>
          <w:sz w:val="28"/>
        </w:rPr>
        <w:t xml:space="preserve"> D</w:t>
      </w:r>
      <w:r>
        <w:rPr>
          <w:rFonts w:ascii="Times New Roman"/>
          <w:b w:val="false"/>
          <w:i w:val="false"/>
          <w:color w:val="000000"/>
          <w:vertAlign w:val="subscript"/>
        </w:rPr>
        <w:t xml:space="preserve">s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шатон мойынының ойығы аймағында төзімділік шегіне отырғызу кезінде пайда болатын кернеудің ықпалын ескеру керек. Басқа да параметрлер – осы Қағиданың 4002 тармағы.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371-қосымша</w:t>
            </w:r>
          </w:p>
        </w:tc>
      </w:tr>
    </w:tbl>
    <w:p>
      <w:pPr>
        <w:spacing w:after="0"/>
        <w:ind w:left="0"/>
        <w:jc w:val="left"/>
      </w:pPr>
      <w:r>
        <w:rPr>
          <w:rFonts w:ascii="Times New Roman"/>
          <w:b/>
          <w:i w:val="false"/>
          <w:color w:val="000000"/>
        </w:rPr>
        <w:t xml:space="preserve"> Бос жүріс төрт ырғақты қозғалтқыштан сатылы жүктеме үшін шекті қисық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Есепті қуат қатынасы бойынша %, жүктемені ұлғайту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5626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Қозғалтқыштың есепті қуаты кезінде МПа, орта нәтижелі қысымы</w:t>
      </w:r>
    </w:p>
    <w:p>
      <w:pPr>
        <w:spacing w:after="0"/>
        <w:ind w:left="0"/>
        <w:jc w:val="both"/>
      </w:pPr>
      <w:r>
        <w:rPr>
          <w:rFonts w:ascii="Times New Roman"/>
          <w:b w:val="false"/>
          <w:i w:val="false"/>
          <w:color w:val="000000"/>
          <w:sz w:val="28"/>
        </w:rPr>
        <w:t>
      Бос жүріс төрт ырғақты қозғалтқыштан сатылы жүктеме үшін шекті қисық ортаңғы нәтижелі қысымнан функциядағы есепті қуатқа дейін: 1 – 1-ші саты, 2 – 2-ші саты, 3 – 3 –ші саты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372-қосымша</w:t>
            </w:r>
          </w:p>
        </w:tc>
      </w:tr>
    </w:tbl>
    <w:bookmarkStart w:name="z157" w:id="75"/>
    <w:p>
      <w:pPr>
        <w:spacing w:after="0"/>
        <w:ind w:left="0"/>
        <w:jc w:val="left"/>
      </w:pPr>
      <w:r>
        <w:rPr>
          <w:rFonts w:ascii="Times New Roman"/>
          <w:b/>
          <w:i w:val="false"/>
          <w:color w:val="000000"/>
        </w:rPr>
        <w:t xml:space="preserve"> Коэффициент К</w:t>
      </w:r>
      <w:r>
        <w:rPr>
          <w:rFonts w:ascii="Times New Roman"/>
          <w:b/>
          <w:i w:val="false"/>
          <w:color w:val="000000"/>
          <w:vertAlign w:val="subscript"/>
        </w:rPr>
        <w:t>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белдігіндегі муфтінің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st max</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тісті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p>
            <w:pPr>
              <w:spacing w:after="20"/>
              <w:ind w:left="20"/>
              <w:jc w:val="both"/>
            </w:pPr>
            <w:r>
              <w:rPr>
                <w:rFonts w:ascii="Times New Roman"/>
                <w:b w:val="false"/>
                <w:i w:val="false"/>
                <w:color w:val="000000"/>
                <w:sz w:val="20"/>
              </w:rPr>
              <w:t>
ДВС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ЛКез-келген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немесе эквивалентті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майысқақтық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типтер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Электроқозғалтқыш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эквивалентті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майысқақтық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типтер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373-қосымша</w:t>
            </w:r>
          </w:p>
        </w:tc>
      </w:tr>
    </w:tbl>
    <w:bookmarkStart w:name="z159" w:id="76"/>
    <w:p>
      <w:pPr>
        <w:spacing w:after="0"/>
        <w:ind w:left="0"/>
        <w:jc w:val="left"/>
      </w:pPr>
      <w:r>
        <w:rPr>
          <w:rFonts w:ascii="Times New Roman"/>
          <w:b/>
          <w:i w:val="false"/>
          <w:color w:val="000000"/>
        </w:rPr>
        <w:t xml:space="preserve"> Коэффициент К</w:t>
      </w:r>
      <w:r>
        <w:rPr>
          <w:rFonts w:ascii="Times New Roman"/>
          <w:b/>
          <w:i w:val="false"/>
          <w:color w:val="000000"/>
          <w:vertAlign w:val="subscript"/>
        </w:rPr>
        <w:t>0</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Дәлдік деңгейі, </w:t>
            </w:r>
            <w:r>
              <w:rPr>
                <w:rFonts w:ascii="Times New Roman"/>
                <w:b w:val="false"/>
                <w:i/>
                <w:color w:val="000000"/>
                <w:sz w:val="20"/>
              </w:rPr>
              <w:t>Q</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түсті дөңгелекше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тісті дөңгелекше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374-қосымша</w:t>
            </w:r>
          </w:p>
        </w:tc>
      </w:tr>
    </w:tbl>
    <w:bookmarkStart w:name="z161"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Тік тісті беру үшін </w:t>
      </w:r>
      <w:r>
        <w:rPr>
          <w:rFonts w:ascii="Times New Roman"/>
          <w:b w:val="false"/>
          <w:i w:val="false"/>
          <w:color w:val="000000"/>
          <w:vertAlign w:val="superscript"/>
        </w:rPr>
        <w:t>К</w:t>
      </w:r>
    </w:p>
    <w:bookmarkEnd w:id="77"/>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i w:val="false"/>
          <w:color w:val="000000"/>
          <w:sz w:val="28"/>
        </w:rPr>
        <w:t xml:space="preserve"> коэффициенттің мәні</w:t>
      </w:r>
      <w:r>
        <w:br/>
      </w:r>
      <w:r>
        <w:rPr>
          <w:rFonts w:ascii="Times New Roman"/>
          <w:b w:val="false"/>
          <w:i w:val="false"/>
          <w:color w:val="000000"/>
          <w:sz w:val="28"/>
        </w:rPr>
        <w:t>
</w:t>
      </w:r>
      <w:r>
        <w:br/>
      </w:r>
    </w:p>
    <w:p>
      <w:pPr>
        <w:spacing w:after="0"/>
        <w:ind w:left="0"/>
        <w:jc w:val="both"/>
      </w:pPr>
      <w:r>
        <w:drawing>
          <wp:inline distT="0" distB="0" distL="0" distR="0">
            <wp:extent cx="58547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8547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375-қосымша</w:t>
            </w:r>
          </w:p>
        </w:tc>
      </w:tr>
    </w:tbl>
    <w:bookmarkStart w:name="z163" w:id="78"/>
    <w:p>
      <w:pPr>
        <w:spacing w:after="0"/>
        <w:ind w:left="0"/>
        <w:jc w:val="both"/>
      </w:pPr>
      <w:r>
        <w:rPr>
          <w:rFonts w:ascii="Times New Roman"/>
          <w:b w:val="false"/>
          <w:i w:val="false"/>
          <w:color w:val="000000"/>
          <w:sz w:val="28"/>
        </w:rPr>
        <w:t xml:space="preserve">
      </w:t>
      </w:r>
      <w:r>
        <w:rPr>
          <w:rFonts w:ascii="Times New Roman"/>
          <w:b/>
          <w:i w:val="false"/>
          <w:color w:val="000000"/>
          <w:sz w:val="28"/>
        </w:rPr>
        <w:t>Қисық тісті (е</w:t>
      </w:r>
    </w:p>
    <w:bookmarkEnd w:id="78"/>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9700" cy="203200"/>
                    </a:xfrm>
                    <a:prstGeom prst="rect">
                      <a:avLst/>
                    </a:prstGeom>
                  </pic:spPr>
                </pic:pic>
              </a:graphicData>
            </a:graphic>
          </wp:inline>
        </w:drawing>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i w:val="false"/>
          <w:color w:val="000000"/>
          <w:sz w:val="28"/>
        </w:rPr>
        <w:t xml:space="preserve"> 1) берулер үшін K</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i w:val="false"/>
          <w:color w:val="000000"/>
          <w:sz w:val="28"/>
        </w:rPr>
        <w:t xml:space="preserve"> коэффициент мәні</w:t>
      </w:r>
      <w:r>
        <w:br/>
      </w:r>
      <w:r>
        <w:rPr>
          <w:rFonts w:ascii="Times New Roman"/>
          <w:b w:val="false"/>
          <w:i w:val="false"/>
          <w:color w:val="000000"/>
          <w:sz w:val="28"/>
        </w:rPr>
        <w:t>
</w:t>
      </w:r>
      <w:r>
        <w:br/>
      </w:r>
    </w:p>
    <w:p>
      <w:pPr>
        <w:spacing w:after="0"/>
        <w:ind w:left="0"/>
        <w:jc w:val="both"/>
      </w:pPr>
      <w:r>
        <w:drawing>
          <wp:inline distT="0" distB="0" distL="0" distR="0">
            <wp:extent cx="60198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0198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376-қосымша</w:t>
            </w:r>
          </w:p>
        </w:tc>
      </w:tr>
    </w:tbl>
    <w:bookmarkStart w:name="z165" w:id="79"/>
    <w:p>
      <w:pPr>
        <w:spacing w:after="0"/>
        <w:ind w:left="0"/>
        <w:jc w:val="both"/>
      </w:pPr>
      <w:r>
        <w:rPr>
          <w:rFonts w:ascii="Times New Roman"/>
          <w:b w:val="false"/>
          <w:i w:val="false"/>
          <w:color w:val="000000"/>
          <w:sz w:val="28"/>
        </w:rPr>
        <w:t xml:space="preserve">
      </w:t>
      </w:r>
      <w:r>
        <w:rPr>
          <w:rFonts w:ascii="Times New Roman"/>
          <w:b/>
          <w:i w:val="false"/>
          <w:color w:val="000000"/>
          <w:sz w:val="28"/>
        </w:rPr>
        <w:t>Шестерна айналу жиілігі 0,85nE1 жоғары кезінде К</w:t>
      </w:r>
    </w:p>
    <w:bookmarkEnd w:id="79"/>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i w:val="false"/>
          <w:color w:val="000000"/>
          <w:sz w:val="28"/>
        </w:rPr>
        <w:t xml:space="preserve"> коэффициентін есептеу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резонанс) шестерняның резонанстық айналу жиiлiгi, мин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Е1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3081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тiстi доңғалақтардың буы, (мкмнiң ммi) Н/ зубьелердi орташа меншiктi домалақ қаттылық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Сү</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зубьелердi, (мкмнiң ммi) Н/ булар меншiктi нормалы қаттылық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485900" cy="24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келтiрiлген масса, кг/мм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19300" cy="889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мұндағы и</w:t>
            </w:r>
            <w:r>
              <w:rPr>
                <w:rFonts w:ascii="Times New Roman"/>
                <w:b w:val="false"/>
                <w:i w:val="false"/>
                <w:color w:val="000000"/>
                <w:vertAlign w:val="subscript"/>
              </w:rPr>
              <w:t>1</w:t>
            </w:r>
            <w:r>
              <w:rPr>
                <w:rFonts w:ascii="Times New Roman"/>
                <w:b w:val="false"/>
                <w:i w:val="false"/>
                <w:color w:val="000000"/>
                <w:sz w:val="20"/>
              </w:rPr>
              <w:t xml:space="preserve"> и и</w:t>
            </w:r>
            <w:r>
              <w:rPr>
                <w:rFonts w:ascii="Times New Roman"/>
                <w:b w:val="false"/>
                <w:i w:val="false"/>
                <w:color w:val="000000"/>
                <w:vertAlign w:val="subscript"/>
              </w:rPr>
              <w:t>2</w:t>
            </w:r>
            <w:r>
              <w:rPr>
                <w:rFonts w:ascii="Times New Roman"/>
                <w:b w:val="false"/>
                <w:i w:val="false"/>
                <w:color w:val="000000"/>
                <w:sz w:val="20"/>
              </w:rPr>
              <w:t xml:space="preserve"> — шестерня және доңғалақтың айналу өстерi туралы массалардың инерция моменттерi, мм2 кг. Келтiрiлген массаның жақын жүрген адам есептеулерi үшiн формула бойынша анықтауға болады</w:t>
            </w:r>
          </w:p>
          <w:p>
            <w:pPr>
              <w:spacing w:after="20"/>
              <w:ind w:left="20"/>
              <w:jc w:val="both"/>
            </w:pPr>
          </w:p>
          <w:p>
            <w:pPr>
              <w:spacing w:after="20"/>
              <w:ind w:left="20"/>
              <w:jc w:val="both"/>
            </w:pPr>
          </w:p>
          <w:p>
            <w:pPr>
              <w:spacing w:after="20"/>
              <w:ind w:left="20"/>
              <w:jc w:val="both"/>
            </w:pPr>
            <w:r>
              <w:drawing>
                <wp:inline distT="0" distB="0" distL="0" distR="0">
                  <wp:extent cx="1473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473200" cy="419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Шеске қосуда - инерция моментi бар қосымша массаның тернi ме? шестерняға қарағандасы рет көбiрек,</w:t>
            </w:r>
          </w:p>
          <w:p>
            <w:pPr>
              <w:spacing w:after="20"/>
              <w:ind w:left="20"/>
              <w:jc w:val="both"/>
            </w:pPr>
            <w:r>
              <w:drawing>
                <wp:inline distT="0" distB="0" distL="0" distR="0">
                  <wp:extent cx="170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7018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резонанстың аймағына 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n</w:t>
            </w:r>
            <w:r>
              <w:rPr>
                <w:rFonts w:ascii="Times New Roman"/>
                <w:b w:val="false"/>
                <w:i w:val="false"/>
                <w:color w:val="000000"/>
                <w:vertAlign w:val="subscript"/>
              </w:rPr>
              <w:t>E</w:t>
            </w:r>
            <w:r>
              <w:rPr>
                <w:rFonts w:ascii="Times New Roman"/>
                <w:b w:val="false"/>
                <w:i w:val="false"/>
                <w:color w:val="000000"/>
                <w:vertAlign w:val="sub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Қатынастарға байланысты n1/nE1 4 аймақтар адыраяды, атап айтқанда:</w:t>
            </w:r>
            <w:r>
              <w:rPr>
                <w:rFonts w:ascii="Times New Roman"/>
                <w:b w:val="false"/>
                <w:i/>
                <w:color w:val="000000"/>
                <w:sz w:val="20"/>
              </w:rPr>
              <w:t>а) n</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n</w:t>
            </w:r>
            <w:r>
              <w:rPr>
                <w:rFonts w:ascii="Times New Roman"/>
                <w:b w:val="false"/>
                <w:i w:val="false"/>
                <w:color w:val="000000"/>
                <w:vertAlign w:val="subscript"/>
              </w:rPr>
              <w:t xml:space="preserve">E1 </w:t>
            </w:r>
            <w:r>
              <w:rPr>
                <w:rFonts w:ascii="Times New Roman"/>
                <w:b w:val="false"/>
                <w:i w:val="false"/>
                <w:color w:val="000000"/>
                <w:sz w:val="20"/>
              </w:rPr>
              <w:t>&lt; 0,85 — осы ережелердiң 4100-шi тармағымен сәйкес анықталатын дорезонансная;</w:t>
            </w:r>
          </w:p>
          <w:p>
            <w:pPr>
              <w:spacing w:after="20"/>
              <w:ind w:left="20"/>
              <w:jc w:val="both"/>
            </w:pPr>
            <w:r>
              <w:rPr>
                <w:rFonts w:ascii="Times New Roman"/>
                <w:b w:val="false"/>
                <w:i w:val="false"/>
                <w:color w:val="000000"/>
                <w:sz w:val="20"/>
              </w:rPr>
              <w:t>
б) 0,85</w:t>
            </w:r>
            <w:r>
              <w:rPr>
                <w:rFonts w:ascii="Times New Roman"/>
                <w:b w:val="false"/>
                <w:i w:val="false"/>
                <w:color w:val="000000"/>
                <w:sz w:val="20"/>
                <w:u w:val="single"/>
              </w:rPr>
              <w:t>&lt;</w:t>
            </w:r>
            <w:r>
              <w:rPr>
                <w:rFonts w:ascii="Times New Roman"/>
                <w:b w:val="false"/>
                <w:i/>
                <w:color w:val="000000"/>
                <w:sz w:val="20"/>
              </w:rPr>
              <w:t xml:space="preserve"> n</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n</w:t>
            </w:r>
            <w:r>
              <w:rPr>
                <w:rFonts w:ascii="Times New Roman"/>
                <w:b w:val="false"/>
                <w:i w:val="false"/>
                <w:color w:val="000000"/>
                <w:vertAlign w:val="subscript"/>
              </w:rPr>
              <w:t xml:space="preserve">E1 </w:t>
            </w:r>
            <w:r>
              <w:rPr>
                <w:rFonts w:ascii="Times New Roman"/>
                <w:b w:val="false"/>
                <w:i w:val="false"/>
                <w:color w:val="000000"/>
                <w:sz w:val="20"/>
                <w:u w:val="single"/>
              </w:rPr>
              <w:t>&lt;</w:t>
            </w:r>
            <w:r>
              <w:rPr>
                <w:rFonts w:ascii="Times New Roman"/>
                <w:b w:val="false"/>
                <w:i w:val="false"/>
                <w:color w:val="000000"/>
                <w:sz w:val="20"/>
              </w:rPr>
              <w:t xml:space="preserve"> 1,15 — резонанстық, осы кестенiң 3-шi тармағымен сәйкес анықталатыны;</w:t>
            </w:r>
          </w:p>
          <w:p>
            <w:pPr>
              <w:spacing w:after="20"/>
              <w:ind w:left="20"/>
              <w:jc w:val="both"/>
            </w:pPr>
            <w:r>
              <w:rPr>
                <w:rFonts w:ascii="Times New Roman"/>
                <w:b w:val="false"/>
                <w:i w:val="false"/>
                <w:color w:val="000000"/>
                <w:sz w:val="20"/>
              </w:rPr>
              <w:t xml:space="preserve">
в) 1,15 </w:t>
            </w:r>
            <w:r>
              <w:rPr>
                <w:rFonts w:ascii="Times New Roman"/>
                <w:b w:val="false"/>
                <w:i/>
                <w:color w:val="000000"/>
                <w:sz w:val="20"/>
              </w:rPr>
              <w:t>&lt; n</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n</w:t>
            </w:r>
            <w:r>
              <w:rPr>
                <w:rFonts w:ascii="Times New Roman"/>
                <w:b w:val="false"/>
                <w:i w:val="false"/>
                <w:color w:val="000000"/>
                <w:vertAlign w:val="subscript"/>
              </w:rPr>
              <w:t xml:space="preserve">E1 </w:t>
            </w:r>
            <w:r>
              <w:rPr>
                <w:rFonts w:ascii="Times New Roman"/>
                <w:b w:val="false"/>
                <w:i/>
                <w:color w:val="000000"/>
                <w:sz w:val="20"/>
              </w:rPr>
              <w:t xml:space="preserve">&lt; </w:t>
            </w:r>
            <w:r>
              <w:rPr>
                <w:rFonts w:ascii="Times New Roman"/>
                <w:b w:val="false"/>
                <w:i w:val="false"/>
                <w:color w:val="000000"/>
                <w:sz w:val="20"/>
              </w:rPr>
              <w:t>1,5 — аралық, осы кестенiң 5-шi тармағымен сәйкес анықталатыны;</w:t>
            </w:r>
          </w:p>
          <w:p>
            <w:pPr>
              <w:spacing w:after="20"/>
              <w:ind w:left="20"/>
              <w:jc w:val="both"/>
            </w:pPr>
            <w:r>
              <w:rPr>
                <w:rFonts w:ascii="Times New Roman"/>
                <w:b w:val="false"/>
                <w:i w:val="false"/>
                <w:color w:val="000000"/>
                <w:sz w:val="20"/>
              </w:rPr>
              <w:t>
г) n</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n</w:t>
            </w:r>
            <w:r>
              <w:rPr>
                <w:rFonts w:ascii="Times New Roman"/>
                <w:b w:val="false"/>
                <w:i w:val="false"/>
                <w:color w:val="000000"/>
                <w:vertAlign w:val="subscript"/>
              </w:rPr>
              <w:t xml:space="preserve">E1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1,5 закритикалық, осы қосымшаның 4-тармағымен сәйкес қайта бөлетiнi.</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Резонанстық аймақта iлiктiру пайда болатын динамикалық жүктеме есепке алатын коэффициент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w:t>
            </w:r>
          </w:p>
          <w:p>
            <w:pPr>
              <w:spacing w:after="20"/>
              <w:ind w:left="20"/>
              <w:jc w:val="both"/>
            </w:pPr>
          </w:p>
          <w:p>
            <w:pPr>
              <w:spacing w:after="20"/>
              <w:ind w:left="20"/>
              <w:jc w:val="both"/>
            </w:pPr>
          </w:p>
          <w:p>
            <w:pPr>
              <w:spacing w:after="20"/>
              <w:ind w:left="20"/>
              <w:jc w:val="both"/>
            </w:pPr>
            <w:r>
              <w:drawing>
                <wp:inline distT="0" distB="0" distL="0" distR="0">
                  <wp:extent cx="2032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032000" cy="241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мұндағы </w:t>
            </w:r>
            <w:r>
              <w:rPr>
                <w:rFonts w:ascii="Times New Roman"/>
                <w:b w:val="false"/>
                <w:i/>
                <w:color w:val="000000"/>
                <w:sz w:val="20"/>
              </w:rPr>
              <w:t>C</w:t>
            </w:r>
            <w:r>
              <w:rPr>
                <w:rFonts w:ascii="Times New Roman"/>
                <w:b w:val="false"/>
                <w:i w:val="false"/>
                <w:color w:val="000000"/>
                <w:vertAlign w:val="subscript"/>
              </w:rPr>
              <w:t>х1</w:t>
            </w:r>
            <w:r>
              <w:rPr>
                <w:rFonts w:ascii="Times New Roman"/>
                <w:b w:val="false"/>
                <w:i/>
                <w:color w:val="000000"/>
                <w:sz w:val="20"/>
              </w:rPr>
              <w:t>, C</w:t>
            </w:r>
            <w:r>
              <w:rPr>
                <w:rFonts w:ascii="Times New Roman"/>
                <w:b w:val="false"/>
                <w:i w:val="false"/>
                <w:color w:val="000000"/>
                <w:vertAlign w:val="subscript"/>
              </w:rPr>
              <w:t>х2</w:t>
            </w:r>
            <w:r>
              <w:rPr>
                <w:rFonts w:ascii="Times New Roman"/>
                <w:b w:val="false"/>
                <w:i w:val="false"/>
                <w:color w:val="000000"/>
                <w:sz w:val="20"/>
              </w:rPr>
              <w:t xml:space="preserve"> и </w:t>
            </w:r>
            <w:r>
              <w:rPr>
                <w:rFonts w:ascii="Times New Roman"/>
                <w:b w:val="false"/>
                <w:i/>
                <w:color w:val="000000"/>
                <w:sz w:val="20"/>
              </w:rPr>
              <w:t>С</w:t>
            </w:r>
            <w:r>
              <w:rPr>
                <w:rFonts w:ascii="Times New Roman"/>
                <w:b w:val="false"/>
                <w:i w:val="false"/>
                <w:color w:val="000000"/>
                <w:vertAlign w:val="subscript"/>
              </w:rPr>
              <w:t xml:space="preserve">х4 </w:t>
            </w:r>
            <w:r>
              <w:rPr>
                <w:rFonts w:ascii="Times New Roman"/>
                <w:b w:val="false"/>
                <w:i w:val="false"/>
                <w:color w:val="000000"/>
                <w:sz w:val="20"/>
              </w:rPr>
              <w:t>осы Қағиданың 378-қосымшасына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табысқа iлiнiс адымы қателiк есепке алатын коэффициент және берiлудi жүктелгендiк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val="false"/>
                <w:color w:val="000000"/>
                <w:vertAlign w:val="subscript"/>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w:t>
            </w:r>
          </w:p>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282700" cy="4699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мұндағы </w:t>
            </w:r>
            <w:r>
              <w:rPr>
                <w:rFonts w:ascii="Times New Roman"/>
                <w:b w:val="false"/>
                <w:i/>
                <w:color w:val="000000"/>
                <w:sz w:val="20"/>
              </w:rPr>
              <w:t>f</w:t>
            </w:r>
            <w:r>
              <w:rPr>
                <w:rFonts w:ascii="Times New Roman"/>
                <w:b w:val="false"/>
                <w:i w:val="false"/>
                <w:color w:val="000000"/>
                <w:vertAlign w:val="subscript"/>
              </w:rPr>
              <w:t xml:space="preserve">pbr </w:t>
            </w:r>
            <w:r>
              <w:rPr>
                <w:rFonts w:ascii="Times New Roman"/>
                <w:b w:val="false"/>
                <w:i w:val="false"/>
                <w:color w:val="000000"/>
                <w:sz w:val="20"/>
              </w:rPr>
              <w:t>— (ол егер берiлмеген, онда жiберiлетiн мән қабылданады) iлiнiс адымы қателiк;</w:t>
            </w:r>
          </w:p>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iлiнiс адымының қателiгiнiң кiшiрейтуi қосымша табыстардың нәтижесiнде, осы Қағиданың 4116-тармағына сәйкес анықталатын мкм.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 табысқа профильнiң қателiк есепке алатын коэффициент және берiлудi жүктелгендiк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w:t>
            </w:r>
          </w:p>
          <w:p>
            <w:pPr>
              <w:spacing w:after="20"/>
              <w:ind w:left="20"/>
              <w:jc w:val="both"/>
            </w:pPr>
          </w:p>
          <w:p>
            <w:pPr>
              <w:spacing w:after="20"/>
              <w:ind w:left="20"/>
              <w:jc w:val="both"/>
            </w:pPr>
          </w:p>
          <w:p>
            <w:pPr>
              <w:spacing w:after="20"/>
              <w:ind w:left="2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282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мұндағы </w:t>
            </w:r>
            <w:r>
              <w:rPr>
                <w:rFonts w:ascii="Times New Roman"/>
                <w:b w:val="false"/>
                <w:i/>
                <w:color w:val="000000"/>
                <w:sz w:val="20"/>
              </w:rPr>
              <w:t>f</w:t>
            </w:r>
            <w:r>
              <w:rPr>
                <w:rFonts w:ascii="Times New Roman"/>
                <w:b w:val="false"/>
                <w:i w:val="false"/>
                <w:color w:val="000000"/>
                <w:vertAlign w:val="subscript"/>
              </w:rPr>
              <w:t xml:space="preserve">f </w:t>
            </w:r>
            <w:r>
              <w:rPr>
                <w:rFonts w:ascii="Times New Roman"/>
                <w:b w:val="false"/>
                <w:i w:val="false"/>
                <w:color w:val="000000"/>
                <w:sz w:val="20"/>
              </w:rPr>
              <w:t xml:space="preserve">— ол егер профильнiң қателiгi берiлмеген, онда жiберiлетiн мәндердi қабылдайды </w:t>
            </w:r>
            <w:r>
              <w:rPr>
                <w:rFonts w:ascii="Times New Roman"/>
                <w:b w:val="false"/>
                <w:i/>
                <w:color w:val="000000"/>
                <w:sz w:val="20"/>
              </w:rPr>
              <w:t>f</w:t>
            </w:r>
            <w:r>
              <w:rPr>
                <w:rFonts w:ascii="Times New Roman"/>
                <w:b w:val="false"/>
                <w:i w:val="false"/>
                <w:color w:val="000000"/>
                <w:vertAlign w:val="subscript"/>
              </w:rPr>
              <w:t>fr</w:t>
            </w:r>
            <w:r>
              <w:rPr>
                <w:rFonts w:ascii="Times New Roman"/>
                <w:b w:val="false"/>
                <w:i w:val="false"/>
                <w:color w:val="000000"/>
                <w:sz w:val="20"/>
              </w:rPr>
              <w:t>), мкм.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iлiктiруге тiстiң басының кiруiн байсалдылық есепке алатын коэффициент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формуле</w:t>
            </w:r>
          </w:p>
          <w:p>
            <w:pPr>
              <w:spacing w:after="20"/>
              <w:ind w:left="20"/>
              <w:jc w:val="both"/>
            </w:pPr>
          </w:p>
          <w:p>
            <w:pPr>
              <w:spacing w:after="20"/>
              <w:ind w:left="20"/>
              <w:jc w:val="both"/>
            </w:pPr>
          </w:p>
          <w:p>
            <w:pPr>
              <w:spacing w:after="20"/>
              <w:ind w:left="20"/>
              <w:jc w:val="both"/>
            </w:pPr>
            <w:r>
              <w:drawing>
                <wp:inline distT="0" distB="0" distL="0" distR="0">
                  <wp:extent cx="1498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498600" cy="508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где</w:t>
            </w:r>
          </w:p>
          <w:p>
            <w:pPr>
              <w:spacing w:after="20"/>
              <w:ind w:left="20"/>
              <w:jc w:val="both"/>
            </w:pPr>
          </w:p>
          <w:p>
            <w:pPr>
              <w:spacing w:after="20"/>
              <w:ind w:left="20"/>
              <w:jc w:val="both"/>
            </w:pPr>
          </w:p>
          <w:p>
            <w:pPr>
              <w:spacing w:after="20"/>
              <w:ind w:left="20"/>
              <w:jc w:val="both"/>
            </w:pPr>
            <w:r>
              <w:drawing>
                <wp:inline distT="0" distB="0" distL="0" distR="0">
                  <wp:extent cx="168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89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Ескертпе. Егер тiстi доңғалақтардың материалдары әр түрлi болса, онда онда,</w:t>
            </w:r>
          </w:p>
          <w:p>
            <w:pPr>
              <w:spacing w:after="20"/>
              <w:ind w:left="20"/>
              <w:jc w:val="both"/>
            </w:pPr>
            <w:r>
              <w:rPr>
                <w:rFonts w:ascii="Times New Roman"/>
                <w:b w:val="false"/>
                <w:i w:val="false"/>
                <w:color w:val="000000"/>
                <w:sz w:val="20"/>
              </w:rPr>
              <w:t>
онда</w:t>
            </w:r>
          </w:p>
          <w:p>
            <w:pPr>
              <w:spacing w:after="20"/>
              <w:ind w:left="20"/>
              <w:jc w:val="both"/>
            </w:pPr>
            <w:r>
              <w:drawing>
                <wp:inline distT="0" distB="0" distL="0" distR="0">
                  <wp:extent cx="1193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193800" cy="24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Аймаққа закритичесюйге iлiктiру пайда болатын динамикалық жүктеме есепке алатын коэффициент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w:t>
            </w:r>
          </w:p>
          <w:p>
            <w:pPr>
              <w:spacing w:after="20"/>
              <w:ind w:left="20"/>
              <w:jc w:val="both"/>
            </w:pPr>
          </w:p>
          <w:p>
            <w:pPr>
              <w:spacing w:after="20"/>
              <w:ind w:left="20"/>
              <w:jc w:val="both"/>
            </w:pPr>
          </w:p>
          <w:p>
            <w:pPr>
              <w:spacing w:after="20"/>
              <w:ind w:left="20"/>
              <w:jc w:val="both"/>
            </w:pPr>
            <w:r>
              <w:drawing>
                <wp:inline distT="0" distB="0" distL="0" distR="0">
                  <wp:extent cx="166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63700" cy="241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мұндағы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и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осы Қағиданың 378 және 379-қосымшасына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Аралық белдемде iлiктiру пайда болатын динамикалық жүктеме есепке алатын коэффициент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14300" cy="114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 па n1=1дiң </w:t>
            </w:r>
            <w:r>
              <w:rPr>
                <w:rFonts w:ascii="Times New Roman"/>
                <w:b w:val="false"/>
                <w:i w:val="false"/>
                <w:color w:val="000000"/>
                <w:sz w:val="20"/>
              </w:rPr>
              <w:t>жанында резонанстық аймақта мәндердiң сызықты интерполяциясымен анықталады, осы қосымшаның 3-тармағына сәйкес және</w:t>
            </w:r>
            <w:r>
              <w:rPr>
                <w:rFonts w:ascii="Times New Roman"/>
                <w:b w:val="false"/>
                <w:i/>
                <w:color w:val="000000"/>
                <w:sz w:val="20"/>
              </w:rPr>
              <w:t xml:space="preserve"> n1=1, 15nE1 </w:t>
            </w:r>
            <w:r>
              <w:rPr>
                <w:rFonts w:ascii="Times New Roman"/>
                <w:b w:val="false"/>
                <w:i w:val="false"/>
                <w:color w:val="000000"/>
                <w:sz w:val="20"/>
              </w:rPr>
              <w:t xml:space="preserve">осы қосымшаның 4-тармағына сәйкес өлшемдіктен асып түсетін аймақта </w:t>
            </w:r>
            <w:r>
              <w:rPr>
                <w:rFonts w:ascii="Times New Roman"/>
                <w:b w:val="false"/>
                <w:i/>
                <w:color w:val="000000"/>
                <w:sz w:val="20"/>
              </w:rPr>
              <w:t>15nE1:</w:t>
            </w:r>
          </w:p>
          <w:p>
            <w:pPr>
              <w:spacing w:after="20"/>
              <w:ind w:left="20"/>
              <w:jc w:val="both"/>
            </w:pPr>
          </w:p>
          <w:p>
            <w:pPr>
              <w:spacing w:after="20"/>
              <w:ind w:left="20"/>
              <w:jc w:val="both"/>
            </w:pPr>
          </w:p>
          <w:p>
            <w:pPr>
              <w:spacing w:after="20"/>
              <w:ind w:left="20"/>
              <w:jc w:val="both"/>
            </w:pPr>
            <w:r>
              <w:drawing>
                <wp:inline distT="0" distB="0" distL="0" distR="0">
                  <wp:extent cx="16510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651000" cy="1231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377-қосымша</w:t>
            </w:r>
          </w:p>
        </w:tc>
      </w:tr>
    </w:tbl>
    <w:bookmarkStart w:name="z167" w:id="80"/>
    <w:p>
      <w:pPr>
        <w:spacing w:after="0"/>
        <w:ind w:left="0"/>
        <w:jc w:val="both"/>
      </w:pPr>
      <w:r>
        <w:rPr>
          <w:rFonts w:ascii="Times New Roman"/>
          <w:b w:val="false"/>
          <w:i w:val="false"/>
          <w:color w:val="000000"/>
          <w:sz w:val="28"/>
        </w:rPr>
        <w:t xml:space="preserve">
      </w:t>
      </w:r>
      <w:r>
        <w:rPr>
          <w:rFonts w:ascii="Times New Roman"/>
          <w:b/>
          <w:i w:val="false"/>
          <w:color w:val="000000"/>
          <w:sz w:val="28"/>
        </w:rPr>
        <w:t>C</w:t>
      </w:r>
    </w:p>
    <w:bookmarkEnd w:id="80"/>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i w:val="false"/>
          <w:color w:val="000000"/>
          <w:sz w:val="28"/>
        </w:rPr>
        <w:t>1, C</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i w:val="false"/>
          <w:color w:val="000000"/>
          <w:sz w:val="28"/>
        </w:rPr>
        <w:t>2 коэффициентерін анықтау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жабу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1&lt;</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vertAlign w:val="subscript"/>
              </w:rPr>
              <w:t>ү</w:t>
            </w:r>
            <w:r>
              <w:rPr>
                <w:rFonts w:ascii="Times New Roman"/>
                <w:b w:val="false"/>
                <w:i w:val="false"/>
                <w:color w:val="000000"/>
                <w:sz w:val="20"/>
                <w:u w:val="single"/>
              </w:rPr>
              <w:t>&lt;</w:t>
            </w:r>
            <w:r>
              <w:rPr>
                <w:rFonts w:ascii="Times New Roman"/>
                <w:b w:val="false"/>
                <w:i/>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color w:val="000000"/>
                <w:sz w:val="20"/>
              </w:rPr>
              <w:t>ү</w:t>
            </w:r>
            <w:r>
              <w:rPr>
                <w:rFonts w:ascii="Times New Roman"/>
                <w:b w:val="false"/>
                <w:i w:val="false"/>
                <w:color w:val="000000"/>
                <w:sz w:val="20"/>
              </w:rPr>
              <w:t xml:space="preserve"> &gt;2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vertAlign w:val="subscript"/>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vertAlign w:val="subscript"/>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223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vertAlign w:val="subscript"/>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8890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vertAlign w:val="subscript"/>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vertAlign w:val="subscript"/>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378-қосымша</w:t>
            </w:r>
          </w:p>
        </w:tc>
      </w:tr>
    </w:tbl>
    <w:bookmarkStart w:name="z169" w:id="81"/>
    <w:p>
      <w:pPr>
        <w:spacing w:after="0"/>
        <w:ind w:left="0"/>
        <w:jc w:val="both"/>
      </w:pPr>
      <w:r>
        <w:rPr>
          <w:rFonts w:ascii="Times New Roman"/>
          <w:b w:val="false"/>
          <w:i w:val="false"/>
          <w:color w:val="000000"/>
          <w:sz w:val="28"/>
        </w:rPr>
        <w:t xml:space="preserve">
      </w:t>
      </w:r>
      <w:r>
        <w:rPr>
          <w:rFonts w:ascii="Times New Roman"/>
          <w:b/>
          <w:i w:val="false"/>
          <w:color w:val="000000"/>
          <w:sz w:val="28"/>
        </w:rPr>
        <w:t>C</w:t>
      </w:r>
    </w:p>
    <w:bookmarkEnd w:id="81"/>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7</w:t>
      </w:r>
      <w:r>
        <w:rPr>
          <w:rFonts w:ascii="Times New Roman"/>
          <w:b/>
          <w:i w:val="false"/>
          <w:color w:val="000000"/>
          <w:sz w:val="28"/>
        </w:rPr>
        <w:t xml:space="preserve"> коэффициентін анықтау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жабу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1&lt;</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vertAlign w:val="subscript"/>
              </w:rPr>
              <w:t>ү</w:t>
            </w:r>
            <w:r>
              <w:rPr>
                <w:rFonts w:ascii="Times New Roman"/>
                <w:b w:val="false"/>
                <w:i w:val="false"/>
                <w:color w:val="000000"/>
                <w:sz w:val="20"/>
                <w:u w:val="single"/>
              </w:rPr>
              <w:t>&lt;</w:t>
            </w:r>
            <w:r>
              <w:rPr>
                <w:rFonts w:ascii="Times New Roman"/>
                <w:b w:val="false"/>
                <w:i w:val="false"/>
                <w:color w:val="000000"/>
                <w:sz w:val="20"/>
              </w:rPr>
              <w:t>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1,5&lt; </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vertAlign w:val="subscript"/>
              </w:rPr>
              <w:t>ү</w:t>
            </w:r>
            <w:r>
              <w:rPr>
                <w:rFonts w:ascii="Times New Roman"/>
                <w:b w:val="false"/>
                <w:i w:val="false"/>
                <w:color w:val="000000"/>
                <w:sz w:val="20"/>
              </w:rPr>
              <w:t xml:space="preserve"> &lt;2,5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vertAlign w:val="subscript"/>
              </w:rPr>
              <w:t xml:space="preserve">ү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2,5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val="false"/>
                <w:color w:val="000000"/>
                <w:vertAlign w:val="subscript"/>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308100" cy="457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379-қосымша</w:t>
            </w:r>
          </w:p>
        </w:tc>
      </w:tr>
    </w:tbl>
    <w:bookmarkStart w:name="z171" w:id="82"/>
    <w:p>
      <w:pPr>
        <w:spacing w:after="0"/>
        <w:ind w:left="0"/>
        <w:jc w:val="left"/>
      </w:pPr>
      <w:r>
        <w:rPr>
          <w:rFonts w:ascii="Times New Roman"/>
          <w:b/>
          <w:i w:val="false"/>
          <w:color w:val="000000"/>
        </w:rPr>
        <w:t xml:space="preserve"> K</w:t>
      </w:r>
      <w:r>
        <w:rPr>
          <w:rFonts w:ascii="Times New Roman"/>
          <w:b/>
          <w:i w:val="false"/>
          <w:color w:val="000000"/>
          <w:vertAlign w:val="subscript"/>
        </w:rPr>
        <w:t>1</w:t>
      </w:r>
      <w:r>
        <w:rPr>
          <w:rFonts w:ascii="Times New Roman"/>
          <w:b/>
          <w:i w:val="false"/>
          <w:color w:val="000000"/>
        </w:rPr>
        <w:t>, K</w:t>
      </w:r>
      <w:r>
        <w:rPr>
          <w:rFonts w:ascii="Times New Roman"/>
          <w:b/>
          <w:i w:val="false"/>
          <w:color w:val="000000"/>
          <w:vertAlign w:val="subscript"/>
        </w:rPr>
        <w:t>2</w:t>
      </w:r>
      <w:r>
        <w:rPr>
          <w:rFonts w:ascii="Times New Roman"/>
          <w:b/>
          <w:i w:val="false"/>
          <w:color w:val="000000"/>
        </w:rPr>
        <w:t>, К</w:t>
      </w:r>
      <w:r>
        <w:rPr>
          <w:rFonts w:ascii="Times New Roman"/>
          <w:b/>
          <w:i w:val="false"/>
          <w:color w:val="000000"/>
          <w:vertAlign w:val="subscript"/>
        </w:rPr>
        <w:t>3</w:t>
      </w:r>
      <w:r>
        <w:rPr>
          <w:rFonts w:ascii="Times New Roman"/>
          <w:b/>
          <w:i w:val="false"/>
          <w:color w:val="000000"/>
        </w:rPr>
        <w:t xml:space="preserve"> мәндері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тісті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және көлбеу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380-қосымша</w:t>
            </w:r>
          </w:p>
        </w:tc>
      </w:tr>
    </w:tbl>
    <w:bookmarkStart w:name="z173" w:id="83"/>
    <w:p>
      <w:pPr>
        <w:spacing w:after="0"/>
        <w:ind w:left="0"/>
        <w:jc w:val="left"/>
      </w:pPr>
      <w:r>
        <w:rPr>
          <w:rFonts w:ascii="Times New Roman"/>
          <w:b/>
          <w:i w:val="false"/>
          <w:color w:val="000000"/>
        </w:rPr>
        <w:t xml:space="preserve"> Тірек коэффициенті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арасындағы аралығында орналасқан дөңгелек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Консольно орналасқан дөңгелектің біреуі, басқасы</w:t>
            </w:r>
          </w:p>
          <w:p>
            <w:pPr>
              <w:spacing w:after="20"/>
              <w:ind w:left="20"/>
              <w:jc w:val="both"/>
            </w:pPr>
            <w:r>
              <w:rPr>
                <w:rFonts w:ascii="Times New Roman"/>
                <w:b w:val="false"/>
                <w:i w:val="false"/>
                <w:color w:val="000000"/>
                <w:sz w:val="20"/>
              </w:rPr>
              <w:t>
— аралықта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Консольно орналасқан дөңгелек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381-қосымша</w:t>
            </w:r>
          </w:p>
        </w:tc>
      </w:tr>
    </w:tbl>
    <w:bookmarkStart w:name="z17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i w:val="false"/>
          <w:color w:val="000000"/>
          <w:sz w:val="28"/>
        </w:rPr>
        <w:t>Hlim байланыс төзімділігінің шекті мәні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термиялық немесе химия-термиялық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Hlim</w:t>
            </w:r>
            <w:r>
              <w:rPr>
                <w:rFonts w:ascii="Times New Roman"/>
                <w:b w:val="false"/>
                <w:i/>
                <w:color w:val="000000"/>
                <w:sz w:val="20"/>
              </w:rPr>
              <w:t xml:space="preserve">, </w:t>
            </w:r>
            <w:r>
              <w:rPr>
                <w:rFonts w:ascii="Times New Roman"/>
                <w:b w:val="false"/>
                <w:i w:val="false"/>
                <w:color w:val="000000"/>
                <w:sz w:val="20"/>
              </w:rPr>
              <w:t>МПа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шыңдалу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шыңдалу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927100" cy="21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шыңдалу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914400" cy="21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беткі шыңдалу, азоттау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Төментемпературалы циандау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шыңдалу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r>
              <w:rPr>
                <w:rFonts w:ascii="Times New Roman"/>
                <w:b w:val="false"/>
                <w:i/>
                <w:color w:val="000000"/>
                <w:sz w:val="20"/>
              </w:rPr>
              <w:t>HV</w:t>
            </w:r>
            <w:r>
              <w:rPr>
                <w:rFonts w:ascii="Times New Roman"/>
                <w:b w:val="false"/>
                <w:i w:val="false"/>
                <w:color w:val="000000"/>
                <w:vertAlign w:val="subscript"/>
              </w:rPr>
              <w:t>2</w:t>
            </w:r>
            <w:r>
              <w:rPr>
                <w:rFonts w:ascii="Times New Roman"/>
                <w:b w:val="false"/>
                <w:i w:val="false"/>
                <w:color w:val="000000"/>
                <w:sz w:val="20"/>
              </w:rPr>
              <w:t>+675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азоттау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Газдалған ортада азотталған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Hlim</w:t>
            </w:r>
            <w:r>
              <w:rPr>
                <w:rFonts w:ascii="Times New Roman"/>
                <w:b w:val="false"/>
                <w:i w:val="false"/>
                <w:color w:val="000000"/>
                <w:sz w:val="20"/>
              </w:rPr>
              <w:t xml:space="preserve"> мәні 5?107 кем емес топтама санында 1 % көп емес мүмкіндігіне сәйкес келеді.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Hlim</w:t>
            </w:r>
            <w:r>
              <w:rPr>
                <w:rFonts w:ascii="Times New Roman"/>
                <w:b w:val="false"/>
                <w:i/>
                <w:color w:val="000000"/>
                <w:sz w:val="20"/>
              </w:rPr>
              <w:t xml:space="preserve">, </w:t>
            </w:r>
            <w:r>
              <w:rPr>
                <w:rFonts w:ascii="Times New Roman"/>
                <w:b w:val="false"/>
                <w:i w:val="false"/>
                <w:color w:val="000000"/>
                <w:sz w:val="20"/>
              </w:rPr>
              <w:t xml:space="preserve">анықтайтын өлшемі,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Hlim</w:t>
            </w:r>
            <w:r>
              <w:rPr>
                <w:rFonts w:ascii="Times New Roman"/>
                <w:b w:val="false"/>
                <w:i/>
                <w:color w:val="000000"/>
                <w:sz w:val="20"/>
              </w:rPr>
              <w:t xml:space="preserve">, </w:t>
            </w:r>
            <w:r>
              <w:rPr>
                <w:rFonts w:ascii="Times New Roman"/>
                <w:b w:val="false"/>
                <w:i w:val="false"/>
                <w:color w:val="000000"/>
                <w:sz w:val="20"/>
              </w:rPr>
              <w:t>анықтайтын өлшем 2 % кем емес қабыршақ бұзылып босаңсуы болып табылады, тістің белсенді бет бетті бекіндірусіз және 5 % кем емес – бекіндірумен тіс үшін</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382-қосымша</w:t>
            </w:r>
          </w:p>
        </w:tc>
      </w:tr>
    </w:tbl>
    <w:bookmarkStart w:name="z177" w:id="85"/>
    <w:p>
      <w:pPr>
        <w:spacing w:after="0"/>
        <w:ind w:left="0"/>
        <w:jc w:val="left"/>
      </w:pPr>
      <w:r>
        <w:rPr>
          <w:rFonts w:ascii="Times New Roman"/>
          <w:b/>
          <w:i w:val="false"/>
          <w:color w:val="000000"/>
        </w:rPr>
        <w:t xml:space="preserve"> Байланыс төзімділігі қорының ең төмен коэффициенттері </w:t>
      </w:r>
      <w:r>
        <w:rPr>
          <w:rFonts w:ascii="Times New Roman"/>
          <w:b/>
          <w:i w:val="false"/>
          <w:color w:val="000000"/>
          <w:vertAlign w:val="superscript"/>
        </w:rPr>
        <w:t>S</w:t>
      </w:r>
      <w:r>
        <w:rPr>
          <w:rFonts w:ascii="Times New Roman"/>
          <w:b/>
          <w:i w:val="false"/>
          <w:color w:val="000000"/>
        </w:rPr>
        <w:t xml:space="preserve">Hmin, ілілі кезінде төзімділік қоры </w:t>
      </w:r>
      <w:r>
        <w:rPr>
          <w:rFonts w:ascii="Times New Roman"/>
          <w:b/>
          <w:i w:val="false"/>
          <w:color w:val="000000"/>
          <w:vertAlign w:val="superscript"/>
        </w:rPr>
        <w:t>S</w:t>
      </w:r>
      <w:r>
        <w:rPr>
          <w:rFonts w:ascii="Times New Roman"/>
          <w:b/>
          <w:i w:val="false"/>
          <w:color w:val="000000"/>
        </w:rPr>
        <w:t xml:space="preserve">Fmin жұмыс беттерінің статикалық беріктігі </w:t>
      </w:r>
      <w:r>
        <w:rPr>
          <w:rFonts w:ascii="Times New Roman"/>
          <w:b/>
          <w:i w:val="false"/>
          <w:color w:val="000000"/>
          <w:vertAlign w:val="superscript"/>
        </w:rPr>
        <w:t>S</w:t>
      </w:r>
      <w:r>
        <w:rPr>
          <w:rFonts w:ascii="Times New Roman"/>
          <w:b/>
          <w:i w:val="false"/>
          <w:color w:val="000000"/>
        </w:rPr>
        <w:t xml:space="preserve">hst және тіздердің статикалық қисық беріктігі </w:t>
      </w:r>
      <w:r>
        <w:rPr>
          <w:rFonts w:ascii="Times New Roman"/>
          <w:b/>
          <w:i w:val="false"/>
          <w:color w:val="000000"/>
          <w:vertAlign w:val="superscript"/>
        </w:rPr>
        <w:t>S</w:t>
      </w:r>
      <w:r>
        <w:rPr>
          <w:rFonts w:ascii="Times New Roman"/>
          <w:b/>
          <w:i w:val="false"/>
          <w:color w:val="000000"/>
        </w:rPr>
        <w:t>fst</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H</w:t>
            </w:r>
            <w:r>
              <w:rPr>
                <w:rFonts w:ascii="Times New Roman"/>
                <w:b w:val="false"/>
                <w:i w:val="false"/>
                <w:color w:val="000000"/>
                <w:vertAlign w:val="subscript"/>
              </w:rPr>
              <w:t>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F</w:t>
            </w:r>
            <w:r>
              <w:rPr>
                <w:rFonts w:ascii="Times New Roman"/>
                <w:b w:val="false"/>
                <w:i w:val="false"/>
                <w:color w:val="000000"/>
                <w:vertAlign w:val="subscript"/>
              </w:rPr>
              <w:t>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vertAlign w:val="subscript"/>
              </w:rPr>
              <w:t>hst</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vertAlign w:val="subscript"/>
              </w:rPr>
              <w:t>fst</w:t>
            </w:r>
            <w:r>
              <w:rPr>
                <w:rFonts w:ascii="Times New Roman"/>
                <w:b w:val="false"/>
                <w:i w:val="false"/>
                <w:color w:val="000000"/>
                <w:vertAlign w:val="superscript"/>
              </w:rPr>
              <w:t>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тістес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Серуендеді қоспағанда басқа 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Бірбұрандалы серуендеу 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Көпбұрандалы серуендеу 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тістес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1,1ч1,35</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1,4ч1,7</w:t>
            </w:r>
            <w:r>
              <w:rPr>
                <w:rFonts w:ascii="Times New Roman"/>
                <w:b w:val="false"/>
                <w:i w:val="false"/>
                <w:color w:val="000000"/>
                <w:vertAlign w:val="superscript"/>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шыңдалған немесе ыстық тапталған дөңгелек үшін. Илемнен қалып үшін бұл мәндер 15 % ұлғайту керек, құйылған жинау үшін – 30 %</w:t>
            </w:r>
          </w:p>
          <w:p>
            <w:pPr>
              <w:spacing w:after="20"/>
              <w:ind w:left="20"/>
              <w:jc w:val="both"/>
            </w:pPr>
            <w:r>
              <w:rPr>
                <w:rFonts w:ascii="Times New Roman"/>
                <w:b w:val="false"/>
                <w:i w:val="false"/>
                <w:color w:val="000000"/>
                <w:sz w:val="20"/>
              </w:rPr>
              <w:t>
2 тапсыру үшін ең көп мән, ауыр салдарға әкелетін істен шығу</w:t>
            </w:r>
          </w:p>
          <w:p>
            <w:pPr>
              <w:spacing w:after="20"/>
              <w:ind w:left="20"/>
              <w:jc w:val="both"/>
            </w:pPr>
            <w:r>
              <w:rPr>
                <w:rFonts w:ascii="Times New Roman"/>
                <w:b w:val="false"/>
                <w:i w:val="false"/>
                <w:color w:val="000000"/>
                <w:sz w:val="20"/>
              </w:rPr>
              <w:t>
Ескертпе. Сауда және жолаушыларды тасымалдайтын және кеме кресі астындағы керуендеу деп ұзындығы 24 м дейінші кемелер пайымдалады.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383-қосымша</w:t>
            </w:r>
          </w:p>
        </w:tc>
      </w:tr>
    </w:tbl>
    <w:bookmarkStart w:name="z179" w:id="86"/>
    <w:p>
      <w:pPr>
        <w:spacing w:after="0"/>
        <w:ind w:left="0"/>
        <w:jc w:val="left"/>
      </w:pPr>
      <w:r>
        <w:rPr>
          <w:rFonts w:ascii="Times New Roman"/>
          <w:b/>
          <w:i w:val="false"/>
          <w:color w:val="000000"/>
        </w:rPr>
        <w:t xml:space="preserve"> Z</w:t>
      </w:r>
      <w:r>
        <w:rPr>
          <w:rFonts w:ascii="Times New Roman"/>
          <w:b/>
          <w:i w:val="false"/>
          <w:color w:val="000000"/>
          <w:vertAlign w:val="subscript"/>
        </w:rPr>
        <w:t>x</w:t>
      </w:r>
      <w:r>
        <w:rPr>
          <w:rFonts w:ascii="Times New Roman"/>
          <w:b/>
          <w:i w:val="false"/>
          <w:color w:val="000000"/>
        </w:rPr>
        <w:t xml:space="preserve"> коэффициенті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немесе химия-термиялық тістегергіш тістерін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vertAlign w:val="subscript"/>
              </w:rPr>
              <w:t>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немесе беткі шыңдау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n</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10&lt;</w:t>
            </w:r>
            <w:r>
              <w:rPr>
                <w:rFonts w:ascii="Times New Roman"/>
                <w:b w:val="false"/>
                <w:i/>
                <w:color w:val="000000"/>
                <w:sz w:val="20"/>
              </w:rPr>
              <w:t xml:space="preserve"> m</w:t>
            </w:r>
            <w:r>
              <w:rPr>
                <w:rFonts w:ascii="Times New Roman"/>
                <w:b w:val="false"/>
                <w:i w:val="false"/>
                <w:color w:val="000000"/>
                <w:vertAlign w:val="subscript"/>
              </w:rPr>
              <w:t>n</w:t>
            </w:r>
            <w:r>
              <w:rPr>
                <w:rFonts w:ascii="Times New Roman"/>
                <w:b w:val="false"/>
                <w:i w:val="false"/>
                <w:color w:val="000000"/>
                <w:sz w:val="20"/>
              </w:rPr>
              <w:t xml:space="preserve"> &lt;30</w:t>
            </w:r>
          </w:p>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n</w:t>
            </w:r>
            <w:r>
              <w:rPr>
                <w:rFonts w:ascii="Times New Roman"/>
                <w:b w:val="false"/>
                <w:i w:val="false"/>
                <w:color w:val="000000"/>
                <w:sz w:val="20"/>
              </w:rPr>
              <w:t xml:space="preserve"> &gt;30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9398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 xml:space="preserve">n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7,5&lt;</w:t>
            </w:r>
            <w:r>
              <w:rPr>
                <w:rFonts w:ascii="Times New Roman"/>
                <w:b w:val="false"/>
                <w:i/>
                <w:color w:val="000000"/>
                <w:sz w:val="20"/>
              </w:rPr>
              <w:t xml:space="preserve"> m</w:t>
            </w:r>
            <w:r>
              <w:rPr>
                <w:rFonts w:ascii="Times New Roman"/>
                <w:b w:val="false"/>
                <w:i w:val="false"/>
                <w:color w:val="000000"/>
                <w:vertAlign w:val="subscript"/>
              </w:rPr>
              <w:t>n</w:t>
            </w:r>
            <w:r>
              <w:rPr>
                <w:rFonts w:ascii="Times New Roman"/>
                <w:b w:val="false"/>
                <w:i w:val="false"/>
                <w:color w:val="000000"/>
                <w:sz w:val="20"/>
              </w:rPr>
              <w:t xml:space="preserve"> &lt;30</w:t>
            </w:r>
          </w:p>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 xml:space="preserve">n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939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шыңдау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384-қосымша</w:t>
            </w:r>
          </w:p>
        </w:tc>
      </w:tr>
    </w:tbl>
    <w:bookmarkStart w:name="z181" w:id="87"/>
    <w:p>
      <w:pPr>
        <w:spacing w:after="0"/>
        <w:ind w:left="0"/>
        <w:jc w:val="left"/>
      </w:pPr>
      <w:r>
        <w:rPr>
          <w:rFonts w:ascii="Times New Roman"/>
          <w:b/>
          <w:i w:val="false"/>
          <w:color w:val="000000"/>
        </w:rPr>
        <w:t xml:space="preserve"> Сыртық іліктіру жағдайы үшін Y</w:t>
      </w:r>
      <w:r>
        <w:rPr>
          <w:rFonts w:ascii="Times New Roman"/>
          <w:b/>
          <w:i w:val="false"/>
          <w:color w:val="000000"/>
          <w:vertAlign w:val="subscript"/>
        </w:rPr>
        <w:t>F</w:t>
      </w:r>
      <w:r>
        <w:rPr>
          <w:rFonts w:ascii="Times New Roman"/>
          <w:b/>
          <w:i w:val="false"/>
          <w:color w:val="000000"/>
        </w:rPr>
        <w:t xml:space="preserve"> анықтайтын К  </w:t>
      </w:r>
    </w:p>
    <w:bookmarkEnd w:id="87"/>
    <w:p>
      <w:pPr>
        <w:spacing w:after="0"/>
        <w:ind w:left="0"/>
        <w:jc w:val="both"/>
      </w:pPr>
      <w:r>
        <w:drawing>
          <wp:inline distT="0" distB="0" distL="0" distR="0">
            <wp:extent cx="47371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737100" cy="444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385-қосымша</w:t>
            </w:r>
          </w:p>
        </w:tc>
      </w:tr>
    </w:tbl>
    <w:bookmarkStart w:name="z183" w:id="88"/>
    <w:p>
      <w:pPr>
        <w:spacing w:after="0"/>
        <w:ind w:left="0"/>
        <w:jc w:val="left"/>
      </w:pPr>
      <w:r>
        <w:rPr>
          <w:rFonts w:ascii="Times New Roman"/>
          <w:b/>
          <w:i w:val="false"/>
          <w:color w:val="000000"/>
        </w:rPr>
        <w:t xml:space="preserve"> Протуберентсіз фрезаның туынды шығыс контуры  </w:t>
      </w:r>
    </w:p>
    <w:bookmarkEnd w:id="88"/>
    <w:p>
      <w:pPr>
        <w:spacing w:after="0"/>
        <w:ind w:left="0"/>
        <w:jc w:val="both"/>
      </w:pPr>
      <w:r>
        <w:drawing>
          <wp:inline distT="0" distB="0" distL="0" distR="0">
            <wp:extent cx="42799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279900" cy="448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386-қосымша</w:t>
            </w:r>
          </w:p>
        </w:tc>
      </w:tr>
    </w:tbl>
    <w:bookmarkStart w:name="z185" w:id="89"/>
    <w:p>
      <w:pPr>
        <w:spacing w:after="0"/>
        <w:ind w:left="0"/>
        <w:jc w:val="left"/>
      </w:pPr>
      <w:r>
        <w:rPr>
          <w:rFonts w:ascii="Times New Roman"/>
          <w:b/>
          <w:i w:val="false"/>
          <w:color w:val="000000"/>
        </w:rPr>
        <w:t xml:space="preserve"> Протуберентсіз фрезаның туынды шығыс контуры  </w:t>
      </w:r>
    </w:p>
    <w:bookmarkEnd w:id="89"/>
    <w:p>
      <w:pPr>
        <w:spacing w:after="0"/>
        <w:ind w:left="0"/>
        <w:jc w:val="both"/>
      </w:pPr>
      <w:r>
        <w:drawing>
          <wp:inline distT="0" distB="0" distL="0" distR="0">
            <wp:extent cx="4025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025900" cy="509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387-қосымша</w:t>
            </w:r>
          </w:p>
        </w:tc>
      </w:tr>
    </w:tbl>
    <w:bookmarkStart w:name="z187" w:id="90"/>
    <w:p>
      <w:pPr>
        <w:spacing w:after="0"/>
        <w:ind w:left="0"/>
        <w:jc w:val="left"/>
      </w:pPr>
      <w:r>
        <w:rPr>
          <w:rFonts w:ascii="Times New Roman"/>
          <w:b/>
          <w:i w:val="false"/>
          <w:color w:val="000000"/>
        </w:rPr>
        <w:t xml:space="preserve"> Сыртық іліктіру жағдайы үшін Y</w:t>
      </w:r>
      <w:r>
        <w:rPr>
          <w:rFonts w:ascii="Times New Roman"/>
          <w:b/>
          <w:i w:val="false"/>
          <w:color w:val="000000"/>
          <w:vertAlign w:val="subscript"/>
        </w:rPr>
        <w:t>F</w:t>
      </w:r>
      <w:r>
        <w:rPr>
          <w:rFonts w:ascii="Times New Roman"/>
          <w:b/>
          <w:i w:val="false"/>
          <w:color w:val="000000"/>
        </w:rPr>
        <w:t xml:space="preserve"> анықтайтын К  </w:t>
      </w:r>
    </w:p>
    <w:bookmarkEnd w:id="90"/>
    <w:p>
      <w:pPr>
        <w:spacing w:after="0"/>
        <w:ind w:left="0"/>
        <w:jc w:val="both"/>
      </w:pPr>
      <w:r>
        <w:drawing>
          <wp:inline distT="0" distB="0" distL="0" distR="0">
            <wp:extent cx="5511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511800" cy="300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388-қосымша</w:t>
            </w:r>
          </w:p>
        </w:tc>
      </w:tr>
    </w:tbl>
    <w:bookmarkStart w:name="z189" w:id="91"/>
    <w:p>
      <w:pPr>
        <w:spacing w:after="0"/>
        <w:ind w:left="0"/>
        <w:jc w:val="left"/>
      </w:pPr>
      <w:r>
        <w:rPr>
          <w:rFonts w:ascii="Times New Roman"/>
          <w:b/>
          <w:i w:val="false"/>
          <w:color w:val="000000"/>
        </w:rPr>
        <w:t xml:space="preserve"> Иілім кезіндегі төзімділігі шегінің мәні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термиялық немесе химия-термиялық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Flim</w:t>
            </w:r>
            <w:r>
              <w:rPr>
                <w:rFonts w:ascii="Times New Roman"/>
                <w:b w:val="false"/>
                <w:i/>
                <w:color w:val="000000"/>
                <w:sz w:val="20"/>
              </w:rPr>
              <w:t>,</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Y</w:t>
            </w:r>
            <w:r>
              <w:rPr>
                <w:rFonts w:ascii="Times New Roman"/>
                <w:b w:val="false"/>
                <w:i w:val="false"/>
                <w:color w:val="000000"/>
                <w:vertAlign w:val="subscript"/>
              </w:rPr>
              <w:t>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болатты көлемдік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B</w:t>
            </w:r>
            <w:r>
              <w:rPr>
                <w:rFonts w:ascii="Times New Roman"/>
                <w:b w:val="false"/>
                <w:i w:val="false"/>
                <w:color w:val="000000"/>
                <w:sz w:val="20"/>
              </w:rPr>
              <w:t xml:space="preserve"> + 150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болатты көлемдік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B</w:t>
            </w:r>
            <w:r>
              <w:rPr>
                <w:rFonts w:ascii="Times New Roman"/>
                <w:b w:val="false"/>
                <w:i w:val="false"/>
                <w:color w:val="000000"/>
                <w:sz w:val="20"/>
              </w:rPr>
              <w:t xml:space="preserve"> + 185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циандау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color w:val="000000"/>
                <w:sz w:val="20"/>
              </w:rPr>
              <w:t xml:space="preserve">HV </w:t>
            </w: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ортада азоттау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Cr, Ni, Mo бар болатты цементтеу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басқа да түрлерін цементтеу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 xml:space="preserve">Flim </w:t>
            </w:r>
            <w:r>
              <w:rPr>
                <w:rFonts w:ascii="Times New Roman"/>
                <w:b w:val="false"/>
                <w:i w:val="false"/>
                <w:color w:val="000000"/>
                <w:sz w:val="20"/>
              </w:rPr>
              <w:t>мәні нөлдік циклде доңғалақ тістерін иілгіштік төзімділігіне тексерген кезде анықталады және 3·10</w:t>
            </w:r>
            <w:r>
              <w:rPr>
                <w:rFonts w:ascii="Times New Roman"/>
                <w:b w:val="false"/>
                <w:i w:val="false"/>
                <w:color w:val="000000"/>
                <w:vertAlign w:val="superscript"/>
              </w:rPr>
              <w:t xml:space="preserve">6 </w:t>
            </w:r>
            <w:r>
              <w:rPr>
                <w:rFonts w:ascii="Times New Roman"/>
                <w:b w:val="false"/>
                <w:i w:val="false"/>
                <w:color w:val="000000"/>
                <w:sz w:val="20"/>
              </w:rPr>
              <w:t>циклдер санында 1 % артық болмайтын бас тарту мүмкіндігіне сәйкес келеді</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389-қосымша</w:t>
            </w:r>
          </w:p>
        </w:tc>
      </w:tr>
    </w:tbl>
    <w:bookmarkStart w:name="z191"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Кернеудің шоғырлануына материалдың әсер етуін ескеретін коэффициент </w:t>
      </w:r>
    </w:p>
    <w:bookmarkEnd w:id="92"/>
    <w:p>
      <w:pPr>
        <w:spacing w:after="0"/>
        <w:ind w:left="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175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немесе химиялық-термиялық тістің беткі аралығын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17500" cy="228600"/>
                          </a:xfrm>
                          <a:prstGeom prst="rect">
                            <a:avLst/>
                          </a:prstGeom>
                        </pic:spPr>
                      </pic:pic>
                    </a:graphicData>
                  </a:graphic>
                </wp:inline>
              </w:drawing>
            </w:r>
          </w:p>
          <w:p>
            <w:pPr>
              <w:spacing w:after="0"/>
              <w:ind w:left="0"/>
              <w:jc w:val="both"/>
            </w:pPr>
            <w:r>
              <w:rPr>
                <w:rFonts w:ascii="Times New Roman"/>
                <w:b w:val="false"/>
                <w:i w:val="false"/>
                <w:color w:val="000000"/>
                <w:sz w:val="20"/>
              </w:rPr>
              <w:t>при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1max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болаттың көлемді шыңдалуы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Шыңдау немесе илем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939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2319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939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8509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шыңдалуы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4097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r>
              <w:rPr>
                <w:rFonts w:ascii="Times New Roman"/>
                <w:b w:val="false"/>
                <w:i/>
                <w:color w:val="000000"/>
                <w:sz w:val="20"/>
              </w:rPr>
              <w:t>Y</w:t>
            </w:r>
            <w:r>
              <w:rPr>
                <w:rFonts w:ascii="Times New Roman"/>
                <w:b w:val="false"/>
                <w:i w:val="false"/>
                <w:color w:val="000000"/>
                <w:vertAlign w:val="subscript"/>
              </w:rPr>
              <w: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Азоттау және төмен температуралы циандау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244600" cy="266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r>
              <w:rPr>
                <w:rFonts w:ascii="Times New Roman"/>
                <w:b w:val="false"/>
                <w:i/>
                <w:color w:val="000000"/>
                <w:sz w:val="20"/>
              </w:rPr>
              <w:t>Y</w:t>
            </w:r>
            <w:r>
              <w:rPr>
                <w:rFonts w:ascii="Times New Roman"/>
                <w:b w:val="false"/>
                <w:i w:val="false"/>
                <w:color w:val="000000"/>
                <w:vertAlign w:val="subscript"/>
              </w:rPr>
              <w: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Ескерту.іліктіру түріне байланысты </w:t>
            </w:r>
            <w:r>
              <w:rPr>
                <w:rFonts w:ascii="Times New Roman"/>
                <w:b w:val="false"/>
                <w:i/>
                <w:color w:val="000000"/>
                <w:sz w:val="20"/>
              </w:rPr>
              <w:t>q</w:t>
            </w:r>
            <w:r>
              <w:rPr>
                <w:rFonts w:ascii="Times New Roman"/>
                <w:b w:val="false"/>
                <w:i w:val="false"/>
                <w:color w:val="000000"/>
                <w:vertAlign w:val="subscript"/>
              </w:rPr>
              <w:t xml:space="preserve">s </w:t>
            </w:r>
            <w:r>
              <w:rPr>
                <w:rFonts w:ascii="Times New Roman"/>
                <w:b w:val="false"/>
                <w:i w:val="false"/>
                <w:color w:val="000000"/>
                <w:sz w:val="20"/>
              </w:rPr>
              <w:t>мәні (837) немесе (838) формула бойынша анықталады.</w:t>
            </w:r>
          </w:p>
          <w:p>
            <w:pPr>
              <w:spacing w:after="20"/>
              <w:ind w:left="20"/>
              <w:jc w:val="both"/>
            </w:pPr>
            <w:r>
              <w:rPr>
                <w:rFonts w:ascii="Times New Roman"/>
                <w:b w:val="false"/>
                <w:i w:val="false"/>
                <w:color w:val="000000"/>
                <w:sz w:val="20"/>
              </w:rPr>
              <w:t>
l,5&lt;</w:t>
            </w:r>
            <w:r>
              <w:rPr>
                <w:rFonts w:ascii="Times New Roman"/>
                <w:b w:val="false"/>
                <w:i/>
                <w:color w:val="000000"/>
                <w:sz w:val="20"/>
              </w:rPr>
              <w:t>q</w:t>
            </w:r>
            <w:r>
              <w:rPr>
                <w:rFonts w:ascii="Times New Roman"/>
                <w:b w:val="false"/>
                <w:i w:val="false"/>
                <w:color w:val="000000"/>
                <w:vertAlign w:val="subscript"/>
              </w:rPr>
              <w:t>s</w:t>
            </w:r>
            <w:r>
              <w:rPr>
                <w:rFonts w:ascii="Times New Roman"/>
                <w:b w:val="false"/>
                <w:i w:val="false"/>
                <w:color w:val="000000"/>
                <w:sz w:val="20"/>
              </w:rPr>
              <w:t>&lt;4 өріс үшін қолдануға болады</w:t>
            </w:r>
          </w:p>
          <w:p>
            <w:pPr>
              <w:spacing w:after="20"/>
              <w:ind w:left="2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06400" cy="2286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390-қосымша</w:t>
            </w:r>
          </w:p>
        </w:tc>
      </w:tr>
    </w:tbl>
    <w:bookmarkStart w:name="z193" w:id="93"/>
    <w:p>
      <w:pPr>
        <w:spacing w:after="0"/>
        <w:ind w:left="0"/>
        <w:jc w:val="left"/>
      </w:pPr>
      <w:r>
        <w:rPr>
          <w:rFonts w:ascii="Times New Roman"/>
          <w:b/>
          <w:i w:val="false"/>
          <w:color w:val="000000"/>
        </w:rPr>
        <w:t xml:space="preserve"> Тістің өтпелі бетінің бедеріне әсерін ескеретін коэффициент YrelT</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термиялық немесе химия-термиялық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215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49300" cy="21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немесе беттік шынықтыру, цементтеу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333500" cy="241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Азоттау және төмен температурада циандау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320800" cy="2413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391-қосымша</w:t>
            </w:r>
          </w:p>
        </w:tc>
      </w:tr>
    </w:tbl>
    <w:bookmarkStart w:name="z195" w:id="94"/>
    <w:p>
      <w:pPr>
        <w:spacing w:after="0"/>
        <w:ind w:left="0"/>
        <w:jc w:val="left"/>
      </w:pPr>
      <w:r>
        <w:rPr>
          <w:rFonts w:ascii="Times New Roman"/>
          <w:b/>
          <w:i w:val="false"/>
          <w:color w:val="000000"/>
        </w:rPr>
        <w:t xml:space="preserve"> Тістің өтпелі бетінің бедеріне әсерін ескеретін коэффициент Y</w:t>
      </w:r>
      <w:r>
        <w:rPr>
          <w:rFonts w:ascii="Times New Roman"/>
          <w:b/>
          <w:i w:val="false"/>
          <w:color w:val="000000"/>
          <w:vertAlign w:val="subscript"/>
        </w:rPr>
        <w:t>relT</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немесе химия термиялық тісті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Y</w:t>
            </w:r>
            <w:r>
              <w:rPr>
                <w:rFonts w:ascii="Times New Roman"/>
                <w:b w:val="false"/>
                <w:i w:val="false"/>
                <w:color w:val="000000"/>
                <w:vertAlign w:val="subscript"/>
              </w:rPr>
              <w:t>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шыңдау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588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334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927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9271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588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334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38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8382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57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мм кезінде және беріктендіру жоғарғы кез келген түрі </w:t>
            </w:r>
            <w:r>
              <w:rPr>
                <w:rFonts w:ascii="Times New Roman"/>
                <w:b w:val="false"/>
                <w:i/>
                <w:color w:val="000000"/>
                <w:sz w:val="20"/>
              </w:rPr>
              <w:t>Y</w:t>
            </w:r>
            <w:r>
              <w:rPr>
                <w:rFonts w:ascii="Times New Roman"/>
                <w:b w:val="false"/>
                <w:i w:val="false"/>
                <w:color w:val="000000"/>
                <w:vertAlign w:val="subscript"/>
              </w:rPr>
              <w:t>x</w:t>
            </w:r>
            <w:r>
              <w:rPr>
                <w:rFonts w:ascii="Times New Roman"/>
                <w:b w:val="false"/>
                <w:i/>
                <w:color w:val="000000"/>
                <w:sz w:val="20"/>
              </w:rPr>
              <w:t>=</w:t>
            </w:r>
            <w:r>
              <w:rPr>
                <w:rFonts w:ascii="Times New Roman"/>
                <w:b w:val="false"/>
                <w:i w:val="false"/>
                <w:color w:val="000000"/>
                <w:sz w:val="20"/>
              </w:rPr>
              <w:t>1.</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392-қосымша</w:t>
            </w:r>
          </w:p>
        </w:tc>
      </w:tr>
    </w:tbl>
    <w:p>
      <w:pPr>
        <w:spacing w:after="0"/>
        <w:ind w:left="0"/>
        <w:jc w:val="left"/>
      </w:pPr>
      <w:r>
        <w:rPr>
          <w:rFonts w:ascii="Times New Roman"/>
          <w:b/>
          <w:i w:val="false"/>
          <w:color w:val="000000"/>
        </w:rPr>
        <w:t xml:space="preserve"> m</w:t>
      </w:r>
      <w:r>
        <w:rPr>
          <w:rFonts w:ascii="Times New Roman"/>
          <w:b/>
          <w:i w:val="false"/>
          <w:color w:val="000000"/>
          <w:vertAlign w:val="subscript"/>
        </w:rPr>
        <w:t>Т</w:t>
      </w:r>
      <w:r>
        <w:rPr>
          <w:rFonts w:ascii="Times New Roman"/>
          <w:b/>
          <w:i w:val="false"/>
          <w:color w:val="000000"/>
        </w:rPr>
        <w:t xml:space="preserve"> в коэффицентін j және НВ/НВс қатысты анықтауға арналған кесте  </w:t>
      </w:r>
    </w:p>
    <w:p>
      <w:pPr>
        <w:spacing w:after="0"/>
        <w:ind w:left="0"/>
        <w:jc w:val="both"/>
      </w:pPr>
      <w:r>
        <w:drawing>
          <wp:inline distT="0" distB="0" distL="0" distR="0">
            <wp:extent cx="33274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27400" cy="389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393-қосымша</w:t>
            </w:r>
          </w:p>
        </w:tc>
      </w:tr>
    </w:tbl>
    <w:bookmarkStart w:name="z199" w:id="95"/>
    <w:p>
      <w:pPr>
        <w:spacing w:after="0"/>
        <w:ind w:left="0"/>
        <w:jc w:val="left"/>
      </w:pPr>
      <w:r>
        <w:rPr>
          <w:rFonts w:ascii="Times New Roman"/>
          <w:b/>
          <w:i w:val="false"/>
          <w:color w:val="000000"/>
        </w:rPr>
        <w:t xml:space="preserve"> К'</w:t>
      </w:r>
      <w:r>
        <w:rPr>
          <w:rFonts w:ascii="Times New Roman"/>
          <w:b/>
          <w:i w:val="false"/>
          <w:color w:val="000000"/>
          <w:vertAlign w:val="subscript"/>
        </w:rPr>
        <w:t>А</w:t>
      </w:r>
      <w:r>
        <w:rPr>
          <w:rFonts w:ascii="Times New Roman"/>
          <w:b/>
          <w:i w:val="false"/>
          <w:color w:val="000000"/>
        </w:rPr>
        <w:t xml:space="preserve"> Коэффициент</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 күшейту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Icebreaker8 — Icebreaker9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394-қосымша</w:t>
            </w:r>
          </w:p>
        </w:tc>
      </w:tr>
    </w:tbl>
    <w:bookmarkStart w:name="z201" w:id="96"/>
    <w:p>
      <w:pPr>
        <w:spacing w:after="0"/>
        <w:ind w:left="0"/>
        <w:jc w:val="left"/>
      </w:pPr>
      <w:r>
        <w:rPr>
          <w:rFonts w:ascii="Times New Roman"/>
          <w:b/>
          <w:i w:val="false"/>
          <w:color w:val="000000"/>
        </w:rPr>
        <w:t xml:space="preserve"> к' коэффициентінің мәні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xml:space="preserve">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color w:val="000000"/>
                <w:sz w:val="20"/>
              </w:rPr>
              <w:t xml:space="preserve">, </w:t>
            </w:r>
            <w:r>
              <w:rPr>
                <w:rFonts w:ascii="Times New Roman"/>
                <w:b w:val="false"/>
                <w:i w:val="false"/>
                <w:color w:val="000000"/>
                <w:sz w:val="20"/>
              </w:rPr>
              <w:t>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395-қосымша</w:t>
            </w:r>
          </w:p>
        </w:tc>
      </w:tr>
    </w:tbl>
    <w:bookmarkStart w:name="z203" w:id="97"/>
    <w:p>
      <w:pPr>
        <w:spacing w:after="0"/>
        <w:ind w:left="0"/>
        <w:jc w:val="left"/>
      </w:pPr>
      <w:r>
        <w:rPr>
          <w:rFonts w:ascii="Times New Roman"/>
          <w:b/>
          <w:i w:val="false"/>
          <w:color w:val="000000"/>
        </w:rPr>
        <w:t xml:space="preserve"> f коэффициентінің мәні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 осьтерінің арасындағы бұрыш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(қатарлы)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396-қосымша</w:t>
            </w:r>
          </w:p>
        </w:tc>
      </w:tr>
    </w:tbl>
    <w:p>
      <w:pPr>
        <w:spacing w:after="0"/>
        <w:ind w:left="0"/>
        <w:jc w:val="left"/>
      </w:pPr>
      <w:r>
        <w:rPr>
          <w:rFonts w:ascii="Times New Roman"/>
          <w:b/>
          <w:i w:val="false"/>
          <w:color w:val="000000"/>
        </w:rPr>
        <w:t xml:space="preserve"> j</w:t>
      </w:r>
      <w:r>
        <w:rPr>
          <w:rFonts w:ascii="Times New Roman"/>
          <w:b/>
          <w:i w:val="false"/>
          <w:color w:val="000000"/>
          <w:vertAlign w:val="subscript"/>
        </w:rPr>
        <w:t>1</w:t>
      </w:r>
      <w:r>
        <w:rPr>
          <w:rFonts w:ascii="Times New Roman"/>
          <w:b/>
          <w:i w:val="false"/>
          <w:color w:val="000000"/>
        </w:rPr>
        <w:t xml:space="preserve"> 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 осьтерінің арасындағы бұрыш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397-қосымша</w:t>
            </w:r>
          </w:p>
        </w:tc>
      </w:tr>
    </w:tbl>
    <w:p>
      <w:pPr>
        <w:spacing w:after="0"/>
        <w:ind w:left="0"/>
        <w:jc w:val="left"/>
      </w:pP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i w:val="false"/>
          <w:color w:val="000000"/>
          <w:sz w:val="28"/>
        </w:rPr>
        <w:t>1 коэффициентінің мәні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color w:val="000000"/>
                <w:sz w:val="20"/>
              </w:rPr>
              <w:t>/h</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p>
            <w:pPr>
              <w:spacing w:after="20"/>
              <w:ind w:left="20"/>
              <w:jc w:val="both"/>
            </w:pPr>
            <w:r>
              <w:rPr>
                <w:rFonts w:ascii="Times New Roman"/>
                <w:b w:val="false"/>
                <w:i w:val="false"/>
                <w:color w:val="000000"/>
                <w:sz w:val="20"/>
              </w:rPr>
              <w:t>
3,34</w:t>
            </w:r>
          </w:p>
          <w:p>
            <w:pPr>
              <w:spacing w:after="20"/>
              <w:ind w:left="20"/>
              <w:jc w:val="both"/>
            </w:pPr>
            <w:r>
              <w:rPr>
                <w:rFonts w:ascii="Times New Roman"/>
                <w:b w:val="false"/>
                <w:i w:val="false"/>
                <w:color w:val="000000"/>
                <w:sz w:val="20"/>
              </w:rPr>
              <w:t>
2,82</w:t>
            </w:r>
          </w:p>
          <w:p>
            <w:pPr>
              <w:spacing w:after="20"/>
              <w:ind w:left="20"/>
              <w:jc w:val="both"/>
            </w:pPr>
            <w:r>
              <w:rPr>
                <w:rFonts w:ascii="Times New Roman"/>
                <w:b w:val="false"/>
                <w:i w:val="false"/>
                <w:color w:val="000000"/>
                <w:sz w:val="20"/>
              </w:rPr>
              <w:t>
2,41</w:t>
            </w:r>
          </w:p>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2,88</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2,57</w:t>
            </w:r>
          </w:p>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rPr>
                <w:rFonts w:ascii="Times New Roman"/>
                <w:b w:val="false"/>
                <w:i/>
                <w:color w:val="000000"/>
                <w:sz w:val="20"/>
              </w:rPr>
              <w:t xml:space="preserve">r </w:t>
            </w:r>
            <w:r>
              <w:rPr>
                <w:rFonts w:ascii="Times New Roman"/>
                <w:b w:val="false"/>
                <w:i w:val="false"/>
                <w:color w:val="000000"/>
                <w:sz w:val="20"/>
              </w:rPr>
              <w:t>— ойыс радиусы, мм; е — бөгеудің абсолюттік шамасы, мм; (осы Қағиданың 399 қосымшасы);бұлғақ және рамалы мойындар аралығында х ара қашақтығы бар иінді біліктер үшін, ш</w:t>
            </w:r>
            <w:r>
              <w:rPr>
                <w:rFonts w:ascii="Times New Roman"/>
                <w:b w:val="false"/>
                <w:i w:val="false"/>
                <w:color w:val="000000"/>
                <w:vertAlign w:val="subscript"/>
              </w:rPr>
              <w:t xml:space="preserve">1 </w:t>
            </w:r>
            <w:r>
              <w:rPr>
                <w:rFonts w:ascii="Times New Roman"/>
                <w:b w:val="false"/>
                <w:i w:val="false"/>
                <w:color w:val="000000"/>
                <w:sz w:val="20"/>
              </w:rPr>
              <w:t>коэффициенті үшін е</w:t>
            </w:r>
            <w:r>
              <w:rPr>
                <w:rFonts w:ascii="Times New Roman"/>
                <w:b w:val="false"/>
                <w:i/>
                <w:color w:val="000000"/>
                <w:sz w:val="20"/>
              </w:rPr>
              <w:t xml:space="preserve">/h </w:t>
            </w:r>
            <w:r>
              <w:rPr>
                <w:rFonts w:ascii="Times New Roman"/>
                <w:b w:val="false"/>
                <w:i w:val="false"/>
                <w:color w:val="000000"/>
                <w:sz w:val="20"/>
              </w:rPr>
              <w:t>= 0 қатынасында қолданылатын мәндер алыну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398-қосымша</w:t>
            </w:r>
          </w:p>
        </w:tc>
      </w:tr>
    </w:tbl>
    <w:bookmarkStart w:name="z209" w:id="98"/>
    <w:p>
      <w:pPr>
        <w:spacing w:after="0"/>
        <w:ind w:left="0"/>
        <w:jc w:val="left"/>
      </w:pPr>
      <w:r>
        <w:rPr>
          <w:rFonts w:ascii="Times New Roman"/>
          <w:b/>
          <w:i w:val="false"/>
          <w:color w:val="000000"/>
        </w:rPr>
        <w:t xml:space="preserve"> Жабудың абсолютті биіктігі  </w:t>
      </w:r>
    </w:p>
    <w:bookmarkEnd w:id="98"/>
    <w:p>
      <w:pPr>
        <w:spacing w:after="0"/>
        <w:ind w:left="0"/>
        <w:jc w:val="both"/>
      </w:pPr>
      <w:r>
        <w:drawing>
          <wp:inline distT="0" distB="0" distL="0" distR="0">
            <wp:extent cx="43180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318000" cy="251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399-қосымша</w:t>
            </w:r>
          </w:p>
        </w:tc>
      </w:tr>
    </w:tbl>
    <w:p>
      <w:pPr>
        <w:spacing w:after="0"/>
        <w:ind w:left="0"/>
        <w:jc w:val="left"/>
      </w:pP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i w:val="false"/>
          <w:color w:val="000000"/>
          <w:sz w:val="28"/>
        </w:rPr>
        <w:t>2 коэффициентінің мәні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vertAlign w:val="subscript"/>
              </w:rPr>
              <w:t>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400-қосымша</w:t>
            </w:r>
          </w:p>
        </w:tc>
      </w:tr>
    </w:tbl>
    <w:bookmarkStart w:name="z213" w:id="99"/>
    <w:p>
      <w:pPr>
        <w:spacing w:after="0"/>
        <w:ind w:left="0"/>
        <w:jc w:val="left"/>
      </w:pPr>
      <w:r>
        <w:rPr>
          <w:rFonts w:ascii="Times New Roman"/>
          <w:b/>
          <w:i w:val="false"/>
          <w:color w:val="000000"/>
        </w:rPr>
        <w:t xml:space="preserve"> f, коэффициентінің мәні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 осьтерінің арасындағы бұрыш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r>
              <w:rPr>
                <w:rFonts w:ascii="Times New Roman"/>
                <w:b w:val="false"/>
                <w:i w:val="false"/>
                <w:color w:val="000000"/>
                <w:sz w:val="20"/>
              </w:rPr>
              <w:t xml:space="preserve"> (қатарлы)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401-қосымша</w:t>
            </w:r>
          </w:p>
        </w:tc>
      </w:tr>
    </w:tbl>
    <w:bookmarkStart w:name="z215" w:id="100"/>
    <w:p>
      <w:pPr>
        <w:spacing w:after="0"/>
        <w:ind w:left="0"/>
        <w:jc w:val="left"/>
      </w:pPr>
      <w:r>
        <w:rPr>
          <w:rFonts w:ascii="Times New Roman"/>
          <w:b/>
          <w:i w:val="false"/>
          <w:color w:val="000000"/>
        </w:rPr>
        <w:t xml:space="preserve"> Күштердің бағыты  </w:t>
      </w:r>
    </w:p>
    <w:bookmarkEnd w:id="100"/>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2590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12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112000" cy="3276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Ескерту. </w:t>
      </w:r>
      <w:r>
        <w:rPr>
          <w:rFonts w:ascii="Times New Roman"/>
          <w:b w:val="false"/>
          <w:i/>
          <w:color w:val="000000"/>
          <w:sz w:val="28"/>
        </w:rPr>
        <w:t>Р</w:t>
      </w:r>
      <w:r>
        <w:rPr>
          <w:rFonts w:ascii="Times New Roman"/>
          <w:b w:val="false"/>
          <w:i w:val="false"/>
          <w:color w:val="000000"/>
          <w:vertAlign w:val="subscript"/>
        </w:rPr>
        <w:t xml:space="preserve">у  </w:t>
      </w:r>
      <w:r>
        <w:rPr>
          <w:rFonts w:ascii="Times New Roman"/>
          <w:b w:val="false"/>
          <w:i w:val="false"/>
          <w:color w:val="000000"/>
          <w:sz w:val="28"/>
        </w:rPr>
        <w:t xml:space="preserve">кеменің ішіне, сондай-ақ сыртына бағытталған кезде де жеке қаралуы қажет — осы Қағиданың 4265-тармағы. </w:t>
      </w:r>
      <w:r>
        <w:rPr>
          <w:rFonts w:ascii="Times New Roman"/>
          <w:b w:val="false"/>
          <w:i/>
          <w:color w:val="000000"/>
          <w:sz w:val="28"/>
        </w:rPr>
        <w:t>Р</w:t>
      </w:r>
      <w:r>
        <w:rPr>
          <w:rFonts w:ascii="Times New Roman"/>
          <w:b w:val="false"/>
          <w:i w:val="false"/>
          <w:color w:val="000000"/>
          <w:vertAlign w:val="subscript"/>
        </w:rPr>
        <w:t xml:space="preserve">у  </w:t>
      </w:r>
      <w:r>
        <w:rPr>
          <w:rFonts w:ascii="Times New Roman"/>
          <w:b w:val="false"/>
          <w:i w:val="false"/>
          <w:color w:val="000000"/>
          <w:sz w:val="28"/>
        </w:rPr>
        <w:t xml:space="preserve">қарама-қарсы тараптан әрекет етуімен көрсетілген болса, </w:t>
      </w:r>
      <w:r>
        <w:rPr>
          <w:rFonts w:ascii="Times New Roman"/>
          <w:b w:val="false"/>
          <w:i/>
          <w:color w:val="000000"/>
          <w:sz w:val="28"/>
        </w:rPr>
        <w:t>y</w:t>
      </w:r>
      <w:r>
        <w:rPr>
          <w:rFonts w:ascii="Times New Roman"/>
          <w:b w:val="false"/>
          <w:i w:val="false"/>
          <w:color w:val="000000"/>
          <w:vertAlign w:val="subscript"/>
        </w:rPr>
        <w:t xml:space="preserve">t </w:t>
      </w:r>
      <w:r>
        <w:rPr>
          <w:rFonts w:ascii="Times New Roman"/>
          <w:b w:val="false"/>
          <w:i w:val="false"/>
          <w:color w:val="000000"/>
          <w:sz w:val="28"/>
        </w:rPr>
        <w:t>үшін мәндер ережесі қарама-қарсы мәндерге ауысады.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402-қосымша</w:t>
            </w:r>
          </w:p>
        </w:tc>
      </w:tr>
    </w:tbl>
    <w:bookmarkStart w:name="z217" w:id="101"/>
    <w:p>
      <w:pPr>
        <w:spacing w:after="0"/>
        <w:ind w:left="0"/>
        <w:jc w:val="left"/>
      </w:pPr>
      <w:r>
        <w:rPr>
          <w:rFonts w:ascii="Times New Roman"/>
          <w:b/>
          <w:i w:val="false"/>
          <w:color w:val="000000"/>
        </w:rPr>
        <w:t xml:space="preserve"> Белгілер ережесі</w:t>
      </w:r>
    </w:p>
    <w:bookmarkEnd w:id="101"/>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 ережесі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403-қосымша</w:t>
            </w:r>
          </w:p>
        </w:tc>
      </w:tr>
    </w:tbl>
    <w:bookmarkStart w:name="z219" w:id="102"/>
    <w:p>
      <w:pPr>
        <w:spacing w:after="0"/>
        <w:ind w:left="0"/>
        <w:jc w:val="left"/>
      </w:pPr>
      <w:r>
        <w:rPr>
          <w:rFonts w:ascii="Times New Roman"/>
          <w:b/>
          <w:i w:val="false"/>
          <w:color w:val="000000"/>
        </w:rPr>
        <w:t xml:space="preserve"> Ү Діріл жылдамдығы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14300" cy="114300"/>
                          </a:xfrm>
                          <a:prstGeom prst="rect">
                            <a:avLst/>
                          </a:prstGeom>
                        </pic:spPr>
                      </pic:pic>
                    </a:graphicData>
                  </a:graphic>
                </wp:inline>
              </w:drawing>
            </w:r>
          </w:p>
          <w:p>
            <w:pPr>
              <w:spacing w:after="0"/>
              <w:ind w:left="0"/>
              <w:jc w:val="both"/>
            </w:pPr>
            <w:r>
              <w:rPr>
                <w:rFonts w:ascii="Times New Roman"/>
                <w:b w:val="false"/>
                <w:i/>
                <w:color w:val="000000"/>
                <w:sz w:val="20"/>
              </w:rPr>
              <w:t xml:space="preserve">, </w:t>
            </w:r>
            <w:r>
              <w:rPr>
                <w:rFonts w:ascii="Times New Roman"/>
                <w:b w:val="false"/>
                <w:i w:val="false"/>
                <w:color w:val="000000"/>
                <w:sz w:val="20"/>
              </w:rPr>
              <w:t>м/с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 </w:t>
            </w:r>
            <w:r>
              <w:rPr>
                <w:rFonts w:ascii="Times New Roman"/>
                <w:b w:val="false"/>
                <w:i w:val="false"/>
                <w:color w:val="000000"/>
                <w:sz w:val="20"/>
              </w:rPr>
              <w:t>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404-қосымша</w:t>
            </w:r>
          </w:p>
        </w:tc>
      </w:tr>
    </w:tbl>
    <w:bookmarkStart w:name="z221" w:id="103"/>
    <w:p>
      <w:pPr>
        <w:spacing w:after="0"/>
        <w:ind w:left="0"/>
        <w:jc w:val="left"/>
      </w:pPr>
      <w:r>
        <w:rPr>
          <w:rFonts w:ascii="Times New Roman"/>
          <w:b/>
          <w:i w:val="false"/>
          <w:color w:val="000000"/>
        </w:rPr>
        <w:t xml:space="preserve"> Бақылаудың ең кіші көлемі, автоматты қорғау түрі және АШС</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параметр немесе </w:t>
            </w:r>
            <w:r>
              <w:rPr>
                <w:rFonts w:ascii="Times New Roman"/>
                <w:b w:val="false"/>
                <w:i/>
                <w:color w:val="000000"/>
                <w:sz w:val="20"/>
              </w:rPr>
              <w:t>ДТД</w:t>
            </w:r>
            <w:r>
              <w:rPr>
                <w:rFonts w:ascii="Times New Roman"/>
                <w:b w:val="false"/>
                <w:i w:val="false"/>
                <w:color w:val="000000"/>
                <w:sz w:val="20"/>
              </w:rPr>
              <w:t xml:space="preserve"> бөлшегі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 немесе бақылау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шекті мәндері (</w:t>
            </w:r>
            <w:r>
              <w:rPr>
                <w:rFonts w:ascii="Times New Roman"/>
                <w:b w:val="false"/>
                <w:i/>
                <w:color w:val="000000"/>
                <w:sz w:val="20"/>
              </w:rPr>
              <w:t xml:space="preserve"> АПС) </w:t>
            </w:r>
            <w:r>
              <w:rPr>
                <w:rFonts w:ascii="Times New Roman"/>
                <w:b w:val="false"/>
                <w:i w:val="false"/>
                <w:color w:val="000000"/>
                <w:sz w:val="20"/>
              </w:rPr>
              <w:t>немесе ақаулық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отынды беру қақпағының автоматты түрде жабылуы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ОБТ-гі индикация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қақпағы және тұтандырғыш отын бүріккісі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цилиндр</w:t>
            </w:r>
          </w:p>
          <w:p>
            <w:pPr>
              <w:spacing w:after="20"/>
              <w:ind w:left="20"/>
              <w:jc w:val="both"/>
            </w:pPr>
            <w:r>
              <w:rPr>
                <w:rFonts w:ascii="Times New Roman"/>
                <w:b w:val="false"/>
                <w:i w:val="false"/>
                <w:color w:val="000000"/>
                <w:sz w:val="20"/>
              </w:rPr>
              <w:t>
Әрбір цилиндрден шығу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күйінде газ қақпағының сыналануы</w:t>
            </w:r>
          </w:p>
          <w:p>
            <w:pPr>
              <w:spacing w:after="20"/>
              <w:ind w:left="20"/>
              <w:jc w:val="both"/>
            </w:pPr>
            <w:r>
              <w:rPr>
                <w:rFonts w:ascii="Times New Roman"/>
                <w:b w:val="false"/>
                <w:i w:val="false"/>
                <w:color w:val="000000"/>
                <w:sz w:val="20"/>
              </w:rPr>
              <w:t>
Жану өткізгіштері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мәндерден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цилиндрде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мәндерден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отынды беру қысымы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кіру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405-қосымша</w:t>
            </w:r>
          </w:p>
        </w:tc>
      </w:tr>
    </w:tbl>
    <w:bookmarkStart w:name="z223" w:id="104"/>
    <w:p>
      <w:pPr>
        <w:spacing w:after="0"/>
        <w:ind w:left="0"/>
        <w:jc w:val="left"/>
      </w:pPr>
      <w:r>
        <w:rPr>
          <w:rFonts w:ascii="Times New Roman"/>
          <w:b/>
          <w:i w:val="false"/>
          <w:color w:val="000000"/>
        </w:rPr>
        <w:t xml:space="preserve"> Қазандықтар, жылу алмасу аппараттары мен қысымдағы ыдыстар конструкцияның өлшемдері мен ерекшеліктеріне байланыс сыныптарға бөлу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 сонымен қатар пайдаға жарататын қазандар, 115</w:t>
            </w:r>
            <w:r>
              <w:rPr>
                <w:rFonts w:ascii="Times New Roman"/>
                <w:b w:val="false"/>
                <w:i w:val="false"/>
                <w:color w:val="000000"/>
                <w:vertAlign w:val="superscript"/>
              </w:rPr>
              <w:t>0</w:t>
            </w:r>
            <w:r>
              <w:rPr>
                <w:rFonts w:ascii="Times New Roman"/>
                <w:b w:val="false"/>
                <w:i w:val="false"/>
                <w:color w:val="000000"/>
                <w:sz w:val="20"/>
              </w:rPr>
              <w:t>С жоғары температурада су жылытатын су жылытқыш қазандар, және де бу жылытқыштар және бу жинағыштар</w:t>
            </w:r>
          </w:p>
          <w:p>
            <w:pPr>
              <w:spacing w:after="20"/>
              <w:ind w:left="20"/>
              <w:jc w:val="both"/>
            </w:pPr>
            <w:r>
              <w:rPr>
                <w:rFonts w:ascii="Times New Roman"/>
                <w:b w:val="false"/>
                <w:i w:val="false"/>
                <w:color w:val="000000"/>
                <w:sz w:val="20"/>
              </w:rPr>
              <w:t>
Табиғи жылуөткізгішті қазандар, қысымдағы сауыттар, улы, жанғыш және жарылғыш жұмыс ортасы бар жылуалмастырғыш аппараттар</w:t>
            </w:r>
          </w:p>
          <w:p>
            <w:pPr>
              <w:spacing w:after="20"/>
              <w:ind w:left="20"/>
              <w:jc w:val="both"/>
            </w:pPr>
            <w:r>
              <w:rPr>
                <w:rFonts w:ascii="Times New Roman"/>
                <w:b w:val="false"/>
                <w:i w:val="false"/>
                <w:color w:val="000000"/>
                <w:sz w:val="20"/>
              </w:rPr>
              <w:t>
Бумен жылытылатын бугенераторлары</w:t>
            </w:r>
          </w:p>
          <w:p>
            <w:pPr>
              <w:spacing w:after="20"/>
              <w:ind w:left="20"/>
              <w:jc w:val="both"/>
            </w:pPr>
            <w:r>
              <w:rPr>
                <w:rFonts w:ascii="Times New Roman"/>
                <w:b w:val="false"/>
                <w:i w:val="false"/>
                <w:color w:val="000000"/>
                <w:sz w:val="20"/>
              </w:rPr>
              <w:t>
Қысымдағы сауыттар және жылуалмастырғыш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sz w:val="20"/>
              </w:rPr>
              <w:t>&gt;0,35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Кез келген параметрлер</w:t>
            </w:r>
          </w:p>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sz w:val="20"/>
              </w:rPr>
              <w:t>&gt;1,6</w:t>
            </w:r>
          </w:p>
          <w:p>
            <w:pPr>
              <w:spacing w:after="20"/>
              <w:ind w:left="20"/>
              <w:jc w:val="both"/>
            </w:pPr>
            <w:r>
              <w:rPr>
                <w:rFonts w:ascii="Times New Roman"/>
                <w:b w:val="false"/>
                <w:i w:val="false"/>
                <w:color w:val="000000"/>
                <w:sz w:val="20"/>
              </w:rPr>
              <w:t>
р&gt;4</w:t>
            </w:r>
          </w:p>
          <w:p>
            <w:pPr>
              <w:spacing w:after="20"/>
              <w:ind w:left="20"/>
              <w:jc w:val="both"/>
            </w:pPr>
            <w:r>
              <w:rPr>
                <w:rFonts w:ascii="Times New Roman"/>
                <w:b w:val="false"/>
                <w:i w:val="false"/>
                <w:color w:val="000000"/>
                <w:sz w:val="20"/>
              </w:rPr>
              <w:t xml:space="preserve">
немесе </w:t>
            </w:r>
            <w:r>
              <w:rPr>
                <w:rFonts w:ascii="Times New Roman"/>
                <w:b w:val="false"/>
                <w:i/>
                <w:color w:val="000000"/>
                <w:sz w:val="20"/>
              </w:rPr>
              <w:t>t</w:t>
            </w:r>
            <w:r>
              <w:rPr>
                <w:rFonts w:ascii="Times New Roman"/>
                <w:b w:val="false"/>
                <w:i w:val="false"/>
                <w:color w:val="000000"/>
                <w:sz w:val="20"/>
              </w:rPr>
              <w:t xml:space="preserve">&gt;350 және </w:t>
            </w:r>
            <w:r>
              <w:rPr>
                <w:rFonts w:ascii="Times New Roman"/>
                <w:b w:val="false"/>
                <w:i/>
                <w:color w:val="000000"/>
                <w:sz w:val="20"/>
              </w:rPr>
              <w:t>s</w:t>
            </w:r>
            <w:r>
              <w:rPr>
                <w:rFonts w:ascii="Times New Roman"/>
                <w:b w:val="false"/>
                <w:i w:val="false"/>
                <w:color w:val="000000"/>
                <w:sz w:val="20"/>
              </w:rPr>
              <w:t>&gt;35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sz w:val="20"/>
                <w:u w:val="single"/>
              </w:rPr>
              <w:t>&lt;</w:t>
            </w:r>
            <w:r>
              <w:rPr>
                <w:rFonts w:ascii="Times New Roman"/>
                <w:b w:val="false"/>
                <w:i w:val="false"/>
                <w:color w:val="000000"/>
                <w:sz w:val="20"/>
              </w:rPr>
              <w:t>0,35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val="false"/>
                <w:color w:val="000000"/>
                <w:sz w:val="20"/>
                <w:u w:val="single"/>
              </w:rPr>
              <w:t>&lt;</w:t>
            </w:r>
            <w:r>
              <w:rPr>
                <w:rFonts w:ascii="Times New Roman"/>
                <w:b w:val="false"/>
                <w:i w:val="false"/>
                <w:color w:val="000000"/>
                <w:sz w:val="20"/>
              </w:rPr>
              <w:t>1,6</w:t>
            </w:r>
          </w:p>
          <w:p>
            <w:pPr>
              <w:spacing w:after="20"/>
              <w:ind w:left="20"/>
              <w:jc w:val="both"/>
            </w:pPr>
            <w:r>
              <w:rPr>
                <w:rFonts w:ascii="Times New Roman"/>
                <w:b w:val="false"/>
                <w:i w:val="false"/>
                <w:color w:val="000000"/>
                <w:sz w:val="20"/>
              </w:rPr>
              <w:t>
1,6&lt;</w:t>
            </w:r>
            <w:r>
              <w:rPr>
                <w:rFonts w:ascii="Times New Roman"/>
                <w:b w:val="false"/>
                <w:i/>
                <w:color w:val="000000"/>
                <w:sz w:val="20"/>
              </w:rPr>
              <w:t>р</w:t>
            </w:r>
            <w:r>
              <w:rPr>
                <w:rFonts w:ascii="Times New Roman"/>
                <w:b w:val="false"/>
                <w:i w:val="false"/>
                <w:color w:val="000000"/>
                <w:sz w:val="20"/>
                <w:u w:val="single"/>
              </w:rPr>
              <w:t>&lt;</w:t>
            </w:r>
            <w:r>
              <w:rPr>
                <w:rFonts w:ascii="Times New Roman"/>
                <w:b w:val="false"/>
                <w:i w:val="false"/>
                <w:color w:val="000000"/>
                <w:sz w:val="20"/>
              </w:rPr>
              <w:t>4</w:t>
            </w:r>
          </w:p>
          <w:p>
            <w:pPr>
              <w:spacing w:after="20"/>
              <w:ind w:left="20"/>
              <w:jc w:val="both"/>
            </w:pPr>
            <w:r>
              <w:rPr>
                <w:rFonts w:ascii="Times New Roman"/>
                <w:b w:val="false"/>
                <w:i w:val="false"/>
                <w:color w:val="000000"/>
                <w:sz w:val="20"/>
              </w:rPr>
              <w:t>
немесе 120&lt;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350 және 16&lt;</w:t>
            </w:r>
            <w:r>
              <w:rPr>
                <w:rFonts w:ascii="Times New Roman"/>
                <w:b w:val="false"/>
                <w:i/>
                <w:color w:val="000000"/>
                <w:sz w:val="20"/>
              </w:rPr>
              <w:t>s</w:t>
            </w:r>
            <w:r>
              <w:rPr>
                <w:rFonts w:ascii="Times New Roman"/>
                <w:b w:val="false"/>
                <w:i w:val="false"/>
                <w:color w:val="000000"/>
                <w:sz w:val="20"/>
                <w:u w:val="single"/>
              </w:rPr>
              <w:t>&lt;</w:t>
            </w:r>
            <w:r>
              <w:rPr>
                <w:rFonts w:ascii="Times New Roman"/>
                <w:b w:val="false"/>
                <w:i w:val="false"/>
                <w:color w:val="000000"/>
                <w:sz w:val="20"/>
              </w:rPr>
              <w:t>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w:t>
            </w:r>
            <w:r>
              <w:rPr>
                <w:rFonts w:ascii="Times New Roman"/>
                <w:b w:val="false"/>
                <w:i w:val="false"/>
                <w:color w:val="000000"/>
                <w:sz w:val="20"/>
                <w:u w:val="single"/>
              </w:rPr>
              <w:t>&lt;</w:t>
            </w:r>
            <w:r>
              <w:rPr>
                <w:rFonts w:ascii="Times New Roman"/>
                <w:b w:val="false"/>
                <w:i w:val="false"/>
                <w:color w:val="000000"/>
                <w:sz w:val="20"/>
              </w:rPr>
              <w:t>1,6</w:t>
            </w:r>
          </w:p>
          <w:p>
            <w:pPr>
              <w:spacing w:after="20"/>
              <w:ind w:left="20"/>
              <w:jc w:val="both"/>
            </w:pPr>
            <w:r>
              <w:rPr>
                <w:rFonts w:ascii="Times New Roman"/>
                <w:b w:val="false"/>
                <w:i w:val="false"/>
                <w:color w:val="000000"/>
                <w:sz w:val="20"/>
              </w:rPr>
              <w:t xml:space="preserve">
және </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 xml:space="preserve">120 және </w:t>
            </w:r>
            <w:r>
              <w:rPr>
                <w:rFonts w:ascii="Times New Roman"/>
                <w:b w:val="false"/>
                <w:i/>
                <w:color w:val="000000"/>
                <w:sz w:val="20"/>
              </w:rPr>
              <w:t>s</w:t>
            </w:r>
            <w:r>
              <w:rPr>
                <w:rFonts w:ascii="Times New Roman"/>
                <w:b w:val="false"/>
                <w:i w:val="false"/>
                <w:color w:val="000000"/>
                <w:sz w:val="20"/>
                <w:u w:val="single"/>
              </w:rPr>
              <w:t>&lt;</w:t>
            </w:r>
            <w:r>
              <w:rPr>
                <w:rFonts w:ascii="Times New Roman"/>
                <w:b w:val="false"/>
                <w:i w:val="false"/>
                <w:color w:val="000000"/>
                <w:sz w:val="20"/>
              </w:rPr>
              <w:t xml:space="preserve">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р —есептік қысым, МПа;</w:t>
            </w:r>
          </w:p>
          <w:p>
            <w:pPr>
              <w:spacing w:after="20"/>
              <w:ind w:left="20"/>
              <w:jc w:val="both"/>
            </w:pPr>
            <w:r>
              <w:rPr>
                <w:rFonts w:ascii="Times New Roman"/>
                <w:b w:val="false"/>
                <w:i w:val="false"/>
                <w:color w:val="000000"/>
                <w:sz w:val="20"/>
              </w:rPr>
              <w:t xml:space="preserve">
t — қабырғаның есептік температурасы,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s — қабырға қалыңдығы,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406-қосымша</w:t>
            </w:r>
          </w:p>
        </w:tc>
      </w:tr>
    </w:tbl>
    <w:bookmarkStart w:name="z225" w:id="105"/>
    <w:p>
      <w:pPr>
        <w:spacing w:after="0"/>
        <w:ind w:left="0"/>
        <w:jc w:val="left"/>
      </w:pPr>
      <w:r>
        <w:rPr>
          <w:rFonts w:ascii="Times New Roman"/>
          <w:b/>
          <w:i w:val="false"/>
          <w:color w:val="000000"/>
        </w:rPr>
        <w:t xml:space="preserve"> Дайындау кезінде Кеме қатынасы тіркеліміміен куәландыруға жататын бөлшектер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 жылу алмастырғыш аппараттар және қысымдағы сауыттардың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w:t>
            </w:r>
          </w:p>
          <w:p>
            <w:pPr>
              <w:spacing w:after="20"/>
              <w:ind w:left="20"/>
              <w:jc w:val="both"/>
            </w:pPr>
            <w:r>
              <w:rPr>
                <w:rFonts w:ascii="Times New Roman"/>
                <w:b w:val="false"/>
                <w:i w:val="false"/>
                <w:color w:val="000000"/>
                <w:sz w:val="20"/>
              </w:rPr>
              <w:t>
14-бөлігінің тараулары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 бужылытқыштар және экономайзерлер, сонымен қатар бумен жылытатын бугенераторлары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Обечайкалар, түптер, торлар, барабандар, қақпақтар, коллекторлар және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Жылытылатын және жылытылмайтын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Тігіссіз болатты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Ыстық құбырлар және от камераларының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Аралықтар, ұзын және қысқа байланыстар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Соғылғанн болат</w:t>
            </w:r>
          </w:p>
          <w:p>
            <w:pPr>
              <w:spacing w:after="20"/>
              <w:ind w:left="20"/>
              <w:jc w:val="both"/>
            </w:pPr>
            <w:r>
              <w:rPr>
                <w:rFonts w:ascii="Times New Roman"/>
                <w:b w:val="false"/>
                <w:i w:val="false"/>
                <w:color w:val="000000"/>
                <w:sz w:val="20"/>
              </w:rPr>
              <w:t>
Жазылған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 МПа және одан да жоғары жұмыс қысымындағы арматура корпустары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p>
            <w:pPr>
              <w:spacing w:after="20"/>
              <w:ind w:left="20"/>
              <w:jc w:val="both"/>
            </w:pPr>
            <w:r>
              <w:rPr>
                <w:rFonts w:ascii="Times New Roman"/>
                <w:b w:val="false"/>
                <w:i w:val="false"/>
                <w:color w:val="000000"/>
                <w:sz w:val="20"/>
              </w:rPr>
              <w:t>
Құйылған болат</w:t>
            </w:r>
          </w:p>
          <w:p>
            <w:pPr>
              <w:spacing w:after="20"/>
              <w:ind w:left="20"/>
              <w:jc w:val="both"/>
            </w:pPr>
            <w:r>
              <w:rPr>
                <w:rFonts w:ascii="Times New Roman"/>
                <w:b w:val="false"/>
                <w:i w:val="false"/>
                <w:color w:val="000000"/>
                <w:sz w:val="20"/>
              </w:rPr>
              <w:t>
Шойын</w:t>
            </w:r>
          </w:p>
          <w:p>
            <w:pPr>
              <w:spacing w:after="20"/>
              <w:ind w:left="20"/>
              <w:jc w:val="both"/>
            </w:pPr>
            <w:r>
              <w:rPr>
                <w:rFonts w:ascii="Times New Roman"/>
                <w:b w:val="false"/>
                <w:i w:val="false"/>
                <w:color w:val="000000"/>
                <w:sz w:val="20"/>
              </w:rPr>
              <w:t>
Мыс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w:t>
            </w:r>
          </w:p>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 аппараттар мен қысымдағы сауыттар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Корпустар, таратқыштар, түптер, коллекторлар және қақпақтар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Құбырлы 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Тігіссіз болатты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тетіктері, ұзын және қысқа байланыстар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МПа және одан да жоғары жұмыс қысымындағы, 50 мм және одан да көп диаметрдегі арматура корпустары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Материалды таңдау осы Қағиданың 409-тарауының талаптарына сәйкес жүргізіледі.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407-қосымша</w:t>
            </w:r>
          </w:p>
        </w:tc>
      </w:tr>
    </w:tbl>
    <w:p>
      <w:pPr>
        <w:spacing w:after="0"/>
        <w:ind w:left="0"/>
        <w:jc w:val="left"/>
      </w:pPr>
      <w:r>
        <w:rPr>
          <w:rFonts w:ascii="Times New Roman"/>
          <w:b/>
          <w:i w:val="false"/>
          <w:color w:val="000000"/>
        </w:rPr>
        <w:t xml:space="preserve"> Сынама қысыммен сыналатын элементтердің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Қазандар, бу жылытқыштар, экономайзерлар, 350 </w:t>
            </w:r>
            <w:r>
              <w:rPr>
                <w:rFonts w:ascii="Times New Roman"/>
                <w:b w:val="false"/>
                <w:i w:val="false"/>
                <w:color w:val="000000"/>
                <w:vertAlign w:val="superscript"/>
              </w:rPr>
              <w:t>0</w:t>
            </w:r>
            <w:r>
              <w:rPr>
                <w:rFonts w:ascii="Times New Roman"/>
                <w:b w:val="false"/>
                <w:i w:val="false"/>
                <w:color w:val="000000"/>
                <w:sz w:val="20"/>
              </w:rPr>
              <w:t>С төмен температурада жұмыс істейтін элементтер</w:t>
            </w:r>
          </w:p>
          <w:p>
            <w:pPr>
              <w:spacing w:after="20"/>
              <w:ind w:left="20"/>
              <w:jc w:val="both"/>
            </w:pPr>
            <w:r>
              <w:rPr>
                <w:rFonts w:ascii="Times New Roman"/>
                <w:b w:val="false"/>
                <w:i w:val="false"/>
                <w:color w:val="000000"/>
                <w:sz w:val="20"/>
              </w:rPr>
              <w:t>
Табиғи жылу тасамалдағыш қазандар</w:t>
            </w:r>
          </w:p>
          <w:p>
            <w:pPr>
              <w:spacing w:after="20"/>
              <w:ind w:left="20"/>
              <w:jc w:val="both"/>
            </w:pPr>
            <w:r>
              <w:rPr>
                <w:rFonts w:ascii="Times New Roman"/>
                <w:b w:val="false"/>
                <w:i w:val="false"/>
                <w:color w:val="000000"/>
                <w:sz w:val="20"/>
              </w:rPr>
              <w:t>
Бу жылытқыштар және оның 350ҮС жоғары температурада жұмыс істейтін элементтері</w:t>
            </w:r>
          </w:p>
          <w:p>
            <w:pPr>
              <w:spacing w:after="20"/>
              <w:ind w:left="20"/>
              <w:jc w:val="both"/>
            </w:pPr>
            <w:r>
              <w:rPr>
                <w:rFonts w:ascii="Times New Roman"/>
                <w:b w:val="false"/>
                <w:i w:val="false"/>
                <w:color w:val="000000"/>
                <w:sz w:val="20"/>
              </w:rPr>
              <w:t>
Жылу алмастырғыш аппаратттар, қысымдағы сауыттар және олардың 350ҮС төмен температурада жұмыс істейтін элементтері және қысымда</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15 МПа дейін</w:t>
            </w:r>
          </w:p>
          <w:p>
            <w:pPr>
              <w:spacing w:after="20"/>
              <w:ind w:left="20"/>
              <w:jc w:val="both"/>
            </w:pPr>
            <w:r>
              <w:rPr>
                <w:rFonts w:ascii="Times New Roman"/>
                <w:b w:val="false"/>
                <w:i w:val="false"/>
                <w:color w:val="000000"/>
                <w:sz w:val="20"/>
              </w:rPr>
              <w:t>
15 МПа жоғары</w:t>
            </w:r>
          </w:p>
          <w:p>
            <w:pPr>
              <w:spacing w:after="20"/>
              <w:ind w:left="20"/>
              <w:jc w:val="both"/>
            </w:pPr>
            <w:r>
              <w:rPr>
                <w:rFonts w:ascii="Times New Roman"/>
                <w:b w:val="false"/>
                <w:i w:val="false"/>
                <w:color w:val="000000"/>
                <w:sz w:val="20"/>
              </w:rPr>
              <w:t>
Жылу алмастырғыш аппаратттар және оның 350ҮС жоғары температурада жұмыс істейтін элементтері және қысымда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15 МПа дейін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 МПа жоғары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От қысымына бейімделген оттық құрылғылардың элементтері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Пайдаға асыратын қазандардың газды қуыстары</w:t>
            </w:r>
          </w:p>
          <w:p>
            <w:pPr>
              <w:spacing w:after="20"/>
              <w:ind w:left="20"/>
              <w:jc w:val="both"/>
            </w:pPr>
            <w:r>
              <w:rPr>
                <w:rFonts w:ascii="Times New Roman"/>
                <w:b w:val="false"/>
                <w:i w:val="false"/>
                <w:color w:val="000000"/>
                <w:sz w:val="20"/>
              </w:rPr>
              <w:t>
Қазан арматурасы</w:t>
            </w:r>
          </w:p>
          <w:p>
            <w:pPr>
              <w:spacing w:after="20"/>
              <w:ind w:left="20"/>
              <w:jc w:val="both"/>
            </w:pPr>
            <w:r>
              <w:rPr>
                <w:rFonts w:ascii="Times New Roman"/>
                <w:b w:val="false"/>
                <w:i w:val="false"/>
                <w:color w:val="000000"/>
                <w:sz w:val="20"/>
              </w:rPr>
              <w:t>
Қазандардың нәрлендіргіш қақпақтары және табиғи жылу тасымалдағыш қазандардың жапқыш қақпақтары</w:t>
            </w:r>
          </w:p>
          <w:p>
            <w:pPr>
              <w:spacing w:after="20"/>
              <w:ind w:left="20"/>
              <w:jc w:val="both"/>
            </w:pPr>
            <w:r>
              <w:rPr>
                <w:rFonts w:ascii="Times New Roman"/>
                <w:b w:val="false"/>
                <w:i w:val="false"/>
                <w:color w:val="000000"/>
                <w:sz w:val="20"/>
              </w:rPr>
              <w:t>
Жылу алмастырғыш аппараттардың және қысымдағы сауыттардың арматурасы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1,5р</w:t>
            </w:r>
            <w:r>
              <w:rPr>
                <w:rFonts w:ascii="Times New Roman"/>
                <w:b w:val="false"/>
                <w:i w:val="false"/>
                <w:color w:val="000000"/>
                <w:vertAlign w:val="subscript"/>
              </w:rPr>
              <w:t>w</w:t>
            </w:r>
            <w:r>
              <w:rPr>
                <w:rFonts w:ascii="Times New Roman"/>
                <w:b w:val="false"/>
                <w:i w:val="false"/>
                <w:color w:val="000000"/>
                <w:sz w:val="20"/>
              </w:rPr>
              <w:t xml:space="preserve"> бірақ,</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w</w:t>
            </w:r>
            <w:r>
              <w:rPr>
                <w:rFonts w:ascii="Times New Roman"/>
                <w:b w:val="false"/>
                <w:i w:val="false"/>
                <w:color w:val="000000"/>
                <w:sz w:val="20"/>
              </w:rPr>
              <w:t xml:space="preserve"> + 0,1 МПа кем емес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 р</w:t>
            </w:r>
            <w:r>
              <w:rPr>
                <w:rFonts w:ascii="Times New Roman"/>
                <w:b w:val="false"/>
                <w:i w:val="false"/>
                <w:color w:val="000000"/>
                <w:vertAlign w:val="subscript"/>
              </w:rPr>
              <w:t>w</w:t>
            </w:r>
            <w:r>
              <w:rPr>
                <w:rFonts w:ascii="Times New Roman"/>
                <w:b w:val="false"/>
                <w:i w:val="false"/>
                <w:color w:val="000000"/>
                <w:sz w:val="20"/>
              </w:rPr>
              <w:t xml:space="preserve"> бірақ,</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w</w:t>
            </w:r>
            <w:r>
              <w:rPr>
                <w:rFonts w:ascii="Times New Roman"/>
                <w:b w:val="false"/>
                <w:i w:val="false"/>
                <w:color w:val="000000"/>
                <w:sz w:val="20"/>
              </w:rPr>
              <w:t xml:space="preserve"> + 0,1 МПа кем емес 1,5р</w:t>
            </w:r>
            <w:r>
              <w:rPr>
                <w:rFonts w:ascii="Times New Roman"/>
                <w:b w:val="false"/>
                <w:i w:val="false"/>
                <w:color w:val="000000"/>
                <w:vertAlign w:val="subscript"/>
              </w:rPr>
              <w:t>w</w:t>
            </w:r>
          </w:p>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699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1,5р</w:t>
            </w:r>
            <w:r>
              <w:rPr>
                <w:rFonts w:ascii="Times New Roman"/>
                <w:b w:val="false"/>
                <w:i w:val="false"/>
                <w:color w:val="000000"/>
                <w:vertAlign w:val="subscript"/>
              </w:rPr>
              <w:t>w</w:t>
            </w:r>
            <w:r>
              <w:rPr>
                <w:rFonts w:ascii="Times New Roman"/>
                <w:b w:val="false"/>
                <w:i w:val="false"/>
                <w:color w:val="000000"/>
                <w:sz w:val="20"/>
              </w:rPr>
              <w:t xml:space="preserve"> бірақ, р</w:t>
            </w:r>
            <w:r>
              <w:rPr>
                <w:rFonts w:ascii="Times New Roman"/>
                <w:b w:val="false"/>
                <w:i w:val="false"/>
                <w:color w:val="000000"/>
                <w:vertAlign w:val="subscript"/>
              </w:rPr>
              <w:t>w</w:t>
            </w:r>
            <w:r>
              <w:rPr>
                <w:rFonts w:ascii="Times New Roman"/>
                <w:b w:val="false"/>
                <w:i w:val="false"/>
                <w:color w:val="000000"/>
                <w:sz w:val="20"/>
              </w:rPr>
              <w:t xml:space="preserve"> +0,1 МПа</w:t>
            </w:r>
          </w:p>
          <w:p>
            <w:pPr>
              <w:spacing w:after="20"/>
              <w:ind w:left="20"/>
              <w:jc w:val="both"/>
            </w:pPr>
            <w:r>
              <w:rPr>
                <w:rFonts w:ascii="Times New Roman"/>
                <w:b w:val="false"/>
                <w:i w:val="false"/>
                <w:color w:val="000000"/>
                <w:sz w:val="20"/>
              </w:rPr>
              <w:t>
1,35 р</w:t>
            </w:r>
            <w:r>
              <w:rPr>
                <w:rFonts w:ascii="Times New Roman"/>
                <w:b w:val="false"/>
                <w:i w:val="false"/>
                <w:color w:val="000000"/>
                <w:vertAlign w:val="subscript"/>
              </w:rPr>
              <w:t xml:space="preserve">w </w:t>
            </w:r>
            <w:r>
              <w:rPr>
                <w:rFonts w:ascii="Times New Roman"/>
                <w:b w:val="false"/>
                <w:i w:val="false"/>
                <w:color w:val="000000"/>
                <w:sz w:val="20"/>
              </w:rPr>
              <w:t>кем емес</w:t>
            </w:r>
          </w:p>
          <w:p>
            <w:pPr>
              <w:spacing w:after="20"/>
              <w:ind w:left="20"/>
              <w:jc w:val="both"/>
            </w:pPr>
            <w:r>
              <w:rPr>
                <w:rFonts w:ascii="Times New Roman"/>
                <w:b w:val="false"/>
                <w:i w:val="false"/>
                <w:color w:val="000000"/>
                <w:sz w:val="20"/>
              </w:rPr>
              <w:t>
1,5р</w:t>
            </w:r>
            <w:r>
              <w:rPr>
                <w:rFonts w:ascii="Times New Roman"/>
                <w:b w:val="false"/>
                <w:i w:val="false"/>
                <w:color w:val="000000"/>
                <w:vertAlign w:val="subscript"/>
              </w:rPr>
              <w:t>w</w:t>
            </w:r>
          </w:p>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699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1,35р</w:t>
            </w:r>
            <w:r>
              <w:rPr>
                <w:rFonts w:ascii="Times New Roman"/>
                <w:b w:val="false"/>
                <w:i w:val="false"/>
                <w:color w:val="000000"/>
                <w:vertAlign w:val="subscript"/>
              </w:rPr>
              <w:t>w</w:t>
            </w:r>
          </w:p>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699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 бөлім "Механизмдердің" 1.3 – не сәйкес бірақ, 2 р</w:t>
            </w:r>
            <w:r>
              <w:rPr>
                <w:rFonts w:ascii="Times New Roman"/>
                <w:b w:val="false"/>
                <w:i w:val="false"/>
                <w:color w:val="000000"/>
                <w:vertAlign w:val="subscript"/>
              </w:rPr>
              <w:t xml:space="preserve">w </w:t>
            </w:r>
            <w:r>
              <w:rPr>
                <w:rFonts w:ascii="Times New Roman"/>
                <w:b w:val="false"/>
                <w:i w:val="false"/>
                <w:color w:val="000000"/>
                <w:sz w:val="20"/>
              </w:rPr>
              <w:t>кем емес</w:t>
            </w:r>
          </w:p>
          <w:p>
            <w:pPr>
              <w:spacing w:after="20"/>
              <w:ind w:left="20"/>
              <w:jc w:val="both"/>
            </w:pPr>
            <w:r>
              <w:rPr>
                <w:rFonts w:ascii="Times New Roman"/>
                <w:b w:val="false"/>
                <w:i w:val="false"/>
                <w:color w:val="000000"/>
                <w:sz w:val="20"/>
              </w:rPr>
              <w:t>
2,5 р</w:t>
            </w:r>
            <w:r>
              <w:rPr>
                <w:rFonts w:ascii="Times New Roman"/>
                <w:b w:val="false"/>
                <w:i w:val="false"/>
                <w:color w:val="000000"/>
                <w:vertAlign w:val="subscript"/>
              </w:rPr>
              <w:t>w</w:t>
            </w:r>
          </w:p>
          <w:p>
            <w:pPr>
              <w:spacing w:after="20"/>
              <w:ind w:left="20"/>
              <w:jc w:val="both"/>
            </w:pPr>
            <w:r>
              <w:rPr>
                <w:rFonts w:ascii="Times New Roman"/>
                <w:b w:val="false"/>
                <w:i w:val="false"/>
                <w:color w:val="000000"/>
                <w:sz w:val="20"/>
              </w:rPr>
              <w:t>
9 бөлім "Механизмдердің" 1.3 – 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1,25р</w:t>
            </w:r>
            <w:r>
              <w:rPr>
                <w:rFonts w:ascii="Times New Roman"/>
                <w:b w:val="false"/>
                <w:i w:val="false"/>
                <w:color w:val="000000"/>
                <w:vertAlign w:val="subscript"/>
              </w:rPr>
              <w:t>w</w:t>
            </w:r>
            <w:r>
              <w:rPr>
                <w:rFonts w:ascii="Times New Roman"/>
                <w:b w:val="false"/>
                <w:i w:val="false"/>
                <w:color w:val="000000"/>
                <w:sz w:val="20"/>
              </w:rPr>
              <w:t xml:space="preserve"> бірақ р</w:t>
            </w:r>
            <w:r>
              <w:rPr>
                <w:rFonts w:ascii="Times New Roman"/>
                <w:b w:val="false"/>
                <w:i w:val="false"/>
                <w:color w:val="000000"/>
                <w:vertAlign w:val="subscript"/>
              </w:rPr>
              <w:t>w</w:t>
            </w:r>
            <w:r>
              <w:rPr>
                <w:rFonts w:ascii="Times New Roman"/>
                <w:b w:val="false"/>
                <w:i w:val="false"/>
                <w:color w:val="000000"/>
                <w:sz w:val="20"/>
              </w:rPr>
              <w:t xml:space="preserve"> + 0,1 МПа кем емес</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1,5р</w:t>
            </w:r>
            <w:r>
              <w:rPr>
                <w:rFonts w:ascii="Times New Roman"/>
                <w:b w:val="false"/>
                <w:i w:val="false"/>
                <w:color w:val="000000"/>
                <w:vertAlign w:val="subscript"/>
              </w:rPr>
              <w:t>w</w:t>
            </w:r>
            <w:r>
              <w:rPr>
                <w:rFonts w:ascii="Times New Roman"/>
                <w:b w:val="false"/>
                <w:i w:val="false"/>
                <w:color w:val="000000"/>
                <w:sz w:val="20"/>
              </w:rPr>
              <w:t xml:space="preserve"> бірақ</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w</w:t>
            </w:r>
            <w:r>
              <w:rPr>
                <w:rFonts w:ascii="Times New Roman"/>
                <w:b w:val="false"/>
                <w:i w:val="false"/>
                <w:color w:val="000000"/>
                <w:sz w:val="20"/>
              </w:rPr>
              <w:t xml:space="preserve"> +0,1 МПа кем емес</w:t>
            </w:r>
          </w:p>
          <w:p>
            <w:pPr>
              <w:spacing w:after="20"/>
              <w:ind w:left="20"/>
              <w:jc w:val="both"/>
            </w:pPr>
            <w:r>
              <w:rPr>
                <w:rFonts w:ascii="Times New Roman"/>
                <w:b w:val="false"/>
                <w:i w:val="false"/>
                <w:color w:val="000000"/>
                <w:sz w:val="20"/>
              </w:rPr>
              <w:t>
1,25 р</w:t>
            </w:r>
            <w:r>
              <w:rPr>
                <w:rFonts w:ascii="Times New Roman"/>
                <w:b w:val="false"/>
                <w:i w:val="false"/>
                <w:color w:val="000000"/>
                <w:vertAlign w:val="subscript"/>
              </w:rPr>
              <w:t>w</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1,5р</w:t>
            </w:r>
            <w:r>
              <w:rPr>
                <w:rFonts w:ascii="Times New Roman"/>
                <w:b w:val="false"/>
                <w:i w:val="false"/>
                <w:color w:val="000000"/>
                <w:vertAlign w:val="subscript"/>
              </w:rPr>
              <w:t>w</w:t>
            </w:r>
            <w:r>
              <w:rPr>
                <w:rFonts w:ascii="Times New Roman"/>
                <w:b w:val="false"/>
                <w:i w:val="false"/>
                <w:color w:val="000000"/>
                <w:sz w:val="20"/>
              </w:rPr>
              <w:t>, бірақ 1 МПа кем емес</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Ауамен сынау</w:t>
            </w:r>
          </w:p>
          <w:p>
            <w:pPr>
              <w:spacing w:after="20"/>
              <w:ind w:left="20"/>
              <w:jc w:val="both"/>
            </w:pPr>
            <w:r>
              <w:rPr>
                <w:rFonts w:ascii="Times New Roman"/>
                <w:b w:val="false"/>
                <w:i w:val="false"/>
                <w:color w:val="000000"/>
                <w:sz w:val="20"/>
              </w:rPr>
              <w:t>
қысыммен 0,01 МПа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Жабылудың герметикалық сипатқа сәйкестігін сынау қысыммен 1,25р</w:t>
            </w:r>
            <w:r>
              <w:rPr>
                <w:rFonts w:ascii="Times New Roman"/>
                <w:b w:val="false"/>
                <w:i w:val="false"/>
                <w:color w:val="000000"/>
                <w:vertAlign w:val="subscript"/>
              </w:rPr>
              <w:t>w</w:t>
            </w:r>
          </w:p>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h</w:t>
            </w:r>
            <w:r>
              <w:rPr>
                <w:rFonts w:ascii="Times New Roman"/>
                <w:b w:val="false"/>
                <w:i w:val="false"/>
                <w:color w:val="000000"/>
                <w:sz w:val="20"/>
              </w:rPr>
              <w:t xml:space="preserve"> — сынақ барысындағы сынамалық қысым, МПа;</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w</w:t>
            </w:r>
            <w:r>
              <w:rPr>
                <w:rFonts w:ascii="Times New Roman"/>
                <w:b w:val="false"/>
                <w:i w:val="false"/>
                <w:color w:val="000000"/>
                <w:sz w:val="20"/>
              </w:rPr>
              <w:t xml:space="preserve"> — жұмыс қысымы, МПа, бірақ 0,1 МПа кем емес;</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eL/350</w:t>
            </w:r>
            <w:r>
              <w:rPr>
                <w:rFonts w:ascii="Times New Roman"/>
                <w:b w:val="false"/>
                <w:i w:val="false"/>
                <w:color w:val="000000"/>
                <w:sz w:val="20"/>
              </w:rPr>
              <w:t xml:space="preserve"> — 350 </w:t>
            </w:r>
            <w:r>
              <w:rPr>
                <w:rFonts w:ascii="Times New Roman"/>
                <w:b w:val="false"/>
                <w:i w:val="false"/>
                <w:color w:val="000000"/>
                <w:vertAlign w:val="superscript"/>
              </w:rPr>
              <w:t>0</w:t>
            </w:r>
            <w:r>
              <w:rPr>
                <w:rFonts w:ascii="Times New Roman"/>
                <w:b w:val="false"/>
                <w:i w:val="false"/>
                <w:color w:val="000000"/>
                <w:sz w:val="20"/>
              </w:rPr>
              <w:t>С температурасында материал аққыштығының төменгі шегі, МПа;</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eL/t</w:t>
            </w:r>
            <w:r>
              <w:rPr>
                <w:rFonts w:ascii="Times New Roman"/>
                <w:b w:val="false"/>
                <w:i w:val="false"/>
                <w:color w:val="000000"/>
                <w:sz w:val="20"/>
              </w:rPr>
              <w:t>— жұмыс температурасында аққыштықтың төменгі шегі, МПа.</w:t>
            </w:r>
          </w:p>
          <w:p>
            <w:pPr>
              <w:spacing w:after="20"/>
              <w:ind w:left="20"/>
              <w:jc w:val="both"/>
            </w:pPr>
            <w:r>
              <w:rPr>
                <w:rFonts w:ascii="Times New Roman"/>
                <w:b w:val="false"/>
                <w:i w:val="false"/>
                <w:color w:val="000000"/>
                <w:sz w:val="20"/>
              </w:rPr>
              <w:t>
1ДВС салқындатқыштарын сынау— осы Қағиданың 355 қосымшасы.</w:t>
            </w:r>
          </w:p>
          <w:p>
            <w:pPr>
              <w:spacing w:after="20"/>
              <w:ind w:left="20"/>
              <w:jc w:val="both"/>
            </w:pPr>
            <w:r>
              <w:rPr>
                <w:rFonts w:ascii="Times New Roman"/>
                <w:b w:val="false"/>
                <w:i w:val="false"/>
                <w:color w:val="000000"/>
                <w:sz w:val="20"/>
              </w:rPr>
              <w:t>
2 р</w:t>
            </w:r>
            <w:r>
              <w:rPr>
                <w:rFonts w:ascii="Times New Roman"/>
                <w:b w:val="false"/>
                <w:i w:val="false"/>
                <w:color w:val="000000"/>
                <w:vertAlign w:val="subscript"/>
              </w:rPr>
              <w:t xml:space="preserve">w </w:t>
            </w:r>
            <w:r>
              <w:rPr>
                <w:rFonts w:ascii="Times New Roman"/>
                <w:b w:val="false"/>
                <w:i w:val="false"/>
                <w:color w:val="000000"/>
                <w:sz w:val="20"/>
              </w:rPr>
              <w:t>кезінде, = 15 -И 6,6 МПа; p</w:t>
            </w:r>
            <w:r>
              <w:rPr>
                <w:rFonts w:ascii="Times New Roman"/>
                <w:b w:val="false"/>
                <w:i w:val="false"/>
                <w:color w:val="000000"/>
                <w:vertAlign w:val="subscript"/>
              </w:rPr>
              <w:t>h</w:t>
            </w:r>
            <w:r>
              <w:rPr>
                <w:rFonts w:ascii="Times New Roman"/>
                <w:b w:val="false"/>
                <w:i w:val="false"/>
                <w:color w:val="000000"/>
                <w:sz w:val="20"/>
              </w:rPr>
              <w:t xml:space="preserve"> &gt; 22,5 МПа.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408-қосымша</w:t>
            </w:r>
          </w:p>
        </w:tc>
      </w:tr>
    </w:tbl>
    <w:bookmarkStart w:name="z228" w:id="106"/>
    <w:p>
      <w:pPr>
        <w:spacing w:after="0"/>
        <w:ind w:left="0"/>
        <w:jc w:val="left"/>
      </w:pPr>
      <w:r>
        <w:rPr>
          <w:rFonts w:ascii="Times New Roman"/>
          <w:b/>
          <w:i w:val="false"/>
          <w:color w:val="000000"/>
        </w:rPr>
        <w:t xml:space="preserve"> Қабырғалардың есептік температурасы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 жылу алмастырғыш аппараттардың және қысымдағы сауыттардың элементтері және олардың жұмыс істеу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Қабырғаның есептік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жылуға бейімделген элементтер</w:t>
            </w:r>
          </w:p>
          <w:p>
            <w:pPr>
              <w:spacing w:after="20"/>
              <w:ind w:left="20"/>
              <w:jc w:val="both"/>
            </w:pPr>
            <w:r>
              <w:rPr>
                <w:rFonts w:ascii="Times New Roman"/>
                <w:b w:val="false"/>
                <w:i w:val="false"/>
                <w:color w:val="000000"/>
                <w:sz w:val="20"/>
              </w:rPr>
              <w:t>
1) Қазандық құбырлары</w:t>
            </w:r>
          </w:p>
          <w:p>
            <w:pPr>
              <w:spacing w:after="20"/>
              <w:ind w:left="20"/>
              <w:jc w:val="both"/>
            </w:pPr>
            <w:r>
              <w:rPr>
                <w:rFonts w:ascii="Times New Roman"/>
                <w:b w:val="false"/>
                <w:i w:val="false"/>
                <w:color w:val="000000"/>
                <w:sz w:val="20"/>
              </w:rPr>
              <w:t>
2) Бу жылытқыш құбырлары</w:t>
            </w:r>
          </w:p>
          <w:p>
            <w:pPr>
              <w:spacing w:after="20"/>
              <w:ind w:left="20"/>
              <w:jc w:val="both"/>
            </w:pPr>
            <w:r>
              <w:rPr>
                <w:rFonts w:ascii="Times New Roman"/>
                <w:b w:val="false"/>
                <w:i w:val="false"/>
                <w:color w:val="000000"/>
                <w:sz w:val="20"/>
              </w:rPr>
              <w:t>
3) Толқынды жану құбырлары</w:t>
            </w:r>
          </w:p>
          <w:p>
            <w:pPr>
              <w:spacing w:after="20"/>
              <w:ind w:left="20"/>
              <w:jc w:val="both"/>
            </w:pPr>
            <w:r>
              <w:rPr>
                <w:rFonts w:ascii="Times New Roman"/>
                <w:b w:val="false"/>
                <w:i w:val="false"/>
                <w:color w:val="000000"/>
                <w:sz w:val="20"/>
              </w:rPr>
              <w:t>
4) Тегіс жану құбырлары, коллекторлар, камералар, от камералары</w:t>
            </w:r>
          </w:p>
          <w:p>
            <w:pPr>
              <w:spacing w:after="20"/>
              <w:ind w:left="20"/>
              <w:jc w:val="both"/>
            </w:pPr>
            <w:r>
              <w:rPr>
                <w:rFonts w:ascii="Times New Roman"/>
                <w:b w:val="false"/>
                <w:i w:val="false"/>
                <w:color w:val="000000"/>
                <w:sz w:val="20"/>
              </w:rPr>
              <w:t>
Ыстық газбен жылытылатын, бірақ сәулелік жылудың әсерінен қорғанған элементтер</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1) Обечайкалар, түптер, коллекторлар, камералар, құбыр торлары және қазан құбырлары</w:t>
            </w:r>
          </w:p>
          <w:p>
            <w:pPr>
              <w:spacing w:after="20"/>
              <w:ind w:left="20"/>
              <w:jc w:val="both"/>
            </w:pPr>
            <w:r>
              <w:rPr>
                <w:rFonts w:ascii="Times New Roman"/>
                <w:b w:val="false"/>
                <w:i w:val="false"/>
                <w:color w:val="000000"/>
                <w:sz w:val="20"/>
              </w:rPr>
              <w:t xml:space="preserve">
2) Будың 400 </w:t>
            </w:r>
            <w:r>
              <w:rPr>
                <w:rFonts w:ascii="Times New Roman"/>
                <w:b w:val="false"/>
                <w:i w:val="false"/>
                <w:color w:val="000000"/>
                <w:vertAlign w:val="superscript"/>
              </w:rPr>
              <w:t>0</w:t>
            </w:r>
            <w:r>
              <w:rPr>
                <w:rFonts w:ascii="Times New Roman"/>
                <w:b w:val="false"/>
                <w:i w:val="false"/>
                <w:color w:val="000000"/>
                <w:sz w:val="20"/>
              </w:rPr>
              <w:t>С температурасына дейінгі бу жылытқыштың коллекторлары мен құбырлары</w:t>
            </w:r>
          </w:p>
          <w:p>
            <w:pPr>
              <w:spacing w:after="20"/>
              <w:ind w:left="20"/>
              <w:jc w:val="both"/>
            </w:pPr>
            <w:r>
              <w:rPr>
                <w:rFonts w:ascii="Times New Roman"/>
                <w:b w:val="false"/>
                <w:i w:val="false"/>
                <w:color w:val="000000"/>
                <w:sz w:val="20"/>
              </w:rPr>
              <w:t xml:space="preserve">
3) Сол сияқты, будың 400 </w:t>
            </w:r>
            <w:r>
              <w:rPr>
                <w:rFonts w:ascii="Times New Roman"/>
                <w:b w:val="false"/>
                <w:i w:val="false"/>
                <w:color w:val="000000"/>
                <w:vertAlign w:val="superscript"/>
              </w:rPr>
              <w:t>0</w:t>
            </w:r>
            <w:r>
              <w:rPr>
                <w:rFonts w:ascii="Times New Roman"/>
                <w:b w:val="false"/>
                <w:i w:val="false"/>
                <w:color w:val="000000"/>
                <w:sz w:val="20"/>
              </w:rPr>
              <w:t>С температурасына дейінгі</w:t>
            </w:r>
          </w:p>
          <w:p>
            <w:pPr>
              <w:spacing w:after="20"/>
              <w:ind w:left="20"/>
              <w:jc w:val="both"/>
            </w:pPr>
            <w:r>
              <w:rPr>
                <w:rFonts w:ascii="Times New Roman"/>
                <w:b w:val="false"/>
                <w:i w:val="false"/>
                <w:color w:val="000000"/>
                <w:sz w:val="20"/>
              </w:rPr>
              <w:t>
4) Жылытқыштың беткі бөлігін термиялық тазалау режімінсіз жұмыс істейтін пайдаға асыратын қазандар</w:t>
            </w:r>
          </w:p>
          <w:p>
            <w:pPr>
              <w:spacing w:after="20"/>
              <w:ind w:left="20"/>
              <w:jc w:val="both"/>
            </w:pPr>
            <w:r>
              <w:rPr>
                <w:rFonts w:ascii="Times New Roman"/>
                <w:b w:val="false"/>
                <w:i w:val="false"/>
                <w:color w:val="000000"/>
                <w:sz w:val="20"/>
              </w:rPr>
              <w:t>
5)Сол сияқты, жылытқыштың беткі бөлігін термиялық тазалау режімінде</w:t>
            </w:r>
          </w:p>
          <w:p>
            <w:pPr>
              <w:spacing w:after="20"/>
              <w:ind w:left="20"/>
              <w:jc w:val="both"/>
            </w:pPr>
            <w:r>
              <w:rPr>
                <w:rFonts w:ascii="Times New Roman"/>
                <w:b w:val="false"/>
                <w:i w:val="false"/>
                <w:color w:val="000000"/>
                <w:sz w:val="20"/>
              </w:rPr>
              <w:t>
Бумен немесе сұйықтықтармен жылытылатын элементтер</w:t>
            </w:r>
          </w:p>
          <w:p>
            <w:pPr>
              <w:spacing w:after="20"/>
              <w:ind w:left="20"/>
              <w:jc w:val="both"/>
            </w:pPr>
            <w:r>
              <w:rPr>
                <w:rFonts w:ascii="Times New Roman"/>
                <w:b w:val="false"/>
                <w:i w:val="false"/>
                <w:color w:val="000000"/>
                <w:sz w:val="20"/>
              </w:rPr>
              <w:t>
Жылытылмайтын элементтер</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w:t>
            </w:r>
            <w:r>
              <w:rPr>
                <w:rFonts w:ascii="Times New Roman"/>
                <w:b w:val="false"/>
                <w:i w:val="false"/>
                <w:color w:val="000000"/>
                <w:sz w:val="20"/>
              </w:rPr>
              <w:t xml:space="preserve"> + 50</w:t>
            </w:r>
          </w:p>
          <w:p>
            <w:pPr>
              <w:spacing w:after="20"/>
              <w:ind w:left="20"/>
              <w:jc w:val="both"/>
            </w:pPr>
            <w:r>
              <w:rPr>
                <w:rFonts w:ascii="Times New Roman"/>
                <w:b w:val="false"/>
                <w:i w:val="false"/>
                <w:color w:val="000000"/>
                <w:sz w:val="20"/>
              </w:rPr>
              <w:t>
t + 50</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w:t>
            </w:r>
            <w:r>
              <w:rPr>
                <w:rFonts w:ascii="Times New Roman"/>
                <w:b w:val="false"/>
                <w:i w:val="false"/>
                <w:color w:val="000000"/>
                <w:sz w:val="20"/>
              </w:rPr>
              <w:t xml:space="preserve"> + 75</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w:t>
            </w:r>
            <w:r>
              <w:rPr>
                <w:rFonts w:ascii="Times New Roman"/>
                <w:b w:val="false"/>
                <w:i w:val="false"/>
                <w:color w:val="000000"/>
                <w:sz w:val="20"/>
              </w:rPr>
              <w:t xml:space="preserve"> + 90</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w:t>
            </w:r>
            <w:r>
              <w:rPr>
                <w:rFonts w:ascii="Times New Roman"/>
                <w:b w:val="false"/>
                <w:i w:val="false"/>
                <w:color w:val="000000"/>
                <w:sz w:val="20"/>
              </w:rPr>
              <w:t xml:space="preserve"> + 30</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w:t>
            </w:r>
            <w:r>
              <w:rPr>
                <w:rFonts w:ascii="Times New Roman"/>
                <w:b w:val="false"/>
                <w:i w:val="false"/>
                <w:color w:val="000000"/>
                <w:sz w:val="20"/>
              </w:rPr>
              <w:t xml:space="preserve"> + 35</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w:t>
            </w:r>
            <w:r>
              <w:rPr>
                <w:rFonts w:ascii="Times New Roman"/>
                <w:b w:val="false"/>
                <w:i w:val="false"/>
                <w:color w:val="000000"/>
                <w:sz w:val="20"/>
              </w:rPr>
              <w:t xml:space="preserve"> + хDt+25</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w:t>
            </w:r>
            <w:r>
              <w:rPr>
                <w:rFonts w:ascii="Times New Roman"/>
                <w:b w:val="false"/>
                <w:i w:val="false"/>
                <w:color w:val="000000"/>
                <w:sz w:val="20"/>
              </w:rPr>
              <w:t xml:space="preserve"> + 30</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v</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v</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м</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м</w:t>
            </w:r>
            <w:r>
              <w:rPr>
                <w:rFonts w:ascii="Times New Roman"/>
                <w:b w:val="false"/>
                <w:i w:val="false"/>
                <w:color w:val="000000"/>
                <w:sz w:val="20"/>
              </w:rPr>
              <w:t xml:space="preserve">— қарастырылып отырған элементтегі жылытылатын ортаның ең жоғарғы температурасы,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v</w:t>
            </w:r>
            <w:r>
              <w:rPr>
                <w:rFonts w:ascii="Times New Roman"/>
                <w:b w:val="false"/>
                <w:i w:val="false"/>
                <w:color w:val="000000"/>
                <w:sz w:val="20"/>
              </w:rPr>
              <w:t xml:space="preserve">— жылытатын ортаның ең жоғарғы температурасы,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t — осы Қағиданың 4451-тармағына сәйкес анықталатын құбыр қабырғаларының номиналды есептік температурасы,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Dt—t</w:t>
            </w:r>
            <w:r>
              <w:rPr>
                <w:rFonts w:ascii="Times New Roman"/>
                <w:b w:val="false"/>
                <w:i w:val="false"/>
                <w:color w:val="000000"/>
                <w:vertAlign w:val="subscript"/>
              </w:rPr>
              <w:t>a</w:t>
            </w:r>
            <w:r>
              <w:rPr>
                <w:rFonts w:ascii="Times New Roman"/>
                <w:b w:val="false"/>
                <w:i w:val="false"/>
                <w:color w:val="000000"/>
                <w:sz w:val="20"/>
              </w:rPr>
              <w:t xml:space="preserve"> орташа температурасында ең жылуы тасып тұрған құбырдағы бу температурасының асып кетуі (осы Қағиданың 4451-тармағы), </w:t>
            </w:r>
            <w:r>
              <w:rPr>
                <w:rFonts w:ascii="Times New Roman"/>
                <w:b w:val="false"/>
                <w:i w:val="false"/>
                <w:color w:val="000000"/>
                <w:vertAlign w:val="superscript"/>
              </w:rPr>
              <w:t>o</w:t>
            </w:r>
            <w:r>
              <w:rPr>
                <w:rFonts w:ascii="Times New Roman"/>
                <w:b w:val="false"/>
                <w:i w:val="false"/>
                <w:color w:val="000000"/>
                <w:sz w:val="20"/>
              </w:rPr>
              <w:t>С;</w:t>
            </w:r>
          </w:p>
          <w:p>
            <w:pPr>
              <w:spacing w:after="20"/>
              <w:ind w:left="20"/>
              <w:jc w:val="both"/>
            </w:pPr>
            <w:r>
              <w:rPr>
                <w:rFonts w:ascii="Times New Roman"/>
                <w:b w:val="false"/>
                <w:i w:val="false"/>
                <w:color w:val="000000"/>
                <w:sz w:val="20"/>
              </w:rPr>
              <w:t>
х — бу жылытқыш коллекторындағы будың араласуын сипаттайтын коэффицент;</w:t>
            </w:r>
          </w:p>
          <w:p>
            <w:pPr>
              <w:spacing w:after="20"/>
              <w:ind w:left="20"/>
              <w:jc w:val="both"/>
            </w:pPr>
            <w:r>
              <w:rPr>
                <w:rFonts w:ascii="Times New Roman"/>
                <w:b w:val="false"/>
                <w:i w:val="false"/>
                <w:color w:val="000000"/>
                <w:sz w:val="20"/>
              </w:rPr>
              <w:t>
х = 0 — буды жинақталған бүйірлі немесе тік қойылған жетекте коллекторға келтіру;</w:t>
            </w:r>
          </w:p>
          <w:p>
            <w:pPr>
              <w:spacing w:after="20"/>
              <w:ind w:left="20"/>
              <w:jc w:val="both"/>
            </w:pPr>
            <w:r>
              <w:rPr>
                <w:rFonts w:ascii="Times New Roman"/>
                <w:b w:val="false"/>
                <w:i w:val="false"/>
                <w:color w:val="000000"/>
                <w:sz w:val="20"/>
              </w:rPr>
              <w:t>
х = 0,5 — біркелкі жинақталған жетекте буды коллекторға келтіру.</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осы Қағиданың 4466-тармағы.</w:t>
            </w:r>
          </w:p>
          <w:p>
            <w:pPr>
              <w:spacing w:after="20"/>
              <w:ind w:left="20"/>
              <w:jc w:val="both"/>
            </w:pPr>
            <w:r>
              <w:rPr>
                <w:rFonts w:ascii="Times New Roman"/>
                <w:b w:val="false"/>
                <w:i w:val="false"/>
                <w:color w:val="000000"/>
                <w:sz w:val="20"/>
              </w:rPr>
              <w:t>
2 осы Қағиданың 4465-тармағы.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409-қосымша</w:t>
            </w:r>
          </w:p>
        </w:tc>
      </w:tr>
    </w:tbl>
    <w:bookmarkStart w:name="z230" w:id="107"/>
    <w:p>
      <w:pPr>
        <w:spacing w:after="0"/>
        <w:ind w:left="0"/>
        <w:jc w:val="left"/>
      </w:pPr>
      <w:r>
        <w:rPr>
          <w:rFonts w:ascii="Times New Roman"/>
          <w:b/>
          <w:i w:val="false"/>
          <w:color w:val="000000"/>
        </w:rPr>
        <w:t xml:space="preserve"> Құбыр қабырғаларының есепті темературасы және бу температурасының арасындағы орташа айырмашылығының мәні  </w:t>
      </w:r>
    </w:p>
    <w:bookmarkEnd w:id="107"/>
    <w:p>
      <w:pPr>
        <w:spacing w:after="0"/>
        <w:ind w:left="0"/>
        <w:jc w:val="both"/>
      </w:pPr>
      <w:r>
        <w:drawing>
          <wp:inline distT="0" distB="0" distL="0" distR="0">
            <wp:extent cx="71628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1628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410-қосымша</w:t>
            </w:r>
          </w:p>
        </w:tc>
      </w:tr>
    </w:tbl>
    <w:bookmarkStart w:name="z232" w:id="108"/>
    <w:p>
      <w:pPr>
        <w:spacing w:after="0"/>
        <w:ind w:left="0"/>
        <w:jc w:val="both"/>
      </w:pPr>
      <w:r>
        <w:rPr>
          <w:rFonts w:ascii="Times New Roman"/>
          <w:b w:val="false"/>
          <w:i w:val="false"/>
          <w:color w:val="000000"/>
          <w:sz w:val="28"/>
        </w:rPr>
        <w:t xml:space="preserve">
      </w:t>
      </w:r>
      <w:r>
        <w:rPr>
          <w:rFonts w:ascii="Times New Roman"/>
          <w:b/>
          <w:i w:val="false"/>
          <w:color w:val="000000"/>
          <w:sz w:val="28"/>
        </w:rPr>
        <w:t>k</w:t>
      </w:r>
      <w:r>
        <w:rPr>
          <w:rFonts w:ascii="Times New Roman"/>
          <w:b w:val="false"/>
          <w:i w:val="false"/>
          <w:color w:val="000000"/>
          <w:vertAlign w:val="subscript"/>
        </w:rPr>
        <w:t xml:space="preserve">0 </w:t>
      </w:r>
      <w:r>
        <w:rPr>
          <w:rFonts w:ascii="Times New Roman"/>
          <w:b w:val="false"/>
          <w:i w:val="false"/>
          <w:color w:val="000000"/>
          <w:sz w:val="28"/>
        </w:rPr>
        <w:t>коэффициентінің мәні</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134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56134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p>
    <w:p>
      <w:pPr>
        <w:spacing w:after="0"/>
        <w:ind w:left="0"/>
        <w:jc w:val="both"/>
      </w:pPr>
      <w:r>
        <w:drawing>
          <wp:inline distT="0" distB="0" distL="0" distR="0">
            <wp:extent cx="35814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5814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жылу қабылдаудың газ жүретін </w:t>
      </w:r>
      <w:r>
        <w:rPr>
          <w:rFonts w:ascii="Times New Roman"/>
          <w:b w:val="false"/>
          <w:i/>
          <w:color w:val="000000"/>
          <w:sz w:val="28"/>
        </w:rPr>
        <w:t>к</w:t>
      </w:r>
      <w:r>
        <w:rPr>
          <w:rFonts w:ascii="Times New Roman"/>
          <w:b w:val="false"/>
          <w:i w:val="false"/>
          <w:color w:val="000000"/>
          <w:sz w:val="28"/>
        </w:rPr>
        <w:t xml:space="preserve"> ысыту ені бойынша тұрақты емес коэффициентіне және </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бу температурасына тәуелділігі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412-қосымша</w:t>
            </w:r>
          </w:p>
        </w:tc>
      </w:tr>
    </w:tbl>
    <w:bookmarkStart w:name="z236" w:id="109"/>
    <w:p>
      <w:pPr>
        <w:spacing w:after="0"/>
        <w:ind w:left="0"/>
        <w:jc w:val="left"/>
      </w:pPr>
      <w:r>
        <w:rPr>
          <w:rFonts w:ascii="Times New Roman"/>
          <w:b/>
          <w:i w:val="false"/>
          <w:color w:val="000000"/>
        </w:rPr>
        <w:t xml:space="preserve"> Дәнекерленген жалғау беріктілігінің коэффициенті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жалғау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 бір жақты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Төсемсіз бір жақты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 бір жақты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Төсемсіз бір жақты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Барлық жағдайда тігіс негіздерін толығымен дәнекерлеу қамтамасыз етілуі тиіс.</w:t>
            </w:r>
          </w:p>
          <w:p>
            <w:pPr>
              <w:spacing w:after="20"/>
              <w:ind w:left="20"/>
              <w:jc w:val="both"/>
            </w:pPr>
            <w:r>
              <w:rPr>
                <w:rFonts w:ascii="Times New Roman"/>
                <w:b w:val="false"/>
                <w:i w:val="false"/>
                <w:color w:val="000000"/>
                <w:sz w:val="20"/>
              </w:rPr>
              <w:t>
2. Электр-қож дәнекерлеу үшін дәнекерленген жалғаудың беріктік коэффиценті қабылданады j=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413-қосымша</w:t>
            </w:r>
          </w:p>
        </w:tc>
      </w:tr>
    </w:tbl>
    <w:bookmarkStart w:name="z238" w:id="110"/>
    <w:p>
      <w:pPr>
        <w:spacing w:after="0"/>
        <w:ind w:left="0"/>
        <w:jc w:val="left"/>
      </w:pPr>
      <w:r>
        <w:rPr>
          <w:rFonts w:ascii="Times New Roman"/>
          <w:b/>
          <w:i w:val="false"/>
          <w:color w:val="000000"/>
        </w:rPr>
        <w:t xml:space="preserve"> Қазан, жылу ауыстырғыш және қысымдағы ыдыстардың сыныптарына байланысты дәнекерленген жалғаудың беріктік коэффиценті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сыныптарына байланысты дәнекерленген жалғаудың беріктік коэффиценті j</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 бу жылытқыштар және бу жинағыш</w:t>
            </w:r>
          </w:p>
          <w:p>
            <w:pPr>
              <w:spacing w:after="20"/>
              <w:ind w:left="20"/>
              <w:jc w:val="both"/>
            </w:pPr>
            <w:r>
              <w:rPr>
                <w:rFonts w:ascii="Times New Roman"/>
                <w:b w:val="false"/>
                <w:i w:val="false"/>
                <w:color w:val="000000"/>
                <w:sz w:val="20"/>
              </w:rPr>
              <w:t>
Бумен жылытылатын бугенераторлары</w:t>
            </w:r>
          </w:p>
          <w:p>
            <w:pPr>
              <w:spacing w:after="20"/>
              <w:ind w:left="20"/>
              <w:jc w:val="both"/>
            </w:pPr>
            <w:r>
              <w:rPr>
                <w:rFonts w:ascii="Times New Roman"/>
                <w:b w:val="false"/>
                <w:i w:val="false"/>
                <w:color w:val="000000"/>
                <w:sz w:val="20"/>
              </w:rPr>
              <w:t>
Жылу алмастырғыш аппараттар және қысымдағы сауыттар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414-қосымша</w:t>
            </w:r>
          </w:p>
        </w:tc>
      </w:tr>
    </w:tbl>
    <w:bookmarkStart w:name="z240" w:id="111"/>
    <w:p>
      <w:pPr>
        <w:spacing w:after="0"/>
        <w:ind w:left="0"/>
        <w:jc w:val="left"/>
      </w:pPr>
      <w:r>
        <w:rPr>
          <w:rFonts w:ascii="Times New Roman"/>
          <w:b/>
          <w:i w:val="false"/>
          <w:color w:val="000000"/>
        </w:rPr>
        <w:t xml:space="preserve"> Бірдей қадаммен бойлық қатар немесе саңылаулардың дәлізді алаңы        </w:t>
      </w:r>
    </w:p>
    <w:bookmarkEnd w:id="111"/>
    <w:p>
      <w:pPr>
        <w:spacing w:after="0"/>
        <w:ind w:left="0"/>
        <w:jc w:val="both"/>
      </w:pPr>
      <w:r>
        <w:drawing>
          <wp:inline distT="0" distB="0" distL="0" distR="0">
            <wp:extent cx="31369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136900" cy="367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415-қосымша</w:t>
            </w:r>
          </w:p>
        </w:tc>
      </w:tr>
    </w:tbl>
    <w:bookmarkStart w:name="z242" w:id="112"/>
    <w:p>
      <w:pPr>
        <w:spacing w:after="0"/>
        <w:ind w:left="0"/>
        <w:jc w:val="left"/>
      </w:pPr>
      <w:r>
        <w:rPr>
          <w:rFonts w:ascii="Times New Roman"/>
          <w:b/>
          <w:i w:val="false"/>
          <w:color w:val="000000"/>
        </w:rPr>
        <w:t xml:space="preserve"> Саңылаулар тегіс орналасқан шахматты тәртіппен орналасқан саңылау алаңы  </w:t>
      </w:r>
    </w:p>
    <w:bookmarkEnd w:id="112"/>
    <w:p>
      <w:pPr>
        <w:spacing w:after="0"/>
        <w:ind w:left="0"/>
        <w:jc w:val="both"/>
      </w:pPr>
      <w:r>
        <w:drawing>
          <wp:inline distT="0" distB="0" distL="0" distR="0">
            <wp:extent cx="42164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2164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416-қосымша</w:t>
            </w:r>
          </w:p>
        </w:tc>
      </w:tr>
    </w:tbl>
    <w:bookmarkStart w:name="z244" w:id="113"/>
    <w:p>
      <w:pPr>
        <w:spacing w:after="0"/>
        <w:ind w:left="0"/>
        <w:jc w:val="left"/>
      </w:pPr>
      <w:r>
        <w:rPr>
          <w:rFonts w:ascii="Times New Roman"/>
          <w:b/>
          <w:i w:val="false"/>
          <w:color w:val="000000"/>
        </w:rPr>
        <w:t xml:space="preserve"> l</w:t>
      </w:r>
      <w:r>
        <w:rPr>
          <w:rFonts w:ascii="Times New Roman"/>
          <w:b/>
          <w:i w:val="false"/>
          <w:color w:val="000000"/>
          <w:vertAlign w:val="subscript"/>
        </w:rPr>
        <w:t>1</w:t>
      </w:r>
      <w:r>
        <w:rPr>
          <w:rFonts w:ascii="Times New Roman"/>
          <w:b/>
          <w:i w:val="false"/>
          <w:color w:val="000000"/>
        </w:rPr>
        <w:t>/l байланысты k коэффициенті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rPr>
                <w:rFonts w:ascii="Times New Roman"/>
                <w:b w:val="false"/>
                <w:i/>
                <w:color w:val="000000"/>
                <w:sz w:val="20"/>
              </w:rPr>
              <w:t>k</w:t>
            </w:r>
            <w:r>
              <w:rPr>
                <w:rFonts w:ascii="Times New Roman"/>
                <w:b w:val="false"/>
                <w:i w:val="false"/>
                <w:color w:val="000000"/>
                <w:sz w:val="20"/>
              </w:rPr>
              <w:t xml:space="preserve"> аралық мәндері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417-қосымша</w:t>
            </w:r>
          </w:p>
        </w:tc>
      </w:tr>
    </w:tbl>
    <w:bookmarkStart w:name="z246" w:id="114"/>
    <w:p>
      <w:pPr>
        <w:spacing w:after="0"/>
        <w:ind w:left="0"/>
        <w:jc w:val="left"/>
      </w:pPr>
      <w:r>
        <w:rPr>
          <w:rFonts w:ascii="Times New Roman"/>
          <w:b/>
          <w:i w:val="false"/>
          <w:color w:val="000000"/>
        </w:rPr>
        <w:t xml:space="preserve"> Сфералық және цилиндрлік құбырлар қалыңдығы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vertAlign w:val="subscript"/>
              </w:rPr>
              <w:t>a</w:t>
            </w: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vertAlign w:val="subscript"/>
              </w:rPr>
              <w:t>a</w:t>
            </w: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&gt;95</w:t>
            </w:r>
            <w:r>
              <w:rPr>
                <w:rFonts w:ascii="Times New Roman"/>
                <w:b w:val="false"/>
                <w:i w:val="false"/>
                <w:color w:val="000000"/>
                <w:sz w:val="20"/>
                <w:u w:val="single"/>
              </w:rPr>
              <w:t>&lt;</w:t>
            </w:r>
            <w:r>
              <w:rPr>
                <w:rFonts w:ascii="Times New Roman"/>
                <w:b w:val="false"/>
                <w:i w:val="false"/>
                <w:color w:val="000000"/>
                <w:sz w:val="20"/>
              </w:rPr>
              <w:t>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r>
              <w:rPr>
                <w:rFonts w:ascii="Times New Roman"/>
                <w:b w:val="false"/>
                <w:i w:val="false"/>
                <w:color w:val="000000"/>
                <w:sz w:val="20"/>
                <w:u w:val="single"/>
              </w:rPr>
              <w:t>&lt;</w:t>
            </w:r>
            <w:r>
              <w:rPr>
                <w:rFonts w:ascii="Times New Roman"/>
                <w:b w:val="false"/>
                <w:i w:val="false"/>
                <w:color w:val="000000"/>
                <w:sz w:val="20"/>
              </w:rPr>
              <w:t>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102</w:t>
            </w:r>
            <w:r>
              <w:rPr>
                <w:rFonts w:ascii="Times New Roman"/>
                <w:b w:val="false"/>
                <w:i w:val="false"/>
                <w:color w:val="000000"/>
                <w:sz w:val="20"/>
                <w:u w:val="single"/>
              </w:rPr>
              <w:t>&lt;</w:t>
            </w:r>
            <w:r>
              <w:rPr>
                <w:rFonts w:ascii="Times New Roman"/>
                <w:b w:val="false"/>
                <w:i w:val="false"/>
                <w:color w:val="000000"/>
                <w:sz w:val="20"/>
              </w:rPr>
              <w:t xml:space="preserve">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r>
              <w:rPr>
                <w:rFonts w:ascii="Times New Roman"/>
                <w:b w:val="false"/>
                <w:i w:val="false"/>
                <w:color w:val="000000"/>
                <w:sz w:val="20"/>
                <w:u w:val="single"/>
              </w:rPr>
              <w:t>&lt;</w:t>
            </w:r>
            <w:r>
              <w:rPr>
                <w:rFonts w:ascii="Times New Roman"/>
                <w:b w:val="false"/>
                <w:i w:val="false"/>
                <w:color w:val="000000"/>
                <w:sz w:val="20"/>
              </w:rPr>
              <w:t>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&gt;121</w:t>
            </w:r>
            <w:r>
              <w:rPr>
                <w:rFonts w:ascii="Times New Roman"/>
                <w:b w:val="false"/>
                <w:i w:val="false"/>
                <w:color w:val="000000"/>
                <w:sz w:val="20"/>
                <w:u w:val="single"/>
              </w:rPr>
              <w:t>&lt;</w:t>
            </w:r>
            <w:r>
              <w:rPr>
                <w:rFonts w:ascii="Times New Roman"/>
                <w:b w:val="false"/>
                <w:i w:val="false"/>
                <w:color w:val="000000"/>
                <w:sz w:val="20"/>
              </w:rPr>
              <w:t>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&gt;38</w:t>
            </w:r>
            <w:r>
              <w:rPr>
                <w:rFonts w:ascii="Times New Roman"/>
                <w:b w:val="false"/>
                <w:i w:val="false"/>
                <w:color w:val="000000"/>
                <w:sz w:val="20"/>
                <w:u w:val="single"/>
              </w:rPr>
              <w:t>&lt;</w:t>
            </w:r>
            <w:r>
              <w:rPr>
                <w:rFonts w:ascii="Times New Roman"/>
                <w:b w:val="false"/>
                <w:i w:val="false"/>
                <w:color w:val="000000"/>
                <w:sz w:val="20"/>
              </w:rPr>
              <w:t>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&gt;152</w:t>
            </w:r>
            <w:r>
              <w:rPr>
                <w:rFonts w:ascii="Times New Roman"/>
                <w:b w:val="false"/>
                <w:i w:val="false"/>
                <w:color w:val="000000"/>
                <w:sz w:val="20"/>
                <w:u w:val="single"/>
              </w:rPr>
              <w:t>&lt;</w:t>
            </w:r>
            <w:r>
              <w:rPr>
                <w:rFonts w:ascii="Times New Roman"/>
                <w:b w:val="false"/>
                <w:i w:val="false"/>
                <w:color w:val="000000"/>
                <w:sz w:val="20"/>
              </w:rPr>
              <w:t>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&gt;51</w:t>
            </w:r>
            <w:r>
              <w:rPr>
                <w:rFonts w:ascii="Times New Roman"/>
                <w:b w:val="false"/>
                <w:i w:val="false"/>
                <w:color w:val="000000"/>
                <w:sz w:val="20"/>
                <w:u w:val="single"/>
              </w:rPr>
              <w:t>&lt;</w:t>
            </w:r>
            <w:r>
              <w:rPr>
                <w:rFonts w:ascii="Times New Roman"/>
                <w:b w:val="false"/>
                <w:i w:val="false"/>
                <w:color w:val="000000"/>
                <w:sz w:val="20"/>
              </w:rPr>
              <w:t>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r>
              <w:rPr>
                <w:rFonts w:ascii="Times New Roman"/>
                <w:b w:val="false"/>
                <w:i w:val="false"/>
                <w:color w:val="000000"/>
                <w:sz w:val="20"/>
                <w:u w:val="single"/>
              </w:rPr>
              <w:t>&lt;</w:t>
            </w:r>
            <w:r>
              <w:rPr>
                <w:rFonts w:ascii="Times New Roman"/>
                <w:b w:val="false"/>
                <w:i w:val="false"/>
                <w:color w:val="000000"/>
                <w:sz w:val="20"/>
              </w:rPr>
              <w:t>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Иілу немесе үлестіру салдарынан қабырға қалыңдығының кемуін үстемемен қалпына келтіру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418-қосымша</w:t>
            </w:r>
          </w:p>
        </w:tc>
      </w:tr>
    </w:tbl>
    <w:bookmarkStart w:name="z248" w:id="115"/>
    <w:p>
      <w:pPr>
        <w:spacing w:after="0"/>
        <w:ind w:left="0"/>
        <w:jc w:val="left"/>
      </w:pPr>
      <w:r>
        <w:rPr>
          <w:rFonts w:ascii="Times New Roman"/>
          <w:b/>
          <w:i w:val="false"/>
          <w:color w:val="000000"/>
        </w:rPr>
        <w:t xml:space="preserve"> Қаттылық шеңбері  </w:t>
      </w:r>
    </w:p>
    <w:bookmarkEnd w:id="115"/>
    <w:p>
      <w:pPr>
        <w:spacing w:after="0"/>
        <w:ind w:left="0"/>
        <w:jc w:val="both"/>
      </w:pPr>
      <w:r>
        <w:drawing>
          <wp:inline distT="0" distB="0" distL="0" distR="0">
            <wp:extent cx="31623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162300" cy="267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419-қосымша</w:t>
            </w:r>
          </w:p>
        </w:tc>
      </w:tr>
    </w:tbl>
    <w:bookmarkStart w:name="z250" w:id="116"/>
    <w:p>
      <w:pPr>
        <w:spacing w:after="0"/>
        <w:ind w:left="0"/>
        <w:jc w:val="left"/>
      </w:pPr>
      <w:r>
        <w:rPr>
          <w:rFonts w:ascii="Times New Roman"/>
          <w:b/>
          <w:i w:val="false"/>
          <w:color w:val="000000"/>
        </w:rPr>
        <w:t xml:space="preserve"> s</w:t>
      </w:r>
      <w:r>
        <w:rPr>
          <w:rFonts w:ascii="Times New Roman"/>
          <w:b/>
          <w:i w:val="false"/>
          <w:color w:val="000000"/>
          <w:vertAlign w:val="subscript"/>
        </w:rPr>
        <w:t>1</w:t>
      </w:r>
      <w:r>
        <w:rPr>
          <w:rFonts w:ascii="Times New Roman"/>
          <w:b/>
          <w:i w:val="false"/>
          <w:color w:val="000000"/>
        </w:rPr>
        <w:t xml:space="preserve">, мм, қалыңдығы S-үлгілік шеңбер  </w:t>
      </w:r>
    </w:p>
    <w:bookmarkEnd w:id="116"/>
    <w:p>
      <w:pPr>
        <w:spacing w:after="0"/>
        <w:ind w:left="0"/>
        <w:jc w:val="both"/>
      </w:pPr>
      <w:r>
        <w:drawing>
          <wp:inline distT="0" distB="0" distL="0" distR="0">
            <wp:extent cx="44196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419600" cy="6019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төрт тесіктен кем емес 10, обечайка бойынша біркелкі таратылған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420-қосымша</w:t>
            </w:r>
          </w:p>
        </w:tc>
      </w:tr>
    </w:tbl>
    <w:bookmarkStart w:name="z252" w:id="117"/>
    <w:p>
      <w:pPr>
        <w:spacing w:after="0"/>
        <w:ind w:left="0"/>
        <w:jc w:val="left"/>
      </w:pPr>
      <w:r>
        <w:rPr>
          <w:rFonts w:ascii="Times New Roman"/>
          <w:b/>
          <w:i w:val="false"/>
          <w:color w:val="000000"/>
        </w:rPr>
        <w:t xml:space="preserve"> Есептік диаметр  </w:t>
      </w:r>
    </w:p>
    <w:bookmarkEnd w:id="117"/>
    <w:p>
      <w:pPr>
        <w:spacing w:after="0"/>
        <w:ind w:left="0"/>
        <w:jc w:val="both"/>
      </w:pPr>
      <w:r>
        <w:drawing>
          <wp:inline distT="0" distB="0" distL="0" distR="0">
            <wp:extent cx="25908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590800" cy="327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421-қосымша</w:t>
            </w:r>
          </w:p>
        </w:tc>
      </w:tr>
    </w:tbl>
    <w:bookmarkStart w:name="z254" w:id="118"/>
    <w:p>
      <w:pPr>
        <w:spacing w:after="0"/>
        <w:ind w:left="0"/>
        <w:jc w:val="left"/>
      </w:pPr>
      <w:r>
        <w:rPr>
          <w:rFonts w:ascii="Times New Roman"/>
          <w:b/>
          <w:i w:val="false"/>
          <w:color w:val="000000"/>
        </w:rPr>
        <w:t xml:space="preserve"> Сыртқы диаметр          </w:t>
      </w:r>
    </w:p>
    <w:bookmarkEnd w:id="118"/>
    <w:p>
      <w:pPr>
        <w:spacing w:after="0"/>
        <w:ind w:left="0"/>
        <w:jc w:val="both"/>
      </w:pPr>
      <w:r>
        <w:drawing>
          <wp:inline distT="0" distB="0" distL="0" distR="0">
            <wp:extent cx="3238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2385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422-қосымша</w:t>
            </w:r>
          </w:p>
        </w:tc>
      </w:tr>
    </w:tbl>
    <w:p>
      <w:pPr>
        <w:spacing w:after="0"/>
        <w:ind w:left="0"/>
        <w:jc w:val="left"/>
      </w:pPr>
      <w:r>
        <w:br/>
      </w:r>
    </w:p>
    <w:p>
      <w:pPr>
        <w:spacing w:after="0"/>
        <w:ind w:left="0"/>
        <w:jc w:val="both"/>
      </w:pPr>
      <w:r>
        <w:drawing>
          <wp:inline distT="0" distB="0" distL="0" distR="0">
            <wp:extent cx="774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74700" cy="228600"/>
                    </a:xfrm>
                    <a:prstGeom prst="rect">
                      <a:avLst/>
                    </a:prstGeom>
                  </pic:spPr>
                </pic:pic>
              </a:graphicData>
            </a:graphic>
          </wp:inline>
        </w:drawing>
      </w:r>
    </w:p>
    <w:p>
      <w:pPr>
        <w:spacing w:after="0"/>
        <w:ind w:left="0"/>
        <w:jc w:val="left"/>
      </w:pPr>
      <w:r>
        <w:rPr>
          <w:rFonts w:ascii="Times New Roman"/>
          <w:b/>
          <w:i w:val="false"/>
          <w:color w:val="000000"/>
          <w:sz w:val="28"/>
        </w:rPr>
        <w:t>бұрыштарының мәні</w:t>
      </w:r>
      <w:r>
        <w:br/>
      </w:r>
      <w:r>
        <w:rPr>
          <w:rFonts w:ascii="Times New Roman"/>
          <w:b w:val="false"/>
          <w:i w:val="false"/>
          <w:color w:val="000000"/>
          <w:sz w:val="28"/>
        </w:rPr>
        <w:t>
</w:t>
      </w:r>
      <w:r>
        <w:br/>
      </w:r>
    </w:p>
    <w:p>
      <w:pPr>
        <w:spacing w:after="0"/>
        <w:ind w:left="0"/>
        <w:jc w:val="both"/>
      </w:pPr>
      <w:r>
        <w:drawing>
          <wp:inline distT="0" distB="0" distL="0" distR="0">
            <wp:extent cx="30861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861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423-қосымша</w:t>
            </w:r>
          </w:p>
        </w:tc>
      </w:tr>
    </w:tbl>
    <w:bookmarkStart w:name="z258" w:id="119"/>
    <w:p>
      <w:pPr>
        <w:spacing w:after="0"/>
        <w:ind w:left="0"/>
        <w:jc w:val="left"/>
      </w:pPr>
      <w:r>
        <w:rPr>
          <w:rFonts w:ascii="Times New Roman"/>
          <w:b/>
          <w:i w:val="false"/>
          <w:color w:val="000000"/>
        </w:rPr>
        <w:t xml:space="preserve"> Жиектің айналу радиусы  </w:t>
      </w:r>
    </w:p>
    <w:bookmarkEnd w:id="119"/>
    <w:p>
      <w:pPr>
        <w:spacing w:after="0"/>
        <w:ind w:left="0"/>
        <w:jc w:val="both"/>
      </w:pPr>
      <w:r>
        <w:drawing>
          <wp:inline distT="0" distB="0" distL="0" distR="0">
            <wp:extent cx="27813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781300" cy="354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424-қосымша</w:t>
            </w:r>
          </w:p>
        </w:tc>
      </w:tr>
    </w:tbl>
    <w:bookmarkStart w:name="z260" w:id="120"/>
    <w:p>
      <w:pPr>
        <w:spacing w:after="0"/>
        <w:ind w:left="0"/>
        <w:jc w:val="left"/>
      </w:pPr>
      <w:r>
        <w:rPr>
          <w:rFonts w:ascii="Times New Roman"/>
          <w:b/>
          <w:i w:val="false"/>
          <w:color w:val="000000"/>
        </w:rPr>
        <w:t xml:space="preserve"> у нысанының коэффициенті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 бұрыш</w:t>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val="false"/>
                <w:color w:val="000000"/>
                <w:sz w:val="20"/>
              </w:rPr>
              <w:t xml:space="preserve">нысанының коэффициенті </w:t>
            </w:r>
            <w:r>
              <w:rPr>
                <w:rFonts w:ascii="Times New Roman"/>
                <w:b w:val="false"/>
                <w:i/>
                <w:color w:val="000000"/>
                <w:sz w:val="20"/>
              </w:rPr>
              <w:t>r</w:t>
            </w:r>
            <w:r>
              <w:rPr>
                <w:rFonts w:ascii="Times New Roman"/>
                <w:b w:val="false"/>
                <w:i w:val="false"/>
                <w:color w:val="000000"/>
                <w:sz w:val="20"/>
              </w:rPr>
              <w:t>/</w:t>
            </w:r>
            <w:r>
              <w:rPr>
                <w:rFonts w:ascii="Times New Roman"/>
                <w:b w:val="false"/>
                <w:i/>
                <w:color w:val="000000"/>
                <w:sz w:val="20"/>
              </w:rPr>
              <w:t>D</w:t>
            </w:r>
            <w:r>
              <w:rPr>
                <w:rFonts w:ascii="Times New Roman"/>
                <w:b w:val="false"/>
                <w:i w:val="false"/>
                <w:color w:val="000000"/>
                <w:vertAlign w:val="subscript"/>
              </w:rPr>
              <w:t xml:space="preserve">a </w:t>
            </w:r>
            <w:r>
              <w:rPr>
                <w:rFonts w:ascii="Times New Roman"/>
                <w:b w:val="false"/>
                <w:i w:val="false"/>
                <w:color w:val="000000"/>
                <w:sz w:val="20"/>
              </w:rPr>
              <w:t>болғанда тең болады: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Бұрыштық жалғауларда коэффициент пішіні </w:t>
            </w:r>
            <w:r>
              <w:rPr>
                <w:rFonts w:ascii="Times New Roman"/>
                <w:b w:val="false"/>
                <w:i/>
                <w:color w:val="000000"/>
                <w:sz w:val="20"/>
              </w:rPr>
              <w:t>r</w:t>
            </w:r>
            <w:r>
              <w:rPr>
                <w:rFonts w:ascii="Times New Roman"/>
                <w:b w:val="false"/>
                <w:i w:val="false"/>
                <w:color w:val="000000"/>
                <w:sz w:val="20"/>
              </w:rPr>
              <w:t>/</w:t>
            </w:r>
            <w:r>
              <w:rPr>
                <w:rFonts w:ascii="Times New Roman"/>
                <w:b w:val="false"/>
                <w:i/>
                <w:color w:val="000000"/>
                <w:sz w:val="20"/>
              </w:rPr>
              <w:t>D</w:t>
            </w:r>
            <w:r>
              <w:rPr>
                <w:rFonts w:ascii="Times New Roman"/>
                <w:b w:val="false"/>
                <w:i w:val="false"/>
                <w:color w:val="000000"/>
                <w:vertAlign w:val="subscript"/>
              </w:rPr>
              <w:t>a</w:t>
            </w:r>
            <w:r>
              <w:rPr>
                <w:rFonts w:ascii="Times New Roman"/>
                <w:b w:val="false"/>
                <w:i w:val="false"/>
                <w:color w:val="000000"/>
                <w:sz w:val="20"/>
              </w:rPr>
              <w:t xml:space="preserve"> = 0,01 болғанда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425-қосымша</w:t>
            </w:r>
          </w:p>
        </w:tc>
      </w:tr>
    </w:tbl>
    <w:bookmarkStart w:name="z262" w:id="121"/>
    <w:p>
      <w:pPr>
        <w:spacing w:after="0"/>
        <w:ind w:left="0"/>
        <w:jc w:val="left"/>
      </w:pPr>
      <w:r>
        <w:rPr>
          <w:rFonts w:ascii="Times New Roman"/>
          <w:b/>
          <w:i w:val="false"/>
          <w:color w:val="000000"/>
        </w:rPr>
        <w:t xml:space="preserve"> Жазық түптің қалыңдығы</w:t>
      </w:r>
    </w:p>
    <w:bookmarkEnd w:id="121"/>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w:t>
      </w:r>
      <w:r>
        <w:rPr>
          <w:rFonts w:ascii="Times New Roman"/>
          <w:b w:val="false"/>
          <w:i/>
          <w:color w:val="000000"/>
          <w:sz w:val="28"/>
        </w:rPr>
        <w:t>0,3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3114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426-қосымша</w:t>
            </w:r>
          </w:p>
        </w:tc>
      </w:tr>
    </w:tbl>
    <w:bookmarkStart w:name="z264" w:id="122"/>
    <w:p>
      <w:pPr>
        <w:spacing w:after="0"/>
        <w:ind w:left="0"/>
        <w:jc w:val="left"/>
      </w:pPr>
      <w:r>
        <w:rPr>
          <w:rFonts w:ascii="Times New Roman"/>
          <w:b/>
          <w:i w:val="false"/>
          <w:color w:val="000000"/>
        </w:rPr>
        <w:t xml:space="preserve"> Жазық түптің қалыңдығы</w:t>
      </w:r>
    </w:p>
    <w:bookmarkEnd w:id="122"/>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w:t>
      </w:r>
      <w:r>
        <w:rPr>
          <w:rFonts w:ascii="Times New Roman"/>
          <w:b w:val="false"/>
          <w:i/>
          <w:color w:val="000000"/>
          <w:sz w:val="28"/>
        </w:rPr>
        <w:t>0,41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9083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427-қосымша</w:t>
            </w:r>
          </w:p>
        </w:tc>
      </w:tr>
    </w:tbl>
    <w:bookmarkStart w:name="z266" w:id="123"/>
    <w:p>
      <w:pPr>
        <w:spacing w:after="0"/>
        <w:ind w:left="0"/>
        <w:jc w:val="left"/>
      </w:pPr>
      <w:r>
        <w:rPr>
          <w:rFonts w:ascii="Times New Roman"/>
          <w:b/>
          <w:i w:val="false"/>
          <w:color w:val="000000"/>
        </w:rPr>
        <w:t xml:space="preserve"> Жазық түптің қалыңдығы</w:t>
      </w:r>
    </w:p>
    <w:bookmarkEnd w:id="123"/>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w:t>
      </w:r>
      <w:r>
        <w:rPr>
          <w:rFonts w:ascii="Times New Roman"/>
          <w:b w:val="false"/>
          <w:i/>
          <w:color w:val="000000"/>
          <w:sz w:val="28"/>
        </w:rPr>
        <w:t>0,45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6797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428-қосымша</w:t>
            </w:r>
          </w:p>
        </w:tc>
      </w:tr>
    </w:tbl>
    <w:bookmarkStart w:name="z268" w:id="124"/>
    <w:p>
      <w:pPr>
        <w:spacing w:after="0"/>
        <w:ind w:left="0"/>
        <w:jc w:val="left"/>
      </w:pPr>
      <w:r>
        <w:rPr>
          <w:rFonts w:ascii="Times New Roman"/>
          <w:b/>
          <w:i w:val="false"/>
          <w:color w:val="000000"/>
        </w:rPr>
        <w:t xml:space="preserve"> Жазық түптің қалыңдығы</w:t>
      </w:r>
    </w:p>
    <w:bookmarkEnd w:id="124"/>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w:t>
      </w:r>
      <w:r>
        <w:rPr>
          <w:rFonts w:ascii="Times New Roman"/>
          <w:b w:val="false"/>
          <w:i/>
          <w:color w:val="000000"/>
          <w:sz w:val="28"/>
        </w:rPr>
        <w:t>0,41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6383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429-қосымша</w:t>
            </w:r>
          </w:p>
        </w:tc>
      </w:tr>
    </w:tbl>
    <w:bookmarkStart w:name="z270" w:id="125"/>
    <w:p>
      <w:pPr>
        <w:spacing w:after="0"/>
        <w:ind w:left="0"/>
        <w:jc w:val="left"/>
      </w:pPr>
      <w:r>
        <w:rPr>
          <w:rFonts w:ascii="Times New Roman"/>
          <w:b/>
          <w:i w:val="false"/>
          <w:color w:val="000000"/>
        </w:rPr>
        <w:t xml:space="preserve"> Жазық түптің қалыңдығы</w:t>
      </w:r>
    </w:p>
    <w:bookmarkEnd w:id="125"/>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=0,35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0574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430-қосымша</w:t>
            </w:r>
          </w:p>
        </w:tc>
      </w:tr>
    </w:tbl>
    <w:bookmarkStart w:name="z272" w:id="126"/>
    <w:p>
      <w:pPr>
        <w:spacing w:after="0"/>
        <w:ind w:left="0"/>
        <w:jc w:val="left"/>
      </w:pPr>
      <w:r>
        <w:rPr>
          <w:rFonts w:ascii="Times New Roman"/>
          <w:b/>
          <w:i w:val="false"/>
          <w:color w:val="000000"/>
        </w:rPr>
        <w:t xml:space="preserve"> Жазық түптің қалыңдығы</w:t>
      </w:r>
    </w:p>
    <w:bookmarkEnd w:id="126"/>
    <w:p>
      <w:pPr>
        <w:spacing w:after="0"/>
        <w:ind w:left="0"/>
        <w:jc w:val="both"/>
      </w:pPr>
      <w:r>
        <w:rPr>
          <w:rFonts w:ascii="Times New Roman"/>
          <w:b w:val="false"/>
          <w:i w:val="false"/>
          <w:color w:val="000000"/>
          <w:sz w:val="28"/>
        </w:rPr>
        <w:t xml:space="preserve">
      </w:t>
      </w:r>
      <w:r>
        <w:rPr>
          <w:rFonts w:ascii="Times New Roman"/>
          <w:b w:val="false"/>
          <w:i/>
          <w:color w:val="000000"/>
          <w:sz w:val="28"/>
        </w:rPr>
        <w:t>Db/D k</w:t>
      </w:r>
    </w:p>
    <w:p>
      <w:pPr>
        <w:spacing w:after="0"/>
        <w:ind w:left="0"/>
        <w:jc w:val="both"/>
      </w:pPr>
      <w:r>
        <w:rPr>
          <w:rFonts w:ascii="Times New Roman"/>
          <w:b w:val="false"/>
          <w:i w:val="false"/>
          <w:color w:val="000000"/>
          <w:sz w:val="28"/>
        </w:rPr>
        <w:t xml:space="preserve">
      </w:t>
      </w:r>
      <w:r>
        <w:rPr>
          <w:rFonts w:ascii="Times New Roman"/>
          <w:b w:val="false"/>
          <w:i/>
          <w:color w:val="000000"/>
          <w:sz w:val="28"/>
        </w:rPr>
        <w:t>1,25 0,6</w:t>
      </w:r>
    </w:p>
    <w:p>
      <w:pPr>
        <w:spacing w:after="0"/>
        <w:ind w:left="0"/>
        <w:jc w:val="both"/>
      </w:pPr>
      <w:r>
        <w:rPr>
          <w:rFonts w:ascii="Times New Roman"/>
          <w:b w:val="false"/>
          <w:i w:val="false"/>
          <w:color w:val="000000"/>
          <w:sz w:val="28"/>
        </w:rPr>
        <w:t xml:space="preserve">
      </w:t>
      </w:r>
      <w:r>
        <w:rPr>
          <w:rFonts w:ascii="Times New Roman"/>
          <w:b w:val="false"/>
          <w:i/>
          <w:color w:val="000000"/>
          <w:sz w:val="28"/>
        </w:rPr>
        <w:t>1,5 0,7</w:t>
      </w:r>
    </w:p>
    <w:p>
      <w:pPr>
        <w:spacing w:after="0"/>
        <w:ind w:left="0"/>
        <w:jc w:val="both"/>
      </w:pPr>
      <w:r>
        <w:rPr>
          <w:rFonts w:ascii="Times New Roman"/>
          <w:b w:val="false"/>
          <w:i w:val="false"/>
          <w:color w:val="000000"/>
          <w:sz w:val="28"/>
        </w:rPr>
        <w:t xml:space="preserve">
      </w:t>
      </w:r>
      <w:r>
        <w:rPr>
          <w:rFonts w:ascii="Times New Roman"/>
          <w:b w:val="false"/>
          <w:i/>
          <w:color w:val="000000"/>
          <w:sz w:val="28"/>
        </w:rPr>
        <w:t>1,75 0,8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3622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431-қосымша</w:t>
            </w:r>
          </w:p>
        </w:tc>
      </w:tr>
    </w:tbl>
    <w:bookmarkStart w:name="z274" w:id="127"/>
    <w:p>
      <w:pPr>
        <w:spacing w:after="0"/>
        <w:ind w:left="0"/>
        <w:jc w:val="left"/>
      </w:pPr>
      <w:r>
        <w:rPr>
          <w:rFonts w:ascii="Times New Roman"/>
          <w:b/>
          <w:i w:val="false"/>
          <w:color w:val="000000"/>
        </w:rPr>
        <w:t xml:space="preserve"> Жазық түптің қалыңдығы  </w:t>
      </w:r>
    </w:p>
    <w:bookmarkEnd w:id="127"/>
    <w:p>
      <w:pPr>
        <w:spacing w:after="0"/>
        <w:ind w:left="0"/>
        <w:jc w:val="both"/>
      </w:pPr>
      <w:r>
        <w:drawing>
          <wp:inline distT="0" distB="0" distL="0" distR="0">
            <wp:extent cx="22733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73300" cy="243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432-қосымша</w:t>
            </w:r>
          </w:p>
        </w:tc>
      </w:tr>
    </w:tbl>
    <w:bookmarkStart w:name="z276" w:id="128"/>
    <w:p>
      <w:pPr>
        <w:spacing w:after="0"/>
        <w:ind w:left="0"/>
        <w:jc w:val="left"/>
      </w:pPr>
      <w:r>
        <w:rPr>
          <w:rFonts w:ascii="Times New Roman"/>
          <w:b/>
          <w:i w:val="false"/>
          <w:color w:val="000000"/>
        </w:rPr>
        <w:t xml:space="preserve"> Жазық түптің қалыңдығы</w:t>
      </w:r>
    </w:p>
    <w:bookmarkEnd w:id="128"/>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w:t>
      </w:r>
      <w:r>
        <w:rPr>
          <w:rFonts w:ascii="Times New Roman"/>
          <w:b w:val="false"/>
          <w:i/>
          <w:color w:val="000000"/>
          <w:sz w:val="28"/>
        </w:rPr>
        <w:t>0,53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9878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433-қосымша</w:t>
            </w:r>
          </w:p>
        </w:tc>
      </w:tr>
    </w:tbl>
    <w:bookmarkStart w:name="z278" w:id="129"/>
    <w:p>
      <w:pPr>
        <w:spacing w:after="0"/>
        <w:ind w:left="0"/>
        <w:jc w:val="left"/>
      </w:pPr>
      <w:r>
        <w:rPr>
          <w:rFonts w:ascii="Times New Roman"/>
          <w:b/>
          <w:i w:val="false"/>
          <w:color w:val="000000"/>
        </w:rPr>
        <w:t xml:space="preserve"> Коэффициент к</w:t>
      </w:r>
    </w:p>
    <w:bookmarkEnd w:id="129"/>
    <w:p>
      <w:pPr>
        <w:spacing w:after="0"/>
        <w:ind w:left="0"/>
        <w:jc w:val="both"/>
      </w:pPr>
      <w:r>
        <w:rPr>
          <w:rFonts w:ascii="Times New Roman"/>
          <w:b w:val="false"/>
          <w:i w:val="false"/>
          <w:color w:val="000000"/>
          <w:sz w:val="28"/>
        </w:rPr>
        <w:t xml:space="preserve">
      </w:t>
      </w:r>
      <w:r>
        <w:rPr>
          <w:rFonts w:ascii="Times New Roman"/>
          <w:b w:val="false"/>
          <w:i/>
          <w:color w:val="000000"/>
          <w:sz w:val="28"/>
        </w:rPr>
        <w:t>к=0,45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9911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434-қосымша</w:t>
            </w:r>
          </w:p>
        </w:tc>
      </w:tr>
    </w:tbl>
    <w:bookmarkStart w:name="z280" w:id="130"/>
    <w:p>
      <w:pPr>
        <w:spacing w:after="0"/>
        <w:ind w:left="0"/>
        <w:jc w:val="left"/>
      </w:pPr>
      <w:r>
        <w:rPr>
          <w:rFonts w:ascii="Times New Roman"/>
          <w:b/>
          <w:i w:val="false"/>
          <w:color w:val="000000"/>
        </w:rPr>
        <w:t xml:space="preserve"> Жазық түптің қалыңдығы</w:t>
      </w:r>
    </w:p>
    <w:bookmarkEnd w:id="130"/>
    <w:p>
      <w:pPr>
        <w:spacing w:after="0"/>
        <w:ind w:left="0"/>
        <w:jc w:val="both"/>
      </w:pPr>
      <w:r>
        <w:rPr>
          <w:rFonts w:ascii="Times New Roman"/>
          <w:b w:val="false"/>
          <w:i w:val="false"/>
          <w:color w:val="000000"/>
          <w:sz w:val="28"/>
        </w:rPr>
        <w:t xml:space="preserve">
      </w:t>
      </w:r>
      <w:r>
        <w:rPr>
          <w:rFonts w:ascii="Times New Roman"/>
          <w:b w:val="false"/>
          <w:i/>
          <w:color w:val="000000"/>
          <w:sz w:val="28"/>
        </w:rPr>
        <w:t>k=0,5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734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435-қосымша</w:t>
            </w:r>
          </w:p>
        </w:tc>
      </w:tr>
    </w:tbl>
    <w:bookmarkStart w:name="z282" w:id="131"/>
    <w:p>
      <w:pPr>
        <w:spacing w:after="0"/>
        <w:ind w:left="0"/>
        <w:jc w:val="left"/>
      </w:pPr>
      <w:r>
        <w:rPr>
          <w:rFonts w:ascii="Times New Roman"/>
          <w:b/>
          <w:i w:val="false"/>
          <w:color w:val="000000"/>
        </w:rPr>
        <w:t xml:space="preserve"> Жазық түптің қалыңдығы</w:t>
      </w:r>
    </w:p>
    <w:bookmarkEnd w:id="131"/>
    <w:p>
      <w:pPr>
        <w:spacing w:after="0"/>
        <w:ind w:left="0"/>
        <w:jc w:val="both"/>
      </w:pPr>
      <w:r>
        <w:rPr>
          <w:rFonts w:ascii="Times New Roman"/>
          <w:b w:val="false"/>
          <w:i w:val="false"/>
          <w:color w:val="000000"/>
          <w:sz w:val="28"/>
        </w:rPr>
        <w:t xml:space="preserve">
      Бекітілетін бұрыш </w:t>
      </w:r>
      <w:r>
        <w:rPr>
          <w:rFonts w:ascii="Times New Roman"/>
          <w:b w:val="false"/>
          <w:i/>
          <w:color w:val="000000"/>
          <w:sz w:val="28"/>
        </w:rPr>
        <w:t>к=0,35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60960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436-қосымша</w:t>
            </w:r>
          </w:p>
        </w:tc>
      </w:tr>
    </w:tbl>
    <w:bookmarkStart w:name="z284" w:id="132"/>
    <w:p>
      <w:pPr>
        <w:spacing w:after="0"/>
        <w:ind w:left="0"/>
        <w:jc w:val="left"/>
      </w:pPr>
      <w:r>
        <w:rPr>
          <w:rFonts w:ascii="Times New Roman"/>
          <w:b/>
          <w:i w:val="false"/>
          <w:color w:val="000000"/>
        </w:rPr>
        <w:t xml:space="preserve"> Борттан шығару радиусы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Ернелеудің радиусы,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Түптің сыртқы диаметрі,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 1400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437-қосымша</w:t>
            </w:r>
          </w:p>
        </w:tc>
      </w:tr>
    </w:tbl>
    <w:bookmarkStart w:name="z286" w:id="133"/>
    <w:p>
      <w:pPr>
        <w:spacing w:after="0"/>
        <w:ind w:left="0"/>
        <w:jc w:val="left"/>
      </w:pPr>
      <w:r>
        <w:rPr>
          <w:rFonts w:ascii="Times New Roman"/>
          <w:b/>
          <w:i w:val="false"/>
          <w:color w:val="000000"/>
        </w:rPr>
        <w:t xml:space="preserve"> Бекітудің ені және биіктігі  </w:t>
      </w:r>
    </w:p>
    <w:bookmarkEnd w:id="133"/>
    <w:p>
      <w:pPr>
        <w:spacing w:after="0"/>
        <w:ind w:left="0"/>
        <w:jc w:val="both"/>
      </w:pPr>
      <w:r>
        <w:drawing>
          <wp:inline distT="0" distB="0" distL="0" distR="0">
            <wp:extent cx="39243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924300" cy="196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438-қосымша</w:t>
            </w:r>
          </w:p>
        </w:tc>
      </w:tr>
    </w:tbl>
    <w:bookmarkStart w:name="z288" w:id="134"/>
    <w:p>
      <w:pPr>
        <w:spacing w:after="0"/>
        <w:ind w:left="0"/>
        <w:jc w:val="left"/>
      </w:pPr>
      <w:r>
        <w:rPr>
          <w:rFonts w:ascii="Times New Roman"/>
          <w:b/>
          <w:i w:val="false"/>
          <w:color w:val="000000"/>
        </w:rPr>
        <w:t xml:space="preserve"> Коэффициент k  </w:t>
      </w:r>
    </w:p>
    <w:bookmarkEnd w:id="134"/>
    <w:p>
      <w:pPr>
        <w:spacing w:after="0"/>
        <w:ind w:left="0"/>
        <w:jc w:val="both"/>
      </w:pPr>
      <w:r>
        <w:drawing>
          <wp:inline distT="0" distB="0" distL="0" distR="0">
            <wp:extent cx="50546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5054600" cy="715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439-қосымша</w:t>
            </w:r>
          </w:p>
        </w:tc>
      </w:tr>
    </w:tbl>
    <w:bookmarkStart w:name="z290" w:id="135"/>
    <w:p>
      <w:pPr>
        <w:spacing w:after="0"/>
        <w:ind w:left="0"/>
        <w:jc w:val="left"/>
      </w:pPr>
      <w:r>
        <w:rPr>
          <w:rFonts w:ascii="Times New Roman"/>
          <w:b/>
          <w:i w:val="false"/>
          <w:color w:val="000000"/>
        </w:rPr>
        <w:t xml:space="preserve"> Түп элементтерін белгілеу  </w:t>
      </w:r>
    </w:p>
    <w:bookmarkEnd w:id="135"/>
    <w:p>
      <w:pPr>
        <w:spacing w:after="0"/>
        <w:ind w:left="0"/>
        <w:jc w:val="both"/>
      </w:pPr>
      <w:r>
        <w:drawing>
          <wp:inline distT="0" distB="0" distL="0" distR="0">
            <wp:extent cx="50927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5092700" cy="226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440-қосымша</w:t>
            </w:r>
          </w:p>
        </w:tc>
      </w:tr>
    </w:tbl>
    <w:bookmarkStart w:name="z292" w:id="136"/>
    <w:p>
      <w:pPr>
        <w:spacing w:after="0"/>
        <w:ind w:left="0"/>
        <w:jc w:val="left"/>
      </w:pPr>
      <w:r>
        <w:rPr>
          <w:rFonts w:ascii="Times New Roman"/>
          <w:b/>
          <w:i w:val="false"/>
          <w:color w:val="000000"/>
        </w:rPr>
        <w:t xml:space="preserve"> Түптің әлсіреу сипаты мен сыртқы диаметріне түп биіктігінің қатынасына байланысты коэффициент нысаны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 түптердің нысаны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540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формы </w:t>
            </w:r>
            <w:r>
              <w:rPr>
                <w:rFonts w:ascii="Times New Roman"/>
                <w:b w:val="false"/>
                <w:i/>
                <w:color w:val="000000"/>
                <w:sz w:val="20"/>
              </w:rPr>
              <w:t>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sz w:val="20"/>
              </w:rPr>
              <w:t xml:space="preserve"> — түпті ернелеу ауданы мен бітеу түптер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vertAlign w:val="subscript"/>
              </w:rPr>
              <w:t>А</w:t>
            </w:r>
            <w:r>
              <w:rPr>
                <w:rFonts w:ascii="Times New Roman"/>
                <w:b w:val="false"/>
                <w:i w:val="false"/>
                <w:color w:val="000000"/>
                <w:sz w:val="20"/>
              </w:rPr>
              <w:t> </w:t>
            </w:r>
          </w:p>
          <w:p>
            <w:pPr>
              <w:spacing w:after="20"/>
              <w:ind w:left="20"/>
              <w:jc w:val="both"/>
            </w:pPr>
            <w:r>
              <w:drawing>
                <wp:inline distT="0" distB="0" distL="0" distR="0">
                  <wp:extent cx="43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318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төмендегі мәндерді құрайтын бекітілмеген ойықтармен бірге түптің дөңес бөліктері үшін:</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y</w:t>
            </w:r>
            <w:r>
              <w:rPr>
                <w:rFonts w:ascii="Times New Roman"/>
                <w:b w:val="false"/>
                <w:i w:val="false"/>
                <w:color w:val="000000"/>
                <w:vertAlign w:val="subscript"/>
              </w:rPr>
              <w:t>0</w:t>
            </w:r>
            <w:r>
              <w:rPr>
                <w:rFonts w:ascii="Times New Roman"/>
                <w:b w:val="false"/>
                <w:i w:val="false"/>
                <w:color w:val="000000"/>
                <w:sz w:val="20"/>
              </w:rPr>
              <w:t xml:space="preserve"> — бекітілген ойықтармен бірге түптің дөңес бөліктері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Эллипстік немесе қорап тәріздімен бірге </w:t>
            </w:r>
            <w:r>
              <w:rPr>
                <w:rFonts w:ascii="Times New Roman"/>
                <w:b w:val="false"/>
                <w:i/>
                <w:color w:val="000000"/>
                <w:sz w:val="20"/>
              </w:rPr>
              <w:t>R</w:t>
            </w:r>
            <w:r>
              <w:rPr>
                <w:rFonts w:ascii="Times New Roman"/>
                <w:b w:val="false"/>
                <w:i w:val="false"/>
                <w:color w:val="000000"/>
                <w:vertAlign w:val="subscript"/>
              </w:rPr>
              <w:t>B</w:t>
            </w:r>
            <w:r>
              <w:rPr>
                <w:rFonts w:ascii="Times New Roman"/>
                <w:b w:val="false"/>
                <w:i w:val="false"/>
                <w:color w:val="000000"/>
                <w:sz w:val="20"/>
              </w:rPr>
              <w:t>=</w:t>
            </w:r>
            <w:r>
              <w:rPr>
                <w:rFonts w:ascii="Times New Roman"/>
                <w:b w:val="false"/>
                <w:i/>
                <w:color w:val="000000"/>
                <w:sz w:val="20"/>
              </w:rPr>
              <w:t>D</w:t>
            </w:r>
            <w:r>
              <w:rPr>
                <w:rFonts w:ascii="Times New Roman"/>
                <w:b w:val="false"/>
                <w:i w:val="false"/>
                <w:color w:val="000000"/>
                <w:vertAlign w:val="subscript"/>
              </w:rPr>
              <w:t>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Эллипстік немесе қорап тәріздімен бірге</w:t>
            </w:r>
            <w:r>
              <w:rPr>
                <w:rFonts w:ascii="Times New Roman"/>
                <w:b w:val="false"/>
                <w:i/>
                <w:color w:val="000000"/>
                <w:sz w:val="20"/>
              </w:rPr>
              <w:t xml:space="preserve"> R</w:t>
            </w:r>
            <w:r>
              <w:rPr>
                <w:rFonts w:ascii="Times New Roman"/>
                <w:b w:val="false"/>
                <w:i w:val="false"/>
                <w:color w:val="000000"/>
                <w:vertAlign w:val="subscript"/>
              </w:rPr>
              <w:t>B</w:t>
            </w:r>
            <w:r>
              <w:rPr>
                <w:rFonts w:ascii="Times New Roman"/>
                <w:b w:val="false"/>
                <w:i w:val="false"/>
                <w:color w:val="000000"/>
                <w:sz w:val="20"/>
              </w:rPr>
              <w:t>=0,8</w:t>
            </w:r>
            <w:r>
              <w:rPr>
                <w:rFonts w:ascii="Times New Roman"/>
                <w:b w:val="false"/>
                <w:i/>
                <w:color w:val="000000"/>
                <w:sz w:val="20"/>
              </w:rPr>
              <w:t>D</w:t>
            </w:r>
            <w:r>
              <w:rPr>
                <w:rFonts w:ascii="Times New Roman"/>
                <w:b w:val="false"/>
                <w:i w:val="false"/>
                <w:color w:val="000000"/>
                <w:vertAlign w:val="subscript"/>
              </w:rPr>
              <w:t>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Сфералықпен бірге </w:t>
            </w:r>
            <w:r>
              <w:rPr>
                <w:rFonts w:ascii="Times New Roman"/>
                <w:b w:val="false"/>
                <w:i/>
                <w:color w:val="000000"/>
                <w:sz w:val="20"/>
              </w:rPr>
              <w:t>R</w:t>
            </w:r>
            <w:r>
              <w:rPr>
                <w:rFonts w:ascii="Times New Roman"/>
                <w:b w:val="false"/>
                <w:i w:val="false"/>
                <w:color w:val="000000"/>
                <w:vertAlign w:val="subscript"/>
              </w:rPr>
              <w:t>B</w:t>
            </w:r>
            <w:r>
              <w:rPr>
                <w:rFonts w:ascii="Times New Roman"/>
                <w:b w:val="false"/>
                <w:i w:val="false"/>
                <w:color w:val="000000"/>
                <w:sz w:val="20"/>
              </w:rPr>
              <w:t>=0,5</w:t>
            </w:r>
            <w:r>
              <w:rPr>
                <w:rFonts w:ascii="Times New Roman"/>
                <w:b w:val="false"/>
                <w:i/>
                <w:color w:val="000000"/>
                <w:sz w:val="20"/>
              </w:rPr>
              <w:t>D</w:t>
            </w:r>
            <w:r>
              <w:rPr>
                <w:rFonts w:ascii="Times New Roman"/>
                <w:b w:val="false"/>
                <w:i w:val="false"/>
                <w:color w:val="000000"/>
                <w:vertAlign w:val="subscript"/>
              </w:rPr>
              <w:t>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441-қосымша</w:t>
            </w:r>
          </w:p>
        </w:tc>
      </w:tr>
    </w:tbl>
    <w:bookmarkStart w:name="z294" w:id="137"/>
    <w:p>
      <w:pPr>
        <w:spacing w:after="0"/>
        <w:ind w:left="0"/>
        <w:jc w:val="both"/>
      </w:pPr>
      <w:r>
        <w:rPr>
          <w:rFonts w:ascii="Times New Roman"/>
          <w:b w:val="false"/>
          <w:i w:val="false"/>
          <w:color w:val="000000"/>
          <w:sz w:val="28"/>
        </w:rPr>
        <w:t>
      Болаты үшін есептік температурасы кезіндегі серпімділік модулі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температурасы </w:t>
            </w:r>
            <w:r>
              <w:rPr>
                <w:rFonts w:ascii="Times New Roman"/>
                <w:b w:val="false"/>
                <w:i/>
                <w:color w:val="000000"/>
                <w:sz w:val="20"/>
              </w:rPr>
              <w:t>t</w:t>
            </w:r>
            <w:r>
              <w:rPr>
                <w:rFonts w:ascii="Times New Roman"/>
                <w:b w:val="false"/>
                <w:i w:val="false"/>
                <w:color w:val="000000"/>
                <w:sz w:val="20"/>
              </w:rPr>
              <w:t xml:space="preserve">, </w:t>
            </w:r>
            <w:r>
              <w:rPr>
                <w:rFonts w:ascii="Times New Roman"/>
                <w:b w:val="false"/>
                <w:i w:val="false"/>
                <w:color w:val="000000"/>
                <w:vertAlign w:val="superscript"/>
              </w:rPr>
              <w:t>0</w:t>
            </w:r>
            <w:r>
              <w:rPr>
                <w:rFonts w:ascii="Times New Roman"/>
                <w:b w:val="false"/>
                <w:i w:val="false"/>
                <w:color w:val="000000"/>
                <w:sz w:val="20"/>
              </w:rPr>
              <w:t>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r>
              <w:rPr>
                <w:rFonts w:ascii="Times New Roman"/>
                <w:b w:val="false"/>
                <w:i w:val="false"/>
                <w:color w:val="000000"/>
                <w:vertAlign w:val="subscript"/>
              </w:rPr>
              <w:t xml:space="preserve">t </w:t>
            </w:r>
            <w:r>
              <w:rPr>
                <w:rFonts w:ascii="Times New Roman"/>
                <w:b w:val="false"/>
                <w:i w:val="false"/>
                <w:color w:val="000000"/>
                <w:sz w:val="20"/>
              </w:rPr>
              <w:t>болаты үшін серпімділік модулі,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442-қосымша</w:t>
            </w:r>
          </w:p>
        </w:tc>
      </w:tr>
    </w:tbl>
    <w:bookmarkStart w:name="z296" w:id="138"/>
    <w:p>
      <w:pPr>
        <w:spacing w:after="0"/>
        <w:ind w:left="0"/>
        <w:jc w:val="left"/>
      </w:pPr>
      <w:r>
        <w:rPr>
          <w:rFonts w:ascii="Times New Roman"/>
          <w:b/>
          <w:i w:val="false"/>
          <w:color w:val="000000"/>
        </w:rPr>
        <w:t xml:space="preserve"> Тік бұрышты камралардың қабырға қалыңдығы  </w:t>
      </w:r>
    </w:p>
    <w:bookmarkEnd w:id="138"/>
    <w:p>
      <w:pPr>
        <w:spacing w:after="0"/>
        <w:ind w:left="0"/>
        <w:jc w:val="both"/>
      </w:pPr>
      <w:r>
        <w:drawing>
          <wp:inline distT="0" distB="0" distL="0" distR="0">
            <wp:extent cx="5143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5143500" cy="256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443-қосымша</w:t>
            </w:r>
          </w:p>
        </w:tc>
      </w:tr>
    </w:tbl>
    <w:bookmarkStart w:name="z298" w:id="139"/>
    <w:p>
      <w:pPr>
        <w:spacing w:after="0"/>
        <w:ind w:left="0"/>
        <w:jc w:val="left"/>
      </w:pPr>
      <w:r>
        <w:rPr>
          <w:rFonts w:ascii="Times New Roman"/>
          <w:b/>
          <w:i w:val="false"/>
          <w:color w:val="000000"/>
        </w:rPr>
        <w:t xml:space="preserve"> Бойлық дәнекерленіп жалғаулардың тікбұрышты камералары  </w:t>
      </w:r>
    </w:p>
    <w:bookmarkEnd w:id="139"/>
    <w:p>
      <w:pPr>
        <w:spacing w:after="0"/>
        <w:ind w:left="0"/>
        <w:jc w:val="both"/>
      </w:pPr>
      <w:r>
        <w:drawing>
          <wp:inline distT="0" distB="0" distL="0" distR="0">
            <wp:extent cx="28702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870200" cy="196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444-қосымша</w:t>
            </w:r>
          </w:p>
        </w:tc>
      </w:tr>
    </w:tbl>
    <w:bookmarkStart w:name="z300" w:id="140"/>
    <w:p>
      <w:pPr>
        <w:spacing w:after="0"/>
        <w:ind w:left="0"/>
        <w:jc w:val="left"/>
      </w:pPr>
      <w:r>
        <w:rPr>
          <w:rFonts w:ascii="Times New Roman"/>
          <w:b/>
          <w:i w:val="false"/>
          <w:color w:val="000000"/>
        </w:rPr>
        <w:t xml:space="preserve"> Саңылаулардың орналасуының анықтамасы  </w:t>
      </w:r>
    </w:p>
    <w:bookmarkEnd w:id="140"/>
    <w:p>
      <w:pPr>
        <w:spacing w:after="0"/>
        <w:ind w:left="0"/>
        <w:jc w:val="both"/>
      </w:pPr>
      <w:r>
        <w:drawing>
          <wp:inline distT="0" distB="0" distL="0" distR="0">
            <wp:extent cx="25781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578100" cy="173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445-қосымша</w:t>
            </w:r>
          </w:p>
        </w:tc>
      </w:tr>
    </w:tbl>
    <w:p>
      <w:pPr>
        <w:spacing w:after="0"/>
        <w:ind w:left="0"/>
        <w:jc w:val="left"/>
      </w:pPr>
      <w:r>
        <w:rPr>
          <w:rFonts w:ascii="Times New Roman"/>
          <w:b/>
          <w:i w:val="false"/>
          <w:color w:val="000000"/>
        </w:rPr>
        <w:t xml:space="preserve"> Дисктәріздес дәнекерленген жапсырма көмегімен бекітілген ойықтар  </w:t>
      </w:r>
    </w:p>
    <w:p>
      <w:pPr>
        <w:spacing w:after="0"/>
        <w:ind w:left="0"/>
        <w:jc w:val="both"/>
      </w:pPr>
      <w:r>
        <w:drawing>
          <wp:inline distT="0" distB="0" distL="0" distR="0">
            <wp:extent cx="57404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5740400" cy="294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446-қосымша</w:t>
            </w:r>
          </w:p>
        </w:tc>
      </w:tr>
    </w:tbl>
    <w:bookmarkStart w:name="z303" w:id="141"/>
    <w:p>
      <w:pPr>
        <w:spacing w:after="0"/>
        <w:ind w:left="0"/>
        <w:jc w:val="left"/>
      </w:pPr>
      <w:r>
        <w:rPr>
          <w:rFonts w:ascii="Times New Roman"/>
          <w:b/>
          <w:i w:val="false"/>
          <w:color w:val="000000"/>
        </w:rPr>
        <w:t xml:space="preserve"> Дәнекерленген құбыр тәріздес бөлшектер: штуцер, втулка, түтікше, ернеулеу және оған ұқсастар көмегімен бекітілген ойықтар  </w:t>
      </w:r>
    </w:p>
    <w:bookmarkEnd w:id="141"/>
    <w:p>
      <w:pPr>
        <w:spacing w:after="0"/>
        <w:ind w:left="0"/>
        <w:jc w:val="both"/>
      </w:pPr>
      <w:r>
        <w:drawing>
          <wp:inline distT="0" distB="0" distL="0" distR="0">
            <wp:extent cx="5143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5143500" cy="434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447-қосымша</w:t>
            </w:r>
          </w:p>
        </w:tc>
      </w:tr>
    </w:tbl>
    <w:bookmarkStart w:name="z305" w:id="142"/>
    <w:p>
      <w:pPr>
        <w:spacing w:after="0"/>
        <w:ind w:left="0"/>
        <w:jc w:val="left"/>
      </w:pPr>
      <w:r>
        <w:rPr>
          <w:rFonts w:ascii="Times New Roman"/>
          <w:b/>
          <w:i w:val="false"/>
          <w:color w:val="000000"/>
        </w:rPr>
        <w:t xml:space="preserve"> Дәнекерленген құбыр тәріздес бөлшектер: штуцер, втулка, түтікше, ернеулеу көмегімен бекітілген ойықтар  </w:t>
      </w:r>
    </w:p>
    <w:bookmarkEnd w:id="142"/>
    <w:p>
      <w:pPr>
        <w:spacing w:after="0"/>
        <w:ind w:left="0"/>
        <w:jc w:val="both"/>
      </w:pPr>
      <w:r>
        <w:drawing>
          <wp:inline distT="0" distB="0" distL="0" distR="0">
            <wp:extent cx="56261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5626100" cy="600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448-қосымша</w:t>
            </w:r>
          </w:p>
        </w:tc>
      </w:tr>
    </w:tbl>
    <w:bookmarkStart w:name="z307" w:id="143"/>
    <w:p>
      <w:pPr>
        <w:spacing w:after="0"/>
        <w:ind w:left="0"/>
        <w:jc w:val="left"/>
      </w:pPr>
      <w:r>
        <w:rPr>
          <w:rFonts w:ascii="Times New Roman"/>
          <w:b/>
          <w:i w:val="false"/>
          <w:color w:val="000000"/>
        </w:rPr>
        <w:t xml:space="preserve"> Дәнекерленген құбыр тәріздес бөлшектер: штуцер, втулка, түтікше, ернеулеу көмегімен бекітілген ойықтар        </w:t>
      </w:r>
    </w:p>
    <w:bookmarkEnd w:id="143"/>
    <w:p>
      <w:pPr>
        <w:spacing w:after="0"/>
        <w:ind w:left="0"/>
        <w:jc w:val="both"/>
      </w:pPr>
      <w:r>
        <w:drawing>
          <wp:inline distT="0" distB="0" distL="0" distR="0">
            <wp:extent cx="48514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851400" cy="500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кемелерінң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449-қосымша</w:t>
            </w:r>
          </w:p>
        </w:tc>
      </w:tr>
    </w:tbl>
    <w:bookmarkStart w:name="z309" w:id="144"/>
    <w:p>
      <w:pPr>
        <w:spacing w:after="0"/>
        <w:ind w:left="0"/>
        <w:jc w:val="left"/>
      </w:pPr>
      <w:r>
        <w:rPr>
          <w:rFonts w:ascii="Times New Roman"/>
          <w:b/>
          <w:i w:val="false"/>
          <w:color w:val="000000"/>
        </w:rPr>
        <w:t xml:space="preserve"> Нығайту комбинациялары көмегімен нығайтылған ойықтар  </w:t>
      </w:r>
    </w:p>
    <w:bookmarkEnd w:id="144"/>
    <w:p>
      <w:pPr>
        <w:spacing w:after="0"/>
        <w:ind w:left="0"/>
        <w:jc w:val="both"/>
      </w:pPr>
      <w:r>
        <w:drawing>
          <wp:inline distT="0" distB="0" distL="0" distR="0">
            <wp:extent cx="5334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5334000" cy="427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450-қосымша</w:t>
            </w:r>
          </w:p>
        </w:tc>
      </w:tr>
    </w:tbl>
    <w:bookmarkStart w:name="z311" w:id="145"/>
    <w:p>
      <w:pPr>
        <w:spacing w:after="0"/>
        <w:ind w:left="0"/>
        <w:jc w:val="left"/>
      </w:pPr>
      <w:r>
        <w:rPr>
          <w:rFonts w:ascii="Times New Roman"/>
          <w:b/>
          <w:i w:val="false"/>
          <w:color w:val="000000"/>
        </w:rPr>
        <w:t xml:space="preserve"> Екі көршілес нығайтулар арасындағы ені  </w:t>
      </w:r>
    </w:p>
    <w:bookmarkEnd w:id="145"/>
    <w:p>
      <w:pPr>
        <w:spacing w:after="0"/>
        <w:ind w:left="0"/>
        <w:jc w:val="both"/>
      </w:pPr>
      <w:r>
        <w:drawing>
          <wp:inline distT="0" distB="0" distL="0" distR="0">
            <wp:extent cx="5016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5016500" cy="298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451-қосымша</w:t>
            </w:r>
          </w:p>
        </w:tc>
      </w:tr>
    </w:tbl>
    <w:bookmarkStart w:name="z313" w:id="146"/>
    <w:p>
      <w:pPr>
        <w:spacing w:after="0"/>
        <w:ind w:left="0"/>
        <w:jc w:val="left"/>
      </w:pPr>
      <w:r>
        <w:rPr>
          <w:rFonts w:ascii="Times New Roman"/>
          <w:b/>
          <w:i w:val="false"/>
          <w:color w:val="000000"/>
        </w:rPr>
        <w:t xml:space="preserve"> Екі көршілес ойықтар арсындағы анықтамалар (домалақ бойынша сыртқы жағынан анықталатын)    </w:t>
      </w:r>
    </w:p>
    <w:bookmarkEnd w:id="146"/>
    <w:p>
      <w:pPr>
        <w:spacing w:after="0"/>
        <w:ind w:left="0"/>
        <w:jc w:val="both"/>
      </w:pPr>
      <w:r>
        <w:drawing>
          <wp:inline distT="0" distB="0" distL="0" distR="0">
            <wp:extent cx="47244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724400" cy="2171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мұндағы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i w:val="false"/>
          <w:color w:val="000000"/>
          <w:sz w:val="28"/>
        </w:rPr>
        <w:t>– рұқсат етілген кернеу (осы Қағиданың 4475-тармағы), МПа;</w:t>
      </w: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ойықтар арасындағы қималарда әрекет ететін есептік қысымның жүктемесі (осы Қағиданың 4541-тармағы), мм</w:t>
      </w:r>
      <w:r>
        <w:rPr>
          <w:rFonts w:ascii="Times New Roman"/>
          <w:b w:val="false"/>
          <w:i w:val="false"/>
          <w:color w:val="000000"/>
          <w:vertAlign w:val="superscript"/>
        </w:rPr>
        <w:t>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452-қосымша</w:t>
            </w:r>
          </w:p>
        </w:tc>
      </w:tr>
    </w:tbl>
    <w:bookmarkStart w:name="z315" w:id="147"/>
    <w:p>
      <w:pPr>
        <w:spacing w:after="0"/>
        <w:ind w:left="0"/>
        <w:jc w:val="left"/>
      </w:pPr>
      <w:r>
        <w:rPr>
          <w:rFonts w:ascii="Times New Roman"/>
          <w:b/>
          <w:i w:val="false"/>
          <w:color w:val="000000"/>
        </w:rPr>
        <w:t xml:space="preserve"> Бөлек нығайтушы байланыстың түбі  </w:t>
      </w:r>
    </w:p>
    <w:bookmarkEnd w:id="147"/>
    <w:p>
      <w:pPr>
        <w:spacing w:after="0"/>
        <w:ind w:left="0"/>
        <w:jc w:val="both"/>
      </w:pPr>
      <w:r>
        <w:drawing>
          <wp:inline distT="0" distB="0" distL="0" distR="0">
            <wp:extent cx="52451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52451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453-қосымша</w:t>
            </w:r>
          </w:p>
        </w:tc>
      </w:tr>
    </w:tbl>
    <w:bookmarkStart w:name="z317" w:id="148"/>
    <w:p>
      <w:pPr>
        <w:spacing w:after="0"/>
        <w:ind w:left="0"/>
        <w:jc w:val="left"/>
      </w:pPr>
      <w:r>
        <w:rPr>
          <w:rFonts w:ascii="Times New Roman"/>
          <w:b/>
          <w:i w:val="false"/>
          <w:color w:val="000000"/>
        </w:rPr>
        <w:t xml:space="preserve"> Байланыс қабырғаларының және жұмыс қысымына байданысты жай түтін құбырының қалыңдығы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сыртқы диаметрі,</w:t>
            </w:r>
          </w:p>
          <w:p>
            <w:pPr>
              <w:spacing w:after="20"/>
              <w:ind w:left="20"/>
              <w:jc w:val="both"/>
            </w:pPr>
            <w:r>
              <w:rPr>
                <w:rFonts w:ascii="Times New Roman"/>
                <w:b w:val="false"/>
                <w:i w:val="false"/>
                <w:color w:val="000000"/>
                <w:sz w:val="20"/>
              </w:rPr>
              <w:t>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 </w:t>
            </w:r>
            <w:r>
              <w:rPr>
                <w:rFonts w:ascii="Times New Roman"/>
                <w:b w:val="false"/>
                <w:i w:val="false"/>
                <w:color w:val="000000"/>
                <w:sz w:val="20"/>
              </w:rPr>
              <w:t>жұмыс қысымында, МПа, қабырға қалыңдығында, мм, тең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454-қосымша</w:t>
            </w:r>
          </w:p>
        </w:tc>
      </w:tr>
    </w:tbl>
    <w:bookmarkStart w:name="z319" w:id="149"/>
    <w:p>
      <w:pPr>
        <w:spacing w:after="0"/>
        <w:ind w:left="0"/>
        <w:jc w:val="left"/>
      </w:pPr>
      <w:r>
        <w:rPr>
          <w:rFonts w:ascii="Times New Roman"/>
          <w:b/>
          <w:i w:val="false"/>
          <w:color w:val="000000"/>
        </w:rPr>
        <w:t xml:space="preserve"> Конструкция  </w:t>
      </w:r>
    </w:p>
    <w:bookmarkEnd w:id="149"/>
    <w:p>
      <w:pPr>
        <w:spacing w:after="0"/>
        <w:ind w:left="0"/>
        <w:jc w:val="both"/>
      </w:pPr>
      <w:r>
        <w:drawing>
          <wp:inline distT="0" distB="0" distL="0" distR="0">
            <wp:extent cx="55626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5562600" cy="167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455-қосымша</w:t>
            </w:r>
          </w:p>
        </w:tc>
      </w:tr>
    </w:tbl>
    <w:bookmarkStart w:name="z321" w:id="150"/>
    <w:p>
      <w:pPr>
        <w:spacing w:after="0"/>
        <w:ind w:left="0"/>
        <w:jc w:val="left"/>
      </w:pPr>
      <w:r>
        <w:rPr>
          <w:rFonts w:ascii="Times New Roman"/>
          <w:b/>
          <w:i w:val="false"/>
          <w:color w:val="000000"/>
        </w:rPr>
        <w:t xml:space="preserve"> Есептік температурасына қатысты ағымдылықтың төменгі шегі, МПа</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маркасы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w:t>
            </w:r>
          </w:p>
          <w:p>
            <w:pPr>
              <w:spacing w:after="20"/>
              <w:ind w:left="20"/>
              <w:jc w:val="both"/>
            </w:pPr>
            <w:r>
              <w:rPr>
                <w:rFonts w:ascii="Times New Roman"/>
                <w:b w:val="false"/>
                <w:i w:val="false"/>
                <w:color w:val="000000"/>
                <w:sz w:val="20"/>
              </w:rPr>
              <w:t>
МПа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 және 15К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20 және 20К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и 09Г2С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марганецтің көп мөлшерде болуы: 22ГК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456-қосымша</w:t>
            </w:r>
          </w:p>
        </w:tc>
      </w:tr>
    </w:tbl>
    <w:bookmarkStart w:name="z323" w:id="151"/>
    <w:p>
      <w:pPr>
        <w:spacing w:after="0"/>
        <w:ind w:left="0"/>
        <w:jc w:val="left"/>
      </w:pPr>
      <w:r>
        <w:rPr>
          <w:rFonts w:ascii="Times New Roman"/>
          <w:b/>
          <w:i w:val="false"/>
          <w:color w:val="000000"/>
        </w:rPr>
        <w:t xml:space="preserve"> Есептік температурасына қатысты ұзақ мерзімді беріктік шегі, МПа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маркасы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eH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температурасы, </w:t>
            </w:r>
            <w:r>
              <w:rPr>
                <w:rFonts w:ascii="Times New Roman"/>
                <w:b w:val="false"/>
                <w:i w:val="false"/>
                <w:color w:val="000000"/>
                <w:vertAlign w:val="superscript"/>
              </w:rPr>
              <w:t>0</w:t>
            </w:r>
            <w:r>
              <w:rPr>
                <w:rFonts w:ascii="Times New Roman"/>
                <w:b w:val="false"/>
                <w:i w:val="false"/>
                <w:color w:val="000000"/>
                <w:sz w:val="20"/>
              </w:rPr>
              <w:t xml:space="preserve">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12К және 15К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18К, 20 және 20К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және 09Г2С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марганецтің көп мөлшерде болуы: 22ГК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457-қосымша</w:t>
            </w:r>
          </w:p>
        </w:tc>
      </w:tr>
    </w:tbl>
    <w:bookmarkStart w:name="z325" w:id="152"/>
    <w:p>
      <w:pPr>
        <w:spacing w:after="0"/>
        <w:ind w:left="0"/>
        <w:jc w:val="left"/>
      </w:pPr>
      <w:r>
        <w:rPr>
          <w:rFonts w:ascii="Times New Roman"/>
          <w:b/>
          <w:i w:val="false"/>
          <w:color w:val="000000"/>
        </w:rPr>
        <w:t xml:space="preserve"> Есептік температурасына қатысты ұзақ мерзімді беріктік шегі, МПа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маркасы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eH</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12К және 15К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 18К, 20 және 20К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12Х1МФ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16ГС и 09Г2С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марганецтің көп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мөлшерде болуы: 22ГК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458-қосымша</w:t>
            </w:r>
          </w:p>
        </w:tc>
      </w:tr>
    </w:tbl>
    <w:bookmarkStart w:name="z327" w:id="153"/>
    <w:p>
      <w:pPr>
        <w:spacing w:after="0"/>
        <w:ind w:left="0"/>
        <w:jc w:val="left"/>
      </w:pPr>
      <w:r>
        <w:rPr>
          <w:rFonts w:ascii="Times New Roman"/>
          <w:b/>
          <w:i w:val="false"/>
          <w:color w:val="000000"/>
        </w:rPr>
        <w:t xml:space="preserve"> Қазандар, жылу алмастырғыш аппараттар және қысымдағы ыдыстар үшін рұқсат етілген дәнекерленген жалғаулардың типтік үлгілері</w:t>
      </w:r>
    </w:p>
    <w:bookmarkEnd w:id="153"/>
    <w:bookmarkStart w:name="z328" w:id="154"/>
    <w:p>
      <w:pPr>
        <w:spacing w:after="0"/>
        <w:ind w:left="0"/>
        <w:jc w:val="both"/>
      </w:pPr>
      <w:r>
        <w:rPr>
          <w:rFonts w:ascii="Times New Roman"/>
          <w:b w:val="false"/>
          <w:i w:val="false"/>
          <w:color w:val="000000"/>
          <w:sz w:val="28"/>
        </w:rPr>
        <w:t>
      1. Дәнекерленген бөлшектердің дайындалған жиектердің конструктивтік элементтерінің өлшемдері және дәнекерленген жалғаулардың тігістер өлшемдерін дәнекерлеу тәсілін ескере отырып ұлттық стандарттарға сәйкес қабылдау керек.</w:t>
      </w:r>
    </w:p>
    <w:bookmarkEnd w:id="154"/>
    <w:bookmarkStart w:name="z329" w:id="155"/>
    <w:p>
      <w:pPr>
        <w:spacing w:after="0"/>
        <w:ind w:left="0"/>
        <w:jc w:val="both"/>
      </w:pPr>
      <w:r>
        <w:rPr>
          <w:rFonts w:ascii="Times New Roman"/>
          <w:b w:val="false"/>
          <w:i w:val="false"/>
          <w:color w:val="000000"/>
          <w:sz w:val="28"/>
        </w:rPr>
        <w:t>
      2. Осы қосымшада рұқсат етілген дәнекерленген жалғаулардың типтік үлгілері келтірілген. Дәнекерленген жалғаулардың әр түрлі нұсқалары бір-біріне балама ретінде қарастырылмауы тиіс, ал дәнекерленген жалғаулардың тізбекті орналасуы олардың беріктік сипаттамасы бойынша тізбекті орналасуына дәлел бола алмайды.</w:t>
      </w:r>
    </w:p>
    <w:bookmarkEnd w:id="155"/>
    <w:bookmarkStart w:name="z330" w:id="156"/>
    <w:p>
      <w:pPr>
        <w:spacing w:after="0"/>
        <w:ind w:left="0"/>
        <w:jc w:val="both"/>
      </w:pPr>
      <w:r>
        <w:rPr>
          <w:rFonts w:ascii="Times New Roman"/>
          <w:b w:val="false"/>
          <w:i w:val="false"/>
          <w:color w:val="000000"/>
          <w:sz w:val="28"/>
        </w:rPr>
        <w:t>
      3. Келтірілген бөлшектердің дәнекерленген жалғауларының нұсқаларын конструкцияның тиісті беріктігін қамтамасыз еткен жағдайда қабылдау керек.</w:t>
      </w:r>
    </w:p>
    <w:bookmarkEnd w:id="156"/>
    <w:bookmarkStart w:name="z331" w:id="157"/>
    <w:p>
      <w:pPr>
        <w:spacing w:after="0"/>
        <w:ind w:left="0"/>
        <w:jc w:val="both"/>
      </w:pPr>
      <w:r>
        <w:rPr>
          <w:rFonts w:ascii="Times New Roman"/>
          <w:b w:val="false"/>
          <w:i w:val="false"/>
          <w:color w:val="000000"/>
          <w:sz w:val="28"/>
        </w:rPr>
        <w:t>
      4. Қолданылатын материалдардың сипаттамасына, сонымен қатар дәнекерлеу техникасының дамуына байланысты дәнекерленген жалғаулардың басқа да түрлері қолданылуы мүмкін. Осы жағдайда, және де дәнекерленген жалғаулардың типтік үлгілері толығымен қолданылмайтын болса, онда дәнекерленген жалғаулардың типі Кеме қатынасы тіркелімімен келісілуі тиіс.</w:t>
      </w:r>
    </w:p>
    <w:bookmarkEnd w:id="157"/>
    <w:bookmarkStart w:name="z332" w:id="158"/>
    <w:p>
      <w:pPr>
        <w:spacing w:after="0"/>
        <w:ind w:left="0"/>
        <w:jc w:val="both"/>
      </w:pPr>
      <w:r>
        <w:rPr>
          <w:rFonts w:ascii="Times New Roman"/>
          <w:b w:val="false"/>
          <w:i w:val="false"/>
          <w:color w:val="000000"/>
          <w:sz w:val="28"/>
        </w:rPr>
        <w:t>
      Теңіз кемелерін сыныптау</w:t>
      </w:r>
    </w:p>
    <w:bookmarkEnd w:id="158"/>
    <w:p>
      <w:pPr>
        <w:spacing w:after="0"/>
        <w:ind w:left="0"/>
        <w:jc w:val="both"/>
      </w:pPr>
      <w:r>
        <w:rPr>
          <w:rFonts w:ascii="Times New Roman"/>
          <w:b w:val="false"/>
          <w:i w:val="false"/>
          <w:color w:val="000000"/>
          <w:sz w:val="28"/>
        </w:rPr>
        <w:t xml:space="preserve">
      және жасау қағидасының </w:t>
      </w:r>
    </w:p>
    <w:p>
      <w:pPr>
        <w:spacing w:after="0"/>
        <w:ind w:left="0"/>
        <w:jc w:val="both"/>
      </w:pPr>
      <w:r>
        <w:rPr>
          <w:rFonts w:ascii="Times New Roman"/>
          <w:b w:val="false"/>
          <w:i w:val="false"/>
          <w:color w:val="000000"/>
          <w:sz w:val="28"/>
        </w:rPr>
        <w:t>
      45-қосымшасына 1-қосымша</w:t>
      </w:r>
    </w:p>
    <w:bookmarkStart w:name="z333" w:id="159"/>
    <w:p>
      <w:pPr>
        <w:spacing w:after="0"/>
        <w:ind w:left="0"/>
        <w:jc w:val="left"/>
      </w:pPr>
      <w:r>
        <w:rPr>
          <w:rFonts w:ascii="Times New Roman"/>
          <w:b/>
          <w:i w:val="false"/>
          <w:color w:val="000000"/>
        </w:rPr>
        <w:t xml:space="preserve"> Рұқсат етілген дәнекерленген жалғаулар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Жазық түптер және қақпақтар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019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501900" cy="158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 </w:t>
            </w:r>
            <w:r>
              <w:rPr>
                <w:rFonts w:ascii="Times New Roman"/>
                <w:b w:val="false"/>
                <w:i w:val="false"/>
                <w:color w:val="000000"/>
                <w:sz w:val="20"/>
              </w:rPr>
              <w:t>= 0,38</w:t>
            </w:r>
          </w:p>
          <w:p>
            <w:pPr>
              <w:spacing w:after="20"/>
              <w:ind w:left="20"/>
              <w:jc w:val="both"/>
            </w:pPr>
            <w:r>
              <w:rPr>
                <w:rFonts w:ascii="Times New Roman"/>
                <w:b w:val="false"/>
                <w:i w:val="false"/>
                <w:color w:val="000000"/>
                <w:sz w:val="20"/>
              </w:rPr>
              <w:t xml:space="preserve">
r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/3, бірақ 8 мм кем емес,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l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s</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67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667000" cy="175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 </w:t>
            </w:r>
            <w:r>
              <w:rPr>
                <w:rFonts w:ascii="Times New Roman"/>
                <w:b w:val="false"/>
                <w:i w:val="false"/>
                <w:color w:val="000000"/>
                <w:sz w:val="20"/>
              </w:rPr>
              <w:t>= 0,45</w:t>
            </w:r>
          </w:p>
          <w:p>
            <w:pPr>
              <w:spacing w:after="20"/>
              <w:ind w:left="20"/>
              <w:jc w:val="both"/>
            </w:pPr>
            <w:r>
              <w:rPr>
                <w:rFonts w:ascii="Times New Roman"/>
                <w:b w:val="false"/>
                <w:i w:val="false"/>
                <w:color w:val="000000"/>
                <w:sz w:val="20"/>
              </w:rPr>
              <w:t xml:space="preserve">
r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0,2</w:t>
            </w:r>
            <w:r>
              <w:rPr>
                <w:rFonts w:ascii="Times New Roman"/>
                <w:b w:val="false"/>
                <w:i/>
                <w:color w:val="000000"/>
                <w:sz w:val="20"/>
              </w:rPr>
              <w:t>s</w:t>
            </w:r>
            <w:r>
              <w:rPr>
                <w:rFonts w:ascii="Times New Roman"/>
                <w:b w:val="false"/>
                <w:i w:val="false"/>
                <w:color w:val="000000"/>
                <w:sz w:val="20"/>
              </w:rPr>
              <w:t>, бірақ 5 мм кем емес,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2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5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27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527300" cy="1714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 </w:t>
            </w:r>
            <w:r>
              <w:rPr>
                <w:rFonts w:ascii="Times New Roman"/>
                <w:b w:val="false"/>
                <w:i w:val="false"/>
                <w:color w:val="000000"/>
                <w:sz w:val="20"/>
              </w:rPr>
              <w:t>= 0,5</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2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 бірақ 6,5 мм кем емес,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3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1,25</w:t>
            </w:r>
            <w:r>
              <w:rPr>
                <w:rFonts w:ascii="Times New Roman"/>
                <w:b w:val="false"/>
                <w:i/>
                <w:color w:val="000000"/>
                <w:sz w:val="20"/>
              </w:rPr>
              <w:t>s</w:t>
            </w:r>
            <w:r>
              <w:rPr>
                <w:rFonts w:ascii="Times New Roman"/>
                <w:b w:val="false"/>
                <w:i w:val="false"/>
                <w:color w:val="000000"/>
                <w:vertAlign w:val="subscript"/>
              </w:rPr>
              <w:t xml:space="preserve">1 </w:t>
            </w:r>
            <w:r>
              <w:rPr>
                <w:rFonts w:ascii="Times New Roman"/>
                <w:b w:val="false"/>
                <w:i w:val="false"/>
                <w:color w:val="000000"/>
                <w:sz w:val="20"/>
              </w:rPr>
              <w:t>(1-ескертпе)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705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705100" cy="175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 </w:t>
            </w:r>
            <w:r>
              <w:rPr>
                <w:rFonts w:ascii="Times New Roman"/>
                <w:b w:val="false"/>
                <w:i w:val="false"/>
                <w:color w:val="000000"/>
                <w:sz w:val="20"/>
              </w:rPr>
              <w:t>= 0,45</w:t>
            </w:r>
          </w:p>
          <w:p>
            <w:pPr>
              <w:spacing w:after="20"/>
              <w:ind w:left="20"/>
              <w:jc w:val="both"/>
            </w:pPr>
            <w:r>
              <w:rPr>
                <w:rFonts w:ascii="Times New Roman"/>
                <w:b w:val="false"/>
                <w:i w:val="false"/>
                <w:color w:val="000000"/>
                <w:sz w:val="20"/>
              </w:rPr>
              <w:t>
(1-ескертпе)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4036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403600" cy="1739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 </w:t>
            </w:r>
            <w:r>
              <w:rPr>
                <w:rFonts w:ascii="Times New Roman"/>
                <w:b w:val="false"/>
                <w:i w:val="false"/>
                <w:color w:val="000000"/>
                <w:sz w:val="20"/>
              </w:rPr>
              <w:t>= 0,55</w:t>
            </w:r>
          </w:p>
          <w:p>
            <w:pPr>
              <w:spacing w:after="20"/>
              <w:ind w:left="20"/>
              <w:jc w:val="both"/>
            </w:pPr>
            <w:r>
              <w:rPr>
                <w:rFonts w:ascii="Times New Roman"/>
                <w:b w:val="false"/>
                <w:i w:val="false"/>
                <w:color w:val="000000"/>
                <w:sz w:val="20"/>
              </w:rPr>
              <w:t>
(1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4036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403600" cy="1739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 </w:t>
            </w:r>
            <w:r>
              <w:rPr>
                <w:rFonts w:ascii="Times New Roman"/>
                <w:b w:val="false"/>
                <w:i w:val="false"/>
                <w:color w:val="000000"/>
                <w:sz w:val="20"/>
              </w:rPr>
              <w:t>= 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Дөңес түптер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02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302000" cy="170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және III сыныпты қазандар мен қысымдағы ыдыстар үшін рұқсат етілген. (2, 17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136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136900" cy="1333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сыныпты қазандар мен қысымдағы ыдыстар үшін рұқсат 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98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098800" cy="156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жалғаудан алшақ болу қажет.</w:t>
            </w:r>
          </w:p>
          <w:p>
            <w:pPr>
              <w:spacing w:after="20"/>
              <w:ind w:left="20"/>
              <w:jc w:val="both"/>
            </w:pPr>
            <w:r>
              <w:rPr>
                <w:rFonts w:ascii="Times New Roman"/>
                <w:b w:val="false"/>
                <w:i w:val="false"/>
                <w:color w:val="000000"/>
                <w:sz w:val="20"/>
              </w:rPr>
              <w:t>
Коррозия қаупі жоқ III сыныпты қазандар мен қысымдағы ыдыстар үшін рұқсат етілген.</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r>
              <w:rPr>
                <w:rFonts w:ascii="Times New Roman"/>
                <w:b w:val="false"/>
                <w:i w:val="false"/>
                <w:color w:val="000000"/>
                <w:sz w:val="20"/>
              </w:rPr>
              <w:t>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D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600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289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289300" cy="1625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III сыныпты ыдыстар үшін рұқсат етілген.</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D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600 мм.</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Құбыр 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607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060700" cy="156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=0,45,</w:t>
            </w:r>
          </w:p>
          <w:p>
            <w:pPr>
              <w:spacing w:after="20"/>
              <w:ind w:left="20"/>
              <w:jc w:val="both"/>
            </w:pPr>
            <w:r>
              <w:rPr>
                <w:rFonts w:ascii="Times New Roman"/>
                <w:b w:val="false"/>
                <w:i w:val="false"/>
                <w:color w:val="000000"/>
                <w:sz w:val="20"/>
              </w:rPr>
              <w:t>
e=0,71</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1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16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 4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9591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959100" cy="176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=0,45,</w:t>
            </w:r>
          </w:p>
          <w:p>
            <w:pPr>
              <w:spacing w:after="20"/>
              <w:ind w:left="20"/>
              <w:jc w:val="both"/>
            </w:pPr>
            <w:r>
              <w:rPr>
                <w:rFonts w:ascii="Times New Roman"/>
                <w:b w:val="false"/>
                <w:i w:val="false"/>
                <w:color w:val="000000"/>
                <w:sz w:val="20"/>
              </w:rPr>
              <w:t>
e=</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/3, бірақ 6 мм кем емес,</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r>
              <w:rPr>
                <w:rFonts w:ascii="Times New Roman"/>
                <w:b w:val="false"/>
                <w:i w:val="false"/>
                <w:color w:val="000000"/>
                <w:sz w:val="20"/>
              </w:rPr>
              <w:t>&gt;16 мм.</w:t>
            </w:r>
          </w:p>
          <w:p>
            <w:pPr>
              <w:spacing w:after="20"/>
              <w:ind w:left="20"/>
              <w:jc w:val="both"/>
            </w:pPr>
            <w:r>
              <w:rPr>
                <w:rFonts w:ascii="Times New Roman"/>
                <w:b w:val="false"/>
                <w:i w:val="false"/>
                <w:color w:val="000000"/>
                <w:sz w:val="20"/>
              </w:rPr>
              <w:t>
(5, 6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8956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895600" cy="166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=0,45,</w:t>
            </w:r>
          </w:p>
          <w:p>
            <w:pPr>
              <w:spacing w:after="20"/>
              <w:ind w:left="20"/>
              <w:jc w:val="both"/>
            </w:pPr>
            <w:r>
              <w:rPr>
                <w:rFonts w:ascii="Times New Roman"/>
                <w:b w:val="false"/>
                <w:i w:val="false"/>
                <w:color w:val="000000"/>
                <w:sz w:val="20"/>
              </w:rPr>
              <w:t>
r</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0,2</w:t>
            </w:r>
            <w:r>
              <w:rPr>
                <w:rFonts w:ascii="Times New Roman"/>
                <w:b w:val="false"/>
                <w:i/>
                <w:color w:val="000000"/>
                <w:sz w:val="20"/>
              </w:rPr>
              <w:t>s</w:t>
            </w:r>
            <w:r>
              <w:rPr>
                <w:rFonts w:ascii="Times New Roman"/>
                <w:b w:val="false"/>
                <w:i w:val="false"/>
                <w:color w:val="000000"/>
                <w:sz w:val="20"/>
              </w:rPr>
              <w:t>, бірақ 5 мм кем емес</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263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263900" cy="1638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=0,45,</w:t>
            </w:r>
          </w:p>
          <w:p>
            <w:pPr>
              <w:spacing w:after="20"/>
              <w:ind w:left="20"/>
              <w:jc w:val="both"/>
            </w:pPr>
            <w:r>
              <w:rPr>
                <w:rFonts w:ascii="Times New Roman"/>
                <w:b w:val="false"/>
                <w:i w:val="false"/>
                <w:color w:val="000000"/>
                <w:sz w:val="20"/>
              </w:rPr>
              <w:t>
1 нұсқа:</w:t>
            </w:r>
            <w:r>
              <w:rPr>
                <w:rFonts w:ascii="Times New Roman"/>
                <w:b w:val="false"/>
                <w:i/>
                <w:color w:val="000000"/>
                <w:sz w:val="20"/>
              </w:rPr>
              <w:t xml:space="preserve"> e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0,71</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 xml:space="preserve">, бірақ &gt; 3 мм болғанда 2 нұсқа басым көрінеді, мұнда </w:t>
            </w:r>
            <w:r>
              <w:rPr>
                <w:rFonts w:ascii="Times New Roman"/>
                <w:b w:val="false"/>
                <w:i/>
                <w:color w:val="000000"/>
                <w:sz w:val="20"/>
              </w:rPr>
              <w:t>l</w:t>
            </w:r>
            <w:r>
              <w:rPr>
                <w:rFonts w:ascii="Times New Roman"/>
                <w:b w:val="false"/>
                <w:i w:val="false"/>
                <w:color w:val="000000"/>
                <w:sz w:val="20"/>
              </w:rPr>
              <w:t>==</w:t>
            </w:r>
            <w:r>
              <w:rPr>
                <w:rFonts w:ascii="Times New Roman"/>
                <w:b w:val="false"/>
                <w:i/>
                <w:color w:val="000000"/>
                <w:sz w:val="20"/>
              </w:rPr>
              <w:t>s</w:t>
            </w:r>
            <w:r>
              <w:rPr>
                <w:rFonts w:ascii="Times New Roman"/>
                <w:b w:val="false"/>
                <w:i w:val="false"/>
                <w:color w:val="000000"/>
                <w:vertAlign w:val="subscript"/>
              </w:rPr>
              <w:t>1</w:t>
            </w:r>
            <w:r>
              <w:rPr>
                <w:rFonts w:ascii="Times New Roman"/>
                <w:b w:val="false"/>
                <w:i w:val="false"/>
                <w:color w:val="000000"/>
                <w:sz w:val="20"/>
              </w:rPr>
              <w:t>/3, бірақ 6 мм кем емес.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56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556000" cy="2032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=0,45,</w:t>
            </w:r>
          </w:p>
          <w:p>
            <w:pPr>
              <w:spacing w:after="20"/>
              <w:ind w:left="20"/>
              <w:jc w:val="both"/>
            </w:pPr>
            <w:r>
              <w:rPr>
                <w:rFonts w:ascii="Times New Roman"/>
                <w:b w:val="false"/>
                <w:i w:val="false"/>
                <w:color w:val="000000"/>
                <w:sz w:val="20"/>
              </w:rPr>
              <w:t>
r</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0,2</w:t>
            </w:r>
            <w:r>
              <w:rPr>
                <w:rFonts w:ascii="Times New Roman"/>
                <w:b w:val="false"/>
                <w:i/>
                <w:color w:val="000000"/>
                <w:sz w:val="20"/>
              </w:rPr>
              <w:t>s</w:t>
            </w:r>
            <w:r>
              <w:rPr>
                <w:rFonts w:ascii="Times New Roman"/>
                <w:b w:val="false"/>
                <w:i w:val="false"/>
                <w:color w:val="000000"/>
                <w:sz w:val="20"/>
              </w:rPr>
              <w:t>, бірақ 5 мм кем емес</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Құбырлар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9624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962400" cy="2476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е=Sr</w:t>
            </w:r>
          </w:p>
          <w:p>
            <w:pPr>
              <w:spacing w:after="20"/>
              <w:ind w:left="20"/>
              <w:jc w:val="both"/>
            </w:pPr>
            <w:r>
              <w:rPr>
                <w:rFonts w:ascii="Times New Roman"/>
                <w:b w:val="false"/>
                <w:i w:val="false"/>
                <w:color w:val="000000"/>
                <w:sz w:val="20"/>
              </w:rPr>
              <w:t>
eі5мм </w:t>
            </w:r>
          </w:p>
          <w:p>
            <w:pPr>
              <w:spacing w:after="20"/>
              <w:ind w:left="20"/>
              <w:jc w:val="both"/>
            </w:pPr>
            <w:r>
              <w:rPr>
                <w:rFonts w:ascii="Times New Roman"/>
                <w:b w:val="false"/>
                <w:i w:val="false"/>
                <w:color w:val="000000"/>
                <w:sz w:val="20"/>
              </w:rPr>
              <w:t>
Srі2,5мм,</w:t>
            </w:r>
          </w:p>
          <w:p>
            <w:pPr>
              <w:spacing w:after="20"/>
              <w:ind w:left="20"/>
              <w:jc w:val="both"/>
            </w:pPr>
            <w:r>
              <w:rPr>
                <w:rFonts w:ascii="Times New Roman"/>
                <w:b w:val="false"/>
                <w:i w:val="false"/>
                <w:color w:val="000000"/>
                <w:sz w:val="20"/>
              </w:rPr>
              <w:t>
(8, 9, 10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127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127500" cy="2387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d=Sr;l</w:t>
            </w:r>
            <w:r>
              <w:rPr>
                <w:rFonts w:ascii="Times New Roman"/>
                <w:b w:val="false"/>
                <w:i w:val="false"/>
                <w:color w:val="000000"/>
                <w:vertAlign w:val="subscript"/>
              </w:rPr>
              <w:t>1</w:t>
            </w:r>
            <w:r>
              <w:rPr>
                <w:rFonts w:ascii="Times New Roman"/>
                <w:b w:val="false"/>
                <w:i w:val="false"/>
                <w:color w:val="000000"/>
                <w:sz w:val="20"/>
              </w:rPr>
              <w:t>=Sr;1,5Sr&lt;l2Sr</w:t>
            </w:r>
          </w:p>
          <w:p>
            <w:pPr>
              <w:spacing w:after="20"/>
              <w:ind w:left="20"/>
              <w:jc w:val="both"/>
            </w:pPr>
            <w:r>
              <w:rPr>
                <w:rFonts w:ascii="Times New Roman"/>
                <w:b w:val="false"/>
                <w:i w:val="false"/>
                <w:color w:val="000000"/>
                <w:sz w:val="20"/>
              </w:rPr>
              <w:t>
1 нұсқа:Srі5 мм;l=Sr 1 нұсқа:Sr&lt;5мм.</w:t>
            </w:r>
          </w:p>
          <w:p>
            <w:pPr>
              <w:spacing w:after="20"/>
              <w:ind w:left="20"/>
              <w:jc w:val="both"/>
            </w:pPr>
            <w:r>
              <w:rPr>
                <w:rFonts w:ascii="Times New Roman"/>
                <w:b w:val="false"/>
                <w:i w:val="false"/>
                <w:color w:val="000000"/>
                <w:sz w:val="20"/>
              </w:rPr>
              <w:t>
(11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9718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971800" cy="1892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e=0,7S</w:t>
            </w:r>
          </w:p>
          <w:p>
            <w:pPr>
              <w:spacing w:after="20"/>
              <w:ind w:left="20"/>
              <w:jc w:val="both"/>
            </w:pPr>
            <w:r>
              <w:rPr>
                <w:rFonts w:ascii="Times New Roman"/>
                <w:b w:val="false"/>
                <w:i w:val="false"/>
                <w:color w:val="000000"/>
                <w:sz w:val="20"/>
              </w:rPr>
              <w:t>
Srі3мм</w:t>
            </w:r>
          </w:p>
          <w:p>
            <w:pPr>
              <w:spacing w:after="20"/>
              <w:ind w:left="20"/>
              <w:jc w:val="both"/>
            </w:pPr>
            <w:r>
              <w:rPr>
                <w:rFonts w:ascii="Times New Roman"/>
                <w:b w:val="false"/>
                <w:i w:val="false"/>
                <w:color w:val="000000"/>
                <w:sz w:val="20"/>
              </w:rPr>
              <w:t>
(12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Анкерлі байланыстар, анкерлі құбырлар, қысқа байланыстар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099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009900" cy="2082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02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302000" cy="2235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3147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314700" cy="2349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sz w:val="20"/>
              </w:rPr>
              <w:t>=0,38</w:t>
            </w:r>
          </w:p>
          <w:p>
            <w:pPr>
              <w:spacing w:after="20"/>
              <w:ind w:left="20"/>
              <w:jc w:val="both"/>
            </w:pPr>
            <w:r>
              <w:rPr>
                <w:rFonts w:ascii="Times New Roman"/>
                <w:b w:val="false"/>
                <w:i w:val="false"/>
                <w:color w:val="000000"/>
                <w:sz w:val="20"/>
              </w:rPr>
              <w:t>
Қысқа байланыстар (3.2.2 қара)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Келте құбырлар, жалғастықтар, ерітіп жабыстырғыштар</w:t>
            </w:r>
          </w:p>
          <w:p>
            <w:pPr>
              <w:spacing w:after="20"/>
              <w:ind w:left="20"/>
              <w:jc w:val="both"/>
            </w:pPr>
            <w:r>
              <w:rPr>
                <w:rFonts w:ascii="Times New Roman"/>
                <w:b w:val="false"/>
                <w:i w:val="false"/>
                <w:color w:val="000000"/>
                <w:sz w:val="20"/>
              </w:rPr>
              <w:t>
1) Арасынан өтпейтін ерітіп жабыстырылған келте құбырлар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025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4025900" cy="218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SrӘ16мм.</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r>
              <w:rPr>
                <w:rFonts w:ascii="Times New Roman"/>
                <w:b w:val="false"/>
                <w:i w:val="false"/>
                <w:color w:val="000000"/>
                <w:sz w:val="20"/>
              </w:rPr>
              <w:t>іSr/3, бірақ 6 мм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81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581400" cy="2387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r>
              <w:rPr>
                <w:rFonts w:ascii="Times New Roman"/>
                <w:b w:val="false"/>
                <w:i w:val="false"/>
                <w:color w:val="000000"/>
                <w:sz w:val="20"/>
              </w:rPr>
              <w:t>іS/3, бірақ 6 мм кем емес.</w:t>
            </w:r>
          </w:p>
          <w:p>
            <w:pPr>
              <w:spacing w:after="20"/>
              <w:ind w:left="20"/>
              <w:jc w:val="both"/>
            </w:pPr>
            <w:r>
              <w:rPr>
                <w:rFonts w:ascii="Times New Roman"/>
                <w:b w:val="false"/>
                <w:i w:val="false"/>
                <w:color w:val="000000"/>
                <w:sz w:val="20"/>
              </w:rPr>
              <w:t>
(13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6068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606800" cy="2171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2</w:t>
            </w:r>
            <w:r>
              <w:rPr>
                <w:rFonts w:ascii="Times New Roman"/>
                <w:b w:val="false"/>
                <w:i w:val="false"/>
                <w:color w:val="000000"/>
                <w:sz w:val="20"/>
              </w:rPr>
              <w:t>=1,5...2,5мм,</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r>
              <w:rPr>
                <w:rFonts w:ascii="Times New Roman"/>
                <w:b w:val="false"/>
                <w:i w:val="false"/>
                <w:color w:val="000000"/>
                <w:sz w:val="20"/>
              </w:rPr>
              <w:t>іSr/3, бірақ 6 мм кем емес.</w:t>
            </w:r>
          </w:p>
          <w:p>
            <w:pPr>
              <w:spacing w:after="20"/>
              <w:ind w:left="20"/>
              <w:jc w:val="both"/>
            </w:pPr>
            <w:r>
              <w:rPr>
                <w:rFonts w:ascii="Times New Roman"/>
                <w:b w:val="false"/>
                <w:i w:val="false"/>
                <w:color w:val="000000"/>
                <w:sz w:val="20"/>
              </w:rPr>
              <w:t>
(14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6101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4610100" cy="1968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r>
              <w:rPr>
                <w:rFonts w:ascii="Times New Roman"/>
                <w:b w:val="false"/>
                <w:i w:val="false"/>
                <w:color w:val="000000"/>
                <w:sz w:val="20"/>
              </w:rPr>
              <w:t>іSr/3 бірақ 6 мм кем емес.</w:t>
            </w:r>
          </w:p>
          <w:p>
            <w:pPr>
              <w:spacing w:after="20"/>
              <w:ind w:left="20"/>
              <w:jc w:val="both"/>
            </w:pPr>
            <w:r>
              <w:rPr>
                <w:rFonts w:ascii="Times New Roman"/>
                <w:b w:val="false"/>
                <w:i w:val="false"/>
                <w:color w:val="000000"/>
                <w:sz w:val="20"/>
              </w:rPr>
              <w:t>
(15, 16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835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835400" cy="2387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val="false"/>
                <w:color w:val="000000"/>
                <w:sz w:val="20"/>
              </w:rPr>
              <w:t>=10…13 мм.</w:t>
            </w:r>
          </w:p>
          <w:p>
            <w:pPr>
              <w:spacing w:after="20"/>
              <w:ind w:left="20"/>
              <w:jc w:val="both"/>
            </w:pPr>
            <w:r>
              <w:rPr>
                <w:rFonts w:ascii="Times New Roman"/>
                <w:b w:val="false"/>
                <w:i w:val="false"/>
                <w:color w:val="000000"/>
                <w:sz w:val="20"/>
              </w:rPr>
              <w:t>
(15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Арасынан өтетін жабыстырылған келте құбырлар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00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000500" cy="204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жағдайда</w:t>
            </w:r>
          </w:p>
          <w:p>
            <w:pPr>
              <w:spacing w:after="20"/>
              <w:ind w:left="20"/>
              <w:jc w:val="both"/>
            </w:pPr>
            <w:r>
              <w:rPr>
                <w:rFonts w:ascii="Times New Roman"/>
                <w:b w:val="false"/>
                <w:i w:val="false"/>
                <w:color w:val="000000"/>
                <w:sz w:val="20"/>
              </w:rPr>
              <w:t>
Sr=S/2,e=Sr,болғанда жалғау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089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089400" cy="2146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жағдайда</w:t>
            </w:r>
          </w:p>
          <w:p>
            <w:pPr>
              <w:spacing w:after="20"/>
              <w:ind w:left="20"/>
              <w:jc w:val="both"/>
            </w:pPr>
            <w:r>
              <w:rPr>
                <w:rFonts w:ascii="Times New Roman"/>
                <w:b w:val="false"/>
                <w:i w:val="false"/>
                <w:color w:val="000000"/>
                <w:sz w:val="20"/>
              </w:rPr>
              <w:t>
Sr=S/2,</w:t>
            </w:r>
          </w:p>
          <w:p>
            <w:pPr>
              <w:spacing w:after="20"/>
              <w:ind w:left="20"/>
              <w:jc w:val="both"/>
            </w:pPr>
            <w:r>
              <w:rPr>
                <w:rFonts w:ascii="Times New Roman"/>
                <w:b w:val="false"/>
                <w:i w:val="false"/>
                <w:color w:val="000000"/>
                <w:sz w:val="20"/>
              </w:rPr>
              <w:t>
е=6…13 мм,</w:t>
            </w:r>
          </w:p>
          <w:p>
            <w:pPr>
              <w:spacing w:after="20"/>
              <w:ind w:left="20"/>
              <w:jc w:val="both"/>
            </w:pPr>
            <w:r>
              <w:rPr>
                <w:rFonts w:ascii="Times New Roman"/>
                <w:b w:val="false"/>
                <w:i w:val="false"/>
                <w:color w:val="000000"/>
                <w:sz w:val="20"/>
              </w:rPr>
              <w:t>
e+l=Sr</w:t>
            </w:r>
          </w:p>
          <w:p>
            <w:pPr>
              <w:spacing w:after="20"/>
              <w:ind w:left="20"/>
              <w:jc w:val="both"/>
            </w:pPr>
            <w:r>
              <w:rPr>
                <w:rFonts w:ascii="Times New Roman"/>
                <w:b w:val="false"/>
                <w:i w:val="false"/>
                <w:color w:val="000000"/>
                <w:sz w:val="20"/>
              </w:rPr>
              <w:t>
болғанда жалғау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2291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4229100" cy="2501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жағдайда</w:t>
            </w:r>
          </w:p>
          <w:p>
            <w:pPr>
              <w:spacing w:after="20"/>
              <w:ind w:left="20"/>
              <w:jc w:val="both"/>
            </w:pPr>
            <w:r>
              <w:rPr>
                <w:rFonts w:ascii="Times New Roman"/>
                <w:b w:val="false"/>
                <w:i w:val="false"/>
                <w:color w:val="000000"/>
                <w:sz w:val="20"/>
              </w:rPr>
              <w:t>
Sr=S/2,</w:t>
            </w:r>
          </w:p>
          <w:p>
            <w:pPr>
              <w:spacing w:after="20"/>
              <w:ind w:left="20"/>
              <w:jc w:val="both"/>
            </w:pPr>
            <w:r>
              <w:rPr>
                <w:rFonts w:ascii="Times New Roman"/>
                <w:b w:val="false"/>
                <w:i w:val="false"/>
                <w:color w:val="000000"/>
                <w:sz w:val="20"/>
              </w:rPr>
              <w:t>
е</w:t>
            </w:r>
            <w:r>
              <w:rPr>
                <w:rFonts w:ascii="Times New Roman"/>
                <w:b w:val="false"/>
                <w:i w:val="false"/>
                <w:color w:val="000000"/>
                <w:sz w:val="20"/>
                <w:u w:val="single"/>
              </w:rPr>
              <w:t>&gt;</w:t>
            </w:r>
            <w:r>
              <w:rPr>
                <w:rFonts w:ascii="Times New Roman"/>
                <w:b w:val="false"/>
                <w:i/>
                <w:color w:val="000000"/>
                <w:sz w:val="20"/>
              </w:rPr>
              <w:t>s</w:t>
            </w:r>
            <w:r>
              <w:rPr>
                <w:rFonts w:ascii="Times New Roman"/>
                <w:b w:val="false"/>
                <w:i w:val="false"/>
                <w:color w:val="000000"/>
                <w:sz w:val="20"/>
              </w:rPr>
              <w:t>/10, болғанда жалғау қолданылады,</w:t>
            </w:r>
          </w:p>
          <w:p>
            <w:pPr>
              <w:spacing w:after="20"/>
              <w:ind w:left="20"/>
              <w:jc w:val="both"/>
            </w:pPr>
            <w:r>
              <w:rPr>
                <w:rFonts w:ascii="Times New Roman"/>
                <w:b w:val="false"/>
                <w:i w:val="false"/>
                <w:color w:val="000000"/>
                <w:sz w:val="20"/>
              </w:rPr>
              <w:t>
бірақ 6 мм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Көшірілген жалғастықтар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9878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987800" cy="1917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9878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987800" cy="2019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 тәріздес бекітетін жапсырмалар мен келте құбырлар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3307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330700" cy="2095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lіSr/3, бірақ 6 мм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381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381500" cy="2146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lіSr/3, бірақ 6 мм кем емес,</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r>
              <w:rPr>
                <w:rFonts w:ascii="Times New Roman"/>
                <w:b w:val="false"/>
                <w:i w:val="false"/>
                <w:color w:val="000000"/>
                <w:sz w:val="20"/>
              </w:rPr>
              <w:t>і10мм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165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165600" cy="2286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e+1=Sr немесе</w:t>
            </w:r>
          </w:p>
          <w:p>
            <w:pPr>
              <w:spacing w:after="20"/>
              <w:ind w:left="20"/>
              <w:jc w:val="both"/>
            </w:pPr>
            <w:r>
              <w:rPr>
                <w:rFonts w:ascii="Times New Roman"/>
                <w:b w:val="false"/>
                <w:i w:val="false"/>
                <w:color w:val="000000"/>
                <w:sz w:val="20"/>
              </w:rPr>
              <w:t>
e+l=S</w:t>
            </w:r>
            <w:r>
              <w:rPr>
                <w:rFonts w:ascii="Times New Roman"/>
                <w:b w:val="false"/>
                <w:i w:val="false"/>
                <w:color w:val="000000"/>
                <w:vertAlign w:val="subscript"/>
              </w:rPr>
              <w:t>bf</w:t>
            </w:r>
            <w:r>
              <w:rPr>
                <w:rFonts w:ascii="Times New Roman"/>
                <w:b w:val="false"/>
                <w:i w:val="false"/>
                <w:color w:val="000000"/>
                <w:sz w:val="20"/>
              </w:rPr>
              <w:t>,</w:t>
            </w:r>
          </w:p>
          <w:p>
            <w:pPr>
              <w:spacing w:after="20"/>
              <w:ind w:left="20"/>
              <w:jc w:val="both"/>
            </w:pPr>
            <w:r>
              <w:rPr>
                <w:rFonts w:ascii="Times New Roman"/>
                <w:b w:val="false"/>
                <w:i w:val="false"/>
                <w:color w:val="000000"/>
                <w:sz w:val="20"/>
              </w:rPr>
              <w:t>
осыған байланысты, жүз кем;</w:t>
            </w:r>
          </w:p>
          <w:p>
            <w:pPr>
              <w:spacing w:after="20"/>
              <w:ind w:left="20"/>
              <w:jc w:val="both"/>
            </w:pPr>
            <w:r>
              <w:rPr>
                <w:rFonts w:ascii="Times New Roman"/>
                <w:b w:val="false"/>
                <w:i w:val="false"/>
                <w:color w:val="000000"/>
                <w:sz w:val="20"/>
              </w:rPr>
              <w:t>
l1і10мм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00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000500" cy="218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e2+lіSr</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r>
              <w:rPr>
                <w:rFonts w:ascii="Times New Roman"/>
                <w:b w:val="false"/>
                <w:i w:val="false"/>
                <w:color w:val="000000"/>
                <w:sz w:val="20"/>
              </w:rPr>
              <w:t>і10мм,</w:t>
            </w:r>
          </w:p>
          <w:p>
            <w:pPr>
              <w:spacing w:after="20"/>
              <w:ind w:left="20"/>
              <w:jc w:val="both"/>
            </w:pPr>
            <w:r>
              <w:rPr>
                <w:rFonts w:ascii="Times New Roman"/>
                <w:b w:val="false"/>
                <w:i w:val="false"/>
                <w:color w:val="000000"/>
                <w:sz w:val="20"/>
              </w:rPr>
              <w:t>
2SrӘ(e</w:t>
            </w:r>
            <w:r>
              <w:rPr>
                <w:rFonts w:ascii="Times New Roman"/>
                <w:b w:val="false"/>
                <w:i w:val="false"/>
                <w:color w:val="000000"/>
                <w:vertAlign w:val="subscript"/>
              </w:rPr>
              <w:t>2</w:t>
            </w:r>
            <w:r>
              <w:rPr>
                <w:rFonts w:ascii="Times New Roman"/>
                <w:b w:val="false"/>
                <w:i w:val="false"/>
                <w:color w:val="000000"/>
                <w:sz w:val="20"/>
              </w:rPr>
              <w:t>+l)+ ең кем өлшем (S</w:t>
            </w:r>
            <w:r>
              <w:rPr>
                <w:rFonts w:ascii="Times New Roman"/>
                <w:b w:val="false"/>
                <w:i w:val="false"/>
                <w:color w:val="000000"/>
                <w:vertAlign w:val="subscript"/>
              </w:rPr>
              <w:t>bf</w:t>
            </w:r>
            <w:r>
              <w:rPr>
                <w:rFonts w:ascii="Times New Roman"/>
                <w:b w:val="false"/>
                <w:i w:val="false"/>
                <w:color w:val="000000"/>
                <w:sz w:val="20"/>
              </w:rPr>
              <w:t>+e</w:t>
            </w:r>
            <w:r>
              <w:rPr>
                <w:rFonts w:ascii="Times New Roman"/>
                <w:b w:val="false"/>
                <w:i w:val="false"/>
                <w:color w:val="000000"/>
                <w:vertAlign w:val="subscript"/>
              </w:rPr>
              <w:t>1</w:t>
            </w:r>
            <w:r>
              <w:rPr>
                <w:rFonts w:ascii="Times New Roman"/>
                <w:b w:val="false"/>
                <w:i w:val="false"/>
                <w:color w:val="000000"/>
                <w:sz w:val="20"/>
              </w:rPr>
              <w:t>) немесе l</w:t>
            </w:r>
            <w:r>
              <w:rPr>
                <w:rFonts w:ascii="Times New Roman"/>
                <w:b w:val="false"/>
                <w:i w:val="false"/>
                <w:color w:val="000000"/>
                <w:vertAlign w:val="sub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Ұштастыратын өзектер астындағы ерітіп жабыстырғыштар мен жалғастықтар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746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746500" cy="1981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d2Әd1+2Smin</w:t>
            </w:r>
          </w:p>
          <w:p>
            <w:pPr>
              <w:spacing w:after="20"/>
              <w:ind w:left="20"/>
              <w:jc w:val="both"/>
            </w:pPr>
            <w:r>
              <w:rPr>
                <w:rFonts w:ascii="Times New Roman"/>
                <w:b w:val="false"/>
                <w:i w:val="false"/>
                <w:color w:val="000000"/>
                <w:sz w:val="20"/>
              </w:rPr>
              <w:t>
(18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937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937000" cy="1206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r>
              <w:rPr>
                <w:rFonts w:ascii="Times New Roman"/>
                <w:b w:val="false"/>
                <w:i w:val="false"/>
                <w:color w:val="000000"/>
                <w:sz w:val="20"/>
                <w:u w:val="single"/>
              </w:rPr>
              <w:t>&lt;</w:t>
            </w:r>
            <w:r>
              <w:rPr>
                <w:rFonts w:ascii="Times New Roman"/>
                <w:b w:val="false"/>
                <w:i w:val="false"/>
                <w:color w:val="000000"/>
                <w:sz w:val="20"/>
              </w:rPr>
              <w:t xml:space="preserve"> 10 мм.</w:t>
            </w:r>
          </w:p>
          <w:p>
            <w:pPr>
              <w:spacing w:after="20"/>
              <w:ind w:left="20"/>
              <w:jc w:val="both"/>
            </w:pPr>
            <w:r>
              <w:rPr>
                <w:rFonts w:ascii="Times New Roman"/>
                <w:b w:val="false"/>
                <w:i w:val="false"/>
                <w:color w:val="000000"/>
                <w:sz w:val="20"/>
              </w:rPr>
              <w:t>
(19, 20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152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152900" cy="1612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 </w:t>
            </w:r>
            <w:r>
              <w:rPr>
                <w:rFonts w:ascii="Times New Roman"/>
                <w:b w:val="false"/>
                <w:i w:val="false"/>
                <w:color w:val="000000"/>
                <w:sz w:val="20"/>
                <w:u w:val="single"/>
              </w:rPr>
              <w:t>&gt;</w:t>
            </w:r>
            <w:r>
              <w:rPr>
                <w:rFonts w:ascii="Times New Roman"/>
                <w:b w:val="false"/>
                <w:i w:val="false"/>
                <w:color w:val="000000"/>
                <w:sz w:val="20"/>
              </w:rPr>
              <w:t>6 мм</w:t>
            </w:r>
          </w:p>
          <w:p>
            <w:pPr>
              <w:spacing w:after="20"/>
              <w:ind w:left="20"/>
              <w:jc w:val="both"/>
            </w:pPr>
            <w:r>
              <w:rPr>
                <w:rFonts w:ascii="Times New Roman"/>
                <w:b w:val="false"/>
                <w:i w:val="false"/>
                <w:color w:val="000000"/>
                <w:sz w:val="20"/>
              </w:rPr>
              <w:t xml:space="preserve">
s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127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127500" cy="1422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 </w:t>
            </w:r>
            <w:r>
              <w:rPr>
                <w:rFonts w:ascii="Times New Roman"/>
                <w:b w:val="false"/>
                <w:i w:val="false"/>
                <w:color w:val="000000"/>
                <w:sz w:val="20"/>
                <w:u w:val="single"/>
              </w:rPr>
              <w:t>&gt;</w:t>
            </w:r>
            <w:r>
              <w:rPr>
                <w:rFonts w:ascii="Times New Roman"/>
                <w:b w:val="false"/>
                <w:i w:val="false"/>
                <w:color w:val="000000"/>
                <w:sz w:val="20"/>
              </w:rPr>
              <w:t>20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Бұрандалы байланыстар үшін ерітіп жабыстырғыштар мен жалғастықтар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4036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403600" cy="14859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color w:val="000000"/>
                <w:sz w:val="20"/>
              </w:rPr>
              <w:t>Ә</w:t>
            </w:r>
            <w:r>
              <w:rPr>
                <w:rFonts w:ascii="Times New Roman"/>
                <w:b w:val="false"/>
                <w:i/>
                <w:color w:val="000000"/>
                <w:sz w:val="20"/>
              </w:rPr>
              <w:t>s</w:t>
            </w:r>
            <w:r>
              <w:rPr>
                <w:rFonts w:ascii="Times New Roman"/>
                <w:b w:val="false"/>
                <w:i w:val="false"/>
                <w:color w:val="000000"/>
                <w:sz w:val="20"/>
              </w:rPr>
              <w:t>,</w:t>
            </w:r>
          </w:p>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e</w:t>
            </w:r>
            <w:r>
              <w:rPr>
                <w:rFonts w:ascii="Times New Roman"/>
                <w:b w:val="false"/>
                <w:i w:val="false"/>
                <w:color w:val="000000"/>
                <w:sz w:val="20"/>
              </w:rPr>
              <w:t>=2</w:t>
            </w:r>
            <w:r>
              <w:rPr>
                <w:rFonts w:ascii="Times New Roman"/>
                <w:b w:val="false"/>
                <w:i/>
                <w:color w:val="000000"/>
                <w:sz w:val="20"/>
              </w:rPr>
              <w:t>d</w:t>
            </w:r>
            <w:r>
              <w:rPr>
                <w:rFonts w:ascii="Times New Roman"/>
                <w:b w:val="false"/>
                <w:i w:val="false"/>
                <w:color w:val="000000"/>
                <w:sz w:val="20"/>
              </w:rPr>
              <w:t>,</w:t>
            </w:r>
          </w:p>
          <w:p>
            <w:pPr>
              <w:spacing w:after="20"/>
              <w:ind w:left="20"/>
              <w:jc w:val="both"/>
            </w:pPr>
            <w:r>
              <w:rPr>
                <w:rFonts w:ascii="Times New Roman"/>
                <w:b w:val="false"/>
                <w:i w:val="false"/>
                <w:color w:val="000000"/>
                <w:sz w:val="20"/>
              </w:rPr>
              <w:t>
h</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h</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0,5</w:t>
            </w:r>
            <w:r>
              <w:rPr>
                <w:rFonts w:ascii="Times New Roman"/>
                <w:b w:val="false"/>
                <w:i/>
                <w:color w:val="000000"/>
                <w:sz w:val="20"/>
              </w:rPr>
              <w:t xml:space="preserve"> s</w:t>
            </w: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(21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73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730500" cy="15875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946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946400" cy="2578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1. Обечайкасының диаметрі 610 мм-ге дейін болатын қазандар үшін дәнекерленген жалғаудың қолданылуы мүмкін. Қысымдағы сауыттар үшін ол шектеусіз қолданыла береді, егер </w:t>
            </w:r>
            <w:r>
              <w:rPr>
                <w:rFonts w:ascii="Times New Roman"/>
                <w:b w:val="false"/>
                <w:i/>
                <w:color w:val="000000"/>
                <w:sz w:val="20"/>
              </w:rPr>
              <w:t>R</w:t>
            </w:r>
            <w:r>
              <w:rPr>
                <w:rFonts w:ascii="Times New Roman"/>
                <w:b w:val="false"/>
                <w:i w:val="false"/>
                <w:color w:val="000000"/>
                <w:vertAlign w:val="subscript"/>
              </w:rPr>
              <w:t>m</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460 МПа немесе </w:t>
            </w:r>
            <w:r>
              <w:rPr>
                <w:rFonts w:ascii="Times New Roman"/>
                <w:b w:val="false"/>
                <w:i/>
                <w:color w:val="000000"/>
                <w:sz w:val="20"/>
              </w:rPr>
              <w:t>R</w:t>
            </w:r>
            <w:r>
              <w:rPr>
                <w:rFonts w:ascii="Times New Roman"/>
                <w:b w:val="false"/>
                <w:i w:val="false"/>
                <w:color w:val="000000"/>
                <w:vertAlign w:val="subscript"/>
              </w:rPr>
              <w:t xml:space="preserve">eH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365 МПа.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Обечайка мен түптің ернемек телімінің қалыңдығын азайту ішкі және сыртқы жақтарынан жүргізілуі мүмкін.</w:t>
            </w:r>
          </w:p>
          <w:p>
            <w:pPr>
              <w:spacing w:after="20"/>
              <w:ind w:left="20"/>
              <w:jc w:val="both"/>
            </w:pPr>
            <w:r>
              <w:rPr>
                <w:rFonts w:ascii="Times New Roman"/>
                <w:b w:val="false"/>
                <w:i w:val="false"/>
                <w:color w:val="000000"/>
                <w:sz w:val="20"/>
              </w:rPr>
              <w:t>
3. Дәнекерлеу жұмыстарын обечайканың екі жағынан да жүргізу мүмкін болатын жағдайларға арналған пісіріп жалғау типі.</w:t>
            </w:r>
          </w:p>
          <w:p>
            <w:pPr>
              <w:spacing w:after="20"/>
              <w:ind w:left="20"/>
              <w:jc w:val="both"/>
            </w:pPr>
            <w:r>
              <w:rPr>
                <w:rFonts w:ascii="Times New Roman"/>
                <w:b w:val="false"/>
                <w:i w:val="false"/>
                <w:color w:val="000000"/>
                <w:sz w:val="20"/>
              </w:rPr>
              <w:t>
4. Қалыңдығы 16 мм-ден артық болатын обечайкалар үшін бұрышты тігістер осы қосымшаның 3-параграфының 2) тармақшасына сәйкес обечайканың жиектерін өңдеу арқылы жүзеге асырылады.</w:t>
            </w:r>
          </w:p>
          <w:p>
            <w:pPr>
              <w:spacing w:after="20"/>
              <w:ind w:left="20"/>
              <w:jc w:val="both"/>
            </w:pPr>
            <w:r>
              <w:rPr>
                <w:rFonts w:ascii="Times New Roman"/>
                <w:b w:val="false"/>
                <w:i w:val="false"/>
                <w:color w:val="000000"/>
                <w:sz w:val="20"/>
              </w:rPr>
              <w:t>
5. Дәнекерлеу жұмыстарын обечайканың тек сыртқы жағынан ғана жүргізу мүмкін болатын жағдайларға арналған пісіріп жалғау типі.</w:t>
            </w:r>
          </w:p>
          <w:p>
            <w:pPr>
              <w:spacing w:after="20"/>
              <w:ind w:left="20"/>
              <w:jc w:val="both"/>
            </w:pPr>
            <w:r>
              <w:rPr>
                <w:rFonts w:ascii="Times New Roman"/>
                <w:b w:val="false"/>
                <w:i w:val="false"/>
                <w:color w:val="000000"/>
                <w:sz w:val="20"/>
              </w:rPr>
              <w:t>
6. Қалыңдығы 16 мм-ден кем болатын обечайкалар үшін бұрышты тігістер обечайканың жиектерін өңдеусіз жүзеге асырылады. Сақинаның биіктігі 40 мм-ден кем болмауы тиіс.</w:t>
            </w:r>
          </w:p>
          <w:p>
            <w:pPr>
              <w:spacing w:after="20"/>
              <w:ind w:left="20"/>
              <w:jc w:val="both"/>
            </w:pPr>
            <w:r>
              <w:rPr>
                <w:rFonts w:ascii="Times New Roman"/>
                <w:b w:val="false"/>
                <w:i w:val="false"/>
                <w:color w:val="000000"/>
                <w:sz w:val="20"/>
              </w:rPr>
              <w:t>
7. Обечайканың ішкі диаметрі мен құбыр тордың сыртқы диаметрінің арасындағы саңылауды мүмкіндігінше кішірейту қажет.</w:t>
            </w:r>
          </w:p>
          <w:p>
            <w:pPr>
              <w:spacing w:after="20"/>
              <w:ind w:left="20"/>
              <w:jc w:val="both"/>
            </w:pPr>
            <w:r>
              <w:rPr>
                <w:rFonts w:ascii="Times New Roman"/>
                <w:b w:val="false"/>
                <w:i w:val="false"/>
                <w:color w:val="000000"/>
                <w:sz w:val="20"/>
              </w:rPr>
              <w:t>
8. Дәнекерлеу тігістерінің шектерінен шығып жатқан құбырдың ұшын фрезерлеу немесе тегістеу арқылы алып тастайды.</w:t>
            </w:r>
          </w:p>
          <w:p>
            <w:pPr>
              <w:spacing w:after="20"/>
              <w:ind w:left="20"/>
              <w:jc w:val="both"/>
            </w:pPr>
            <w:r>
              <w:rPr>
                <w:rFonts w:ascii="Times New Roman"/>
                <w:b w:val="false"/>
                <w:i w:val="false"/>
                <w:color w:val="000000"/>
                <w:sz w:val="20"/>
              </w:rPr>
              <w:t>
9. Құбырлар арасындағы қашықтық 2,5</w:t>
            </w:r>
            <w:r>
              <w:rPr>
                <w:rFonts w:ascii="Times New Roman"/>
                <w:b w:val="false"/>
                <w:i/>
                <w:color w:val="000000"/>
                <w:sz w:val="20"/>
              </w:rPr>
              <w:t>s</w:t>
            </w:r>
            <w:r>
              <w:rPr>
                <w:rFonts w:ascii="Times New Roman"/>
                <w:b w:val="false"/>
                <w:i w:val="false"/>
                <w:color w:val="000000"/>
                <w:vertAlign w:val="subscript"/>
              </w:rPr>
              <w:t xml:space="preserve">r </w:t>
            </w:r>
            <w:r>
              <w:rPr>
                <w:rFonts w:ascii="Times New Roman"/>
                <w:b w:val="false"/>
                <w:i w:val="false"/>
                <w:color w:val="000000"/>
                <w:sz w:val="20"/>
              </w:rPr>
              <w:t>кем, бірақ 8 мм артық болмауы қажет.</w:t>
            </w:r>
          </w:p>
          <w:p>
            <w:pPr>
              <w:spacing w:after="20"/>
              <w:ind w:left="20"/>
              <w:jc w:val="both"/>
            </w:pPr>
            <w:r>
              <w:rPr>
                <w:rFonts w:ascii="Times New Roman"/>
                <w:b w:val="false"/>
                <w:i w:val="false"/>
                <w:color w:val="000000"/>
                <w:sz w:val="20"/>
              </w:rPr>
              <w:t xml:space="preserve">
10. Электр-доғалық қолмен дәнекерлеу кезінде </w:t>
            </w:r>
            <w:r>
              <w:rPr>
                <w:rFonts w:ascii="Times New Roman"/>
                <w:b w:val="false"/>
                <w:i/>
                <w:color w:val="000000"/>
                <w:sz w:val="20"/>
              </w:rPr>
              <w:t>s</w:t>
            </w:r>
            <w:r>
              <w:rPr>
                <w:rFonts w:ascii="Times New Roman"/>
                <w:b w:val="false"/>
                <w:i w:val="false"/>
                <w:color w:val="000000"/>
                <w:vertAlign w:val="subscript"/>
              </w:rPr>
              <w:t xml:space="preserve">r </w:t>
            </w:r>
            <w:r>
              <w:rPr>
                <w:rFonts w:ascii="Times New Roman"/>
                <w:b w:val="false"/>
                <w:i w:val="false"/>
                <w:color w:val="000000"/>
                <w:sz w:val="20"/>
                <w:u w:val="single"/>
              </w:rPr>
              <w:t>&gt;</w:t>
            </w:r>
            <w:r>
              <w:rPr>
                <w:rFonts w:ascii="Times New Roman"/>
                <w:b w:val="false"/>
                <w:i w:val="false"/>
                <w:color w:val="000000"/>
                <w:sz w:val="20"/>
              </w:rPr>
              <w:t xml:space="preserve"> 2,5 мм болуы қажет</w:t>
            </w:r>
          </w:p>
          <w:p>
            <w:pPr>
              <w:spacing w:after="20"/>
              <w:ind w:left="20"/>
              <w:jc w:val="both"/>
            </w:pPr>
            <w:r>
              <w:rPr>
                <w:rFonts w:ascii="Times New Roman"/>
                <w:b w:val="false"/>
                <w:i w:val="false"/>
                <w:color w:val="000000"/>
                <w:sz w:val="20"/>
              </w:rPr>
              <w:t>
11. Дәнекерлеу кезінде пайда болатын құбыр тордың деформациясын минимумға әкелу қажет болғанда қолдану ұсынылады.</w:t>
            </w:r>
          </w:p>
          <w:p>
            <w:pPr>
              <w:spacing w:after="20"/>
              <w:ind w:left="20"/>
              <w:jc w:val="both"/>
            </w:pPr>
            <w:r>
              <w:rPr>
                <w:rFonts w:ascii="Times New Roman"/>
                <w:b w:val="false"/>
                <w:i w:val="false"/>
                <w:color w:val="000000"/>
                <w:sz w:val="20"/>
              </w:rPr>
              <w:t>
12. Құбырды ерітіп жабыстыру электр-доғалық қолмен дәнекерлеу кезінде жүргізіледі.</w:t>
            </w:r>
          </w:p>
          <w:p>
            <w:pPr>
              <w:spacing w:after="20"/>
              <w:ind w:left="20"/>
              <w:jc w:val="both"/>
            </w:pPr>
            <w:r>
              <w:rPr>
                <w:rFonts w:ascii="Times New Roman"/>
                <w:b w:val="false"/>
                <w:i w:val="false"/>
                <w:color w:val="000000"/>
                <w:sz w:val="20"/>
              </w:rPr>
              <w:t>
13. Қолданбалы сақина нығыз қиюластырылып, дәнекерлеуден кейін алынып тасталуы қажет.</w:t>
            </w:r>
          </w:p>
          <w:p>
            <w:pPr>
              <w:spacing w:after="20"/>
              <w:ind w:left="20"/>
              <w:jc w:val="both"/>
            </w:pPr>
            <w:r>
              <w:rPr>
                <w:rFonts w:ascii="Times New Roman"/>
                <w:b w:val="false"/>
                <w:i w:val="false"/>
                <w:color w:val="000000"/>
                <w:sz w:val="20"/>
              </w:rPr>
              <w:t>
14. Келте құбырдың ішкі жағынан дәнекерлеу мүмкін болған кезде қолданылады.</w:t>
            </w:r>
          </w:p>
          <w:p>
            <w:pPr>
              <w:spacing w:after="20"/>
              <w:ind w:left="20"/>
              <w:jc w:val="both"/>
            </w:pPr>
            <w:r>
              <w:rPr>
                <w:rFonts w:ascii="Times New Roman"/>
                <w:b w:val="false"/>
                <w:i w:val="false"/>
                <w:color w:val="000000"/>
                <w:sz w:val="20"/>
              </w:rPr>
              <w:t>
15. Кеме өлшемдерімен салыстырғанда өлшемдері кіші болып келетін келте құбырлар үшін қолданылады.</w:t>
            </w:r>
          </w:p>
          <w:p>
            <w:pPr>
              <w:spacing w:after="20"/>
              <w:ind w:left="20"/>
              <w:jc w:val="both"/>
            </w:pPr>
            <w:r>
              <w:rPr>
                <w:rFonts w:ascii="Times New Roman"/>
                <w:b w:val="false"/>
                <w:i w:val="false"/>
                <w:color w:val="000000"/>
                <w:sz w:val="20"/>
              </w:rPr>
              <w:t xml:space="preserve">
16. Дәнекерлеуден кейін келте құбыр соңғы </w:t>
            </w:r>
            <w:r>
              <w:rPr>
                <w:rFonts w:ascii="Times New Roman"/>
                <w:b w:val="false"/>
                <w:i/>
                <w:color w:val="000000"/>
                <w:sz w:val="20"/>
              </w:rPr>
              <w:t xml:space="preserve">d </w:t>
            </w:r>
            <w:r>
              <w:rPr>
                <w:rFonts w:ascii="Times New Roman"/>
                <w:b w:val="false"/>
                <w:i w:val="false"/>
                <w:color w:val="000000"/>
                <w:sz w:val="20"/>
              </w:rPr>
              <w:t>өлшеміне келгенше өңделеді.</w:t>
            </w:r>
          </w:p>
          <w:p>
            <w:pPr>
              <w:spacing w:after="20"/>
              <w:ind w:left="20"/>
              <w:jc w:val="both"/>
            </w:pPr>
            <w:r>
              <w:rPr>
                <w:rFonts w:ascii="Times New Roman"/>
                <w:b w:val="false"/>
                <w:i w:val="false"/>
                <w:color w:val="000000"/>
                <w:sz w:val="20"/>
              </w:rPr>
              <w:t>
17. Цилиндрдің</w:t>
            </w:r>
            <w:r>
              <w:rPr>
                <w:rFonts w:ascii="Times New Roman"/>
                <w:b w:val="false"/>
                <w:i/>
                <w:color w:val="000000"/>
                <w:sz w:val="20"/>
              </w:rPr>
              <w:t xml:space="preserve"> l</w:t>
            </w:r>
            <w:r>
              <w:rPr>
                <w:rFonts w:ascii="Times New Roman"/>
                <w:b w:val="false"/>
                <w:i w:val="false"/>
                <w:color w:val="000000"/>
                <w:sz w:val="20"/>
              </w:rPr>
              <w:t xml:space="preserve"> телімдері қажет болған жағдайда радиографикалық бақылау жасауға мүкіндік беретін пішінде болуы қажет.</w:t>
            </w:r>
          </w:p>
          <w:p>
            <w:pPr>
              <w:spacing w:after="20"/>
              <w:ind w:left="20"/>
              <w:jc w:val="both"/>
            </w:pPr>
            <w:r>
              <w:rPr>
                <w:rFonts w:ascii="Times New Roman"/>
                <w:b w:val="false"/>
                <w:i w:val="false"/>
                <w:color w:val="000000"/>
                <w:sz w:val="20"/>
              </w:rPr>
              <w:t>
18. Ерітіп жабыстырғыштар мен сауыттар арасындағы саңылау 3 мм-ден аспауы қажет.</w:t>
            </w:r>
          </w:p>
          <w:p>
            <w:pPr>
              <w:spacing w:after="20"/>
              <w:ind w:left="20"/>
              <w:jc w:val="both"/>
            </w:pPr>
            <w:r>
              <w:rPr>
                <w:rFonts w:ascii="Times New Roman"/>
                <w:b w:val="false"/>
                <w:i w:val="false"/>
                <w:color w:val="000000"/>
                <w:sz w:val="20"/>
              </w:rPr>
              <w:t>
19. Жалғастық тесігінің диаметрі мен сыртқы диаметрінің арасындағы саңылау мүмкіндігінше кем болып, қандай жағдай болса да 3 мм-ден аспауы қажет.</w:t>
            </w:r>
          </w:p>
          <w:p>
            <w:pPr>
              <w:spacing w:after="20"/>
              <w:ind w:left="20"/>
              <w:jc w:val="both"/>
            </w:pPr>
            <w:r>
              <w:rPr>
                <w:rFonts w:ascii="Times New Roman"/>
                <w:b w:val="false"/>
                <w:i w:val="false"/>
                <w:color w:val="000000"/>
                <w:sz w:val="20"/>
              </w:rPr>
              <w:t>
20. Ұштастыратын өзектер астындағы жоғарғы тесіктер төмендегілерге қатысты жылжытылуы қажет.</w:t>
            </w:r>
          </w:p>
          <w:p>
            <w:pPr>
              <w:spacing w:after="20"/>
              <w:ind w:left="20"/>
              <w:jc w:val="both"/>
            </w:pPr>
            <w:r>
              <w:rPr>
                <w:rFonts w:ascii="Times New Roman"/>
                <w:b w:val="false"/>
                <w:i w:val="false"/>
                <w:color w:val="000000"/>
                <w:sz w:val="20"/>
              </w:rPr>
              <w:t>
21. Сауыттың обечайкасы мен ерітіп дәнекерленген металдың жиынтық қалыңдығы тілім орамдарының қажетті санын қамтамасыз ету үшін жеткілікті болуы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459-қосымша</w:t>
            </w:r>
          </w:p>
        </w:tc>
      </w:tr>
    </w:tbl>
    <w:bookmarkStart w:name="z335" w:id="160"/>
    <w:p>
      <w:pPr>
        <w:spacing w:after="0"/>
        <w:ind w:left="0"/>
        <w:jc w:val="left"/>
      </w:pPr>
      <w:r>
        <w:rPr>
          <w:rFonts w:ascii="Times New Roman"/>
          <w:b/>
          <w:i w:val="false"/>
          <w:color w:val="000000"/>
        </w:rPr>
        <w:t xml:space="preserve"> Электр жабдығы үшін қоршаған ауа мен салқындататын судың номиналды жұмыс температурасы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орналасу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Айналадағы ауа мен салқындатқыш судың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шек қойылмаған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аймақтан тыс жүзу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және арнайы электрлік үй-жайлар, камбуздар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Бөлгіш қалқандарға, пульттерге немесе қаптарға монтаждауға арналған электронды элементтер мен құрылғылар қоршаған ортаның 55ҮС температурасына дейін сенімді түрде жұмыс істеу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460-қосымша</w:t>
            </w:r>
          </w:p>
        </w:tc>
      </w:tr>
    </w:tbl>
    <w:bookmarkStart w:name="z337" w:id="161"/>
    <w:p>
      <w:pPr>
        <w:spacing w:after="0"/>
        <w:ind w:left="0"/>
        <w:jc w:val="left"/>
      </w:pPr>
      <w:r>
        <w:rPr>
          <w:rFonts w:ascii="Times New Roman"/>
          <w:b/>
          <w:i w:val="false"/>
          <w:color w:val="000000"/>
        </w:rPr>
        <w:t xml:space="preserve"> Қоректену және жиілік кернеулерінің ауытқулары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мәндерден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(айнымалы тоқ)</w:t>
            </w:r>
          </w:p>
          <w:p>
            <w:pPr>
              <w:spacing w:after="20"/>
              <w:ind w:left="20"/>
              <w:jc w:val="both"/>
            </w:pPr>
            <w:r>
              <w:rPr>
                <w:rFonts w:ascii="Times New Roman"/>
                <w:b w:val="false"/>
                <w:i w:val="false"/>
                <w:color w:val="000000"/>
                <w:sz w:val="20"/>
              </w:rPr>
              <w:t>
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(тұрақты тоқ)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Циклдық ауытқулар</w:t>
            </w:r>
          </w:p>
          <w:p>
            <w:pPr>
              <w:spacing w:after="20"/>
              <w:ind w:left="20"/>
              <w:jc w:val="both"/>
            </w:pPr>
            <w:r>
              <w:rPr>
                <w:rFonts w:ascii="Times New Roman"/>
                <w:b w:val="false"/>
                <w:i w:val="false"/>
                <w:color w:val="000000"/>
                <w:sz w:val="20"/>
              </w:rPr>
              <w:t>
пульсациялар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Аккумуляторлық батареядан қоректену кезінде:</w:t>
            </w:r>
          </w:p>
          <w:p>
            <w:pPr>
              <w:spacing w:after="20"/>
              <w:ind w:left="20"/>
              <w:jc w:val="both"/>
            </w:pPr>
            <w:r>
              <w:rPr>
                <w:rFonts w:ascii="Times New Roman"/>
                <w:b w:val="false"/>
                <w:i w:val="false"/>
                <w:color w:val="000000"/>
                <w:sz w:val="20"/>
              </w:rPr>
              <w:t>
Қуат бергіш конструкцияға қосылған аккумуляторлық батареядан қоректенетін кернеудің ұзақ мерзімді өзгеруі +30-дан -25%-ға дейінгі шекте болуы қажет;</w:t>
            </w:r>
          </w:p>
          <w:p>
            <w:pPr>
              <w:spacing w:after="20"/>
              <w:ind w:left="20"/>
              <w:jc w:val="both"/>
            </w:pPr>
            <w:r>
              <w:rPr>
                <w:rFonts w:ascii="Times New Roman"/>
                <w:b w:val="false"/>
                <w:i w:val="false"/>
                <w:color w:val="000000"/>
                <w:sz w:val="20"/>
              </w:rPr>
              <w:t>
Қуат алу барысында батареяға қосылмаған жабдық үшін кернеудің ұзақ мерзімді өзгеруі +20-дан -25%-ға дейінгі шекте болуы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461-қосымша</w:t>
            </w:r>
          </w:p>
        </w:tc>
      </w:tr>
    </w:tbl>
    <w:p>
      <w:pPr>
        <w:spacing w:after="0"/>
        <w:ind w:left="0"/>
        <w:jc w:val="left"/>
      </w:pPr>
      <w:r>
        <w:rPr>
          <w:rFonts w:ascii="Times New Roman"/>
          <w:b/>
          <w:i w:val="false"/>
          <w:color w:val="000000"/>
        </w:rPr>
        <w:t xml:space="preserve"> Тұрақты және ауыспалы (50 Гц) магнит өрісіндегі кедергілер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сыныптары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өріс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өріс (50 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462-қосымша</w:t>
            </w:r>
          </w:p>
        </w:tc>
      </w:tr>
    </w:tbl>
    <w:bookmarkStart w:name="z340" w:id="162"/>
    <w:p>
      <w:pPr>
        <w:spacing w:after="0"/>
        <w:ind w:left="0"/>
        <w:jc w:val="left"/>
      </w:pPr>
      <w:r>
        <w:rPr>
          <w:rFonts w:ascii="Times New Roman"/>
          <w:b/>
          <w:i w:val="false"/>
          <w:color w:val="000000"/>
        </w:rPr>
        <w:t xml:space="preserve"> Кеме жүйесінің жоғары үйлесімді құрамдас бөліктерінің кестесі</w:t>
      </w:r>
    </w:p>
    <w:bookmarkEnd w:id="162"/>
    <w:p>
      <w:pPr>
        <w:spacing w:after="0"/>
        <w:ind w:left="0"/>
        <w:jc w:val="both"/>
      </w:pPr>
      <w:r>
        <w:rPr>
          <w:rFonts w:ascii="Times New Roman"/>
          <w:b w:val="false"/>
          <w:i w:val="false"/>
          <w:color w:val="000000"/>
          <w:sz w:val="28"/>
        </w:rPr>
        <w:t>
      U</w:t>
      </w:r>
      <w:r>
        <w:rPr>
          <w:rFonts w:ascii="Times New Roman"/>
          <w:b w:val="false"/>
          <w:i w:val="false"/>
          <w:color w:val="000000"/>
          <w:vertAlign w:val="subscript"/>
        </w:rPr>
        <w:t>п</w:t>
      </w:r>
      <w:r>
        <w:rPr>
          <w:rFonts w:ascii="Times New Roman"/>
          <w:b w:val="false"/>
          <w:i w:val="false"/>
          <w:color w:val="000000"/>
          <w:sz w:val="28"/>
        </w:rPr>
        <w:t>/U</w:t>
      </w:r>
      <w:r>
        <w:rPr>
          <w:rFonts w:ascii="Times New Roman"/>
          <w:b w:val="false"/>
          <w:i w:val="false"/>
          <w:color w:val="000000"/>
          <w:vertAlign w:val="subscript"/>
        </w:rPr>
        <w:t>c</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6383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15    100 200      Үйлесімді құрамдас</w:t>
      </w:r>
      <w:r>
        <w:br/>
      </w:r>
      <w:r>
        <w:rPr>
          <w:rFonts w:ascii="Times New Roman"/>
          <w:b/>
          <w:i w:val="false"/>
          <w:color w:val="000000"/>
        </w:rPr>
        <w:t>бөліктерінің тәртібі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463-қосымша</w:t>
            </w:r>
          </w:p>
        </w:tc>
      </w:tr>
    </w:tbl>
    <w:bookmarkStart w:name="z342" w:id="163"/>
    <w:p>
      <w:pPr>
        <w:spacing w:after="0"/>
        <w:ind w:left="0"/>
        <w:jc w:val="left"/>
      </w:pPr>
      <w:r>
        <w:rPr>
          <w:rFonts w:ascii="Times New Roman"/>
          <w:b/>
          <w:i w:val="false"/>
          <w:color w:val="000000"/>
        </w:rPr>
        <w:t xml:space="preserve"> Кеменің жайларында және кеңістіктерінде орнатылған электрлік жабдықтарын минималды қорғалу дәрежесі</w:t>
      </w:r>
    </w:p>
    <w:bookmarkEnd w:id="163"/>
    <w:p>
      <w:pPr>
        <w:spacing w:after="0"/>
        <w:ind w:left="0"/>
        <w:jc w:val="both"/>
      </w:pPr>
      <w:r>
        <w:rPr>
          <w:rFonts w:ascii="Times New Roman"/>
          <w:b w:val="false"/>
          <w:i w:val="false"/>
          <w:color w:val="ff0000"/>
          <w:sz w:val="28"/>
        </w:rPr>
        <w:t xml:space="preserve">
      Ескерту. 463-қосымшаға өзгеріс енгізілді - ҚР Көлік министрінің 16.07.2025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орналасу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трансформаторл 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қалқандар, іске қосуды реттейтін аппаратура, жіберу жабдықтары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сигнал беру жабдықтары, бекітіп тұратын аппаратура (ажыратқыштар, розеткалар, жалғағыш қораптар)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қыздыру аспаптары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Шамшыр</w:t>
            </w:r>
          </w:p>
          <w:p>
            <w:pPr>
              <w:spacing w:after="20"/>
              <w:ind w:left="20"/>
              <w:jc w:val="both"/>
            </w:pPr>
            <w:r>
              <w:rPr>
                <w:rFonts w:ascii="Times New Roman"/>
                <w:b w:val="false"/>
                <w:i w:val="false"/>
                <w:color w:val="000000"/>
                <w:sz w:val="20"/>
              </w:rPr>
              <w:t>
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газ қоспалары, газдар, ауамен бірге шаң пайда болуы мүмкін үй-жайлар мен кеңістіктер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х</w:t>
            </w:r>
          </w:p>
          <w:p>
            <w:pPr>
              <w:spacing w:after="20"/>
              <w:ind w:left="20"/>
              <w:jc w:val="both"/>
            </w:pPr>
            <w:r>
              <w:rPr>
                <w:rFonts w:ascii="Times New Roman"/>
                <w:b w:val="false"/>
                <w:i w:val="false"/>
                <w:color w:val="000000"/>
                <w:sz w:val="20"/>
              </w:rPr>
              <w:t>
(осы Қағиданың 552-тарауының 3-параграфының 450-тарауы)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х</w:t>
            </w:r>
          </w:p>
          <w:p>
            <w:pPr>
              <w:spacing w:after="20"/>
              <w:ind w:left="20"/>
              <w:jc w:val="both"/>
            </w:pPr>
            <w:r>
              <w:rPr>
                <w:rFonts w:ascii="Times New Roman"/>
                <w:b w:val="false"/>
                <w:i w:val="false"/>
                <w:color w:val="000000"/>
                <w:sz w:val="20"/>
              </w:rPr>
              <w:t>
(осы Қағиданың 552-тарауының 3-параграфыны ң 450-тарауы)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х</w:t>
            </w:r>
          </w:p>
          <w:p>
            <w:pPr>
              <w:spacing w:after="20"/>
              <w:ind w:left="20"/>
              <w:jc w:val="both"/>
            </w:pPr>
            <w:r>
              <w:rPr>
                <w:rFonts w:ascii="Times New Roman"/>
                <w:b w:val="false"/>
                <w:i w:val="false"/>
                <w:color w:val="000000"/>
                <w:sz w:val="20"/>
              </w:rPr>
              <w:t>
(осы Қағиданың 552-тарауы ның 3-параграф ының 450-тарауы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үй-жайлар, құрғақ тұрғын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 көпір, радиорубка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 руль машинасының үй-жайы, тоңазытқыш машиналарының үй-жайлары (аммиакты жабдықтан басқасы), апатты генератор бөлмесі, ортақ тағайындаудағы қоймалар. Буфеттер, азық-түлік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және қазан орнала сқан үй-жай 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төсем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төсем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орындары (құрғақ)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Сеператор ларға арналған жабық бөлмелер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Салқындатылатын үй-жайлар, камбуздар, кір жуатын орындар, ванна мен душ орналасқан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азық-түлігін өңдеуге арналған бөлмелер, білікөткізгіш туннельдер туннели валопроводов, жүк трюмдері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жабдықтың сыртқы беті қажетті қорғау дәрежесімен қамтамасыз етпесе, кестеде көрсетілген қажетті қорғау дәрежесін қамтамасыз ететін өзге әдістер мен жабдықтың өзге орналасуын қолдану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464-қосымша</w:t>
            </w:r>
          </w:p>
        </w:tc>
      </w:tr>
    </w:tbl>
    <w:bookmarkStart w:name="z344" w:id="164"/>
    <w:p>
      <w:pPr>
        <w:spacing w:after="0"/>
        <w:ind w:left="0"/>
        <w:jc w:val="left"/>
      </w:pPr>
      <w:r>
        <w:rPr>
          <w:rFonts w:ascii="Times New Roman"/>
          <w:b/>
          <w:i w:val="false"/>
          <w:color w:val="000000"/>
        </w:rPr>
        <w:t xml:space="preserve"> Баяу жерлендіретін жолсеріктің қима ауданы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қосылған кабель желісінің қима ауданы,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жабдықтың жерге қосатын өткізгішінің қима ауданы, мм</w:t>
            </w:r>
            <w:r>
              <w:rPr>
                <w:rFonts w:ascii="Times New Roman"/>
                <w:b w:val="false"/>
                <w:i w:val="false"/>
                <w:color w:val="000000"/>
                <w:vertAlign w:val="superscript"/>
              </w:rPr>
              <w:t xml:space="preserve">2 </w:t>
            </w:r>
            <w:r>
              <w:rPr>
                <w:rFonts w:ascii="Times New Roman"/>
                <w:b w:val="false"/>
                <w:i w:val="false"/>
                <w:color w:val="000000"/>
                <w:sz w:val="20"/>
              </w:rPr>
              <w:t>, ең 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сымды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/2 қосылған кабель желісінің қима ауданы, бірақ 4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465-қосымша</w:t>
            </w:r>
          </w:p>
        </w:tc>
      </w:tr>
    </w:tbl>
    <w:bookmarkStart w:name="z346" w:id="165"/>
    <w:p>
      <w:pPr>
        <w:spacing w:after="0"/>
        <w:ind w:left="0"/>
        <w:jc w:val="left"/>
      </w:pPr>
      <w:r>
        <w:rPr>
          <w:rFonts w:ascii="Times New Roman"/>
          <w:b/>
          <w:i w:val="false"/>
          <w:color w:val="000000"/>
        </w:rPr>
        <w:t xml:space="preserve"> Айнымалы ток тұтынушыларының қысқыштарына жол берілген кернеулер</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кернеу,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2 -тармағында көрсетілгендей басқа үй-жайларда тұрақты орналастырылған тұрақты күш беретін пайдаланушылар, жылытқыштар, камбуздар жылытқыш құралдар.</w:t>
            </w:r>
          </w:p>
          <w:p>
            <w:pPr>
              <w:spacing w:after="20"/>
              <w:ind w:left="20"/>
              <w:jc w:val="both"/>
            </w:pPr>
            <w:r>
              <w:rPr>
                <w:rFonts w:ascii="Times New Roman"/>
                <w:b w:val="false"/>
                <w:i w:val="false"/>
                <w:color w:val="000000"/>
                <w:sz w:val="20"/>
              </w:rPr>
              <w:t>
Штепсель розеткалардан қоректенетін, олардың жұмыс істеу барысында тұрақты орналастырылған тасымалды күш беретін тұтынушылар, жолаушылар үй-жайлары мен каюталарында орнатылған жылыту және қыздыру құралдары (осы Қағиданың 5399 тармағы).</w:t>
            </w:r>
          </w:p>
          <w:p>
            <w:pPr>
              <w:spacing w:after="20"/>
              <w:ind w:left="20"/>
              <w:jc w:val="both"/>
            </w:pPr>
            <w:r>
              <w:rPr>
                <w:rFonts w:ascii="Times New Roman"/>
                <w:b w:val="false"/>
                <w:i w:val="false"/>
                <w:color w:val="000000"/>
                <w:sz w:val="20"/>
              </w:rPr>
              <w:t>
Жарықтандыру, сигнал беру және ішкі байланыс, екі есе немесе күшейтілген оқшаулаудағы немесе оқшаулап тұратын трансформатор көмегімен электрлі ажыратылған тасымалды тұтынушылар қоректенуіне арналған штепсель розеткалары.</w:t>
            </w:r>
          </w:p>
          <w:p>
            <w:pPr>
              <w:spacing w:after="20"/>
              <w:ind w:left="20"/>
              <w:jc w:val="both"/>
            </w:pPr>
            <w:r>
              <w:rPr>
                <w:rFonts w:ascii="Times New Roman"/>
                <w:b w:val="false"/>
                <w:i w:val="false"/>
                <w:color w:val="000000"/>
                <w:sz w:val="20"/>
              </w:rPr>
              <w:t>
Ылғалдылығы жоғары, сонымен қатар екі еселенбеген немесе күшейтілмеген оқшаулаудағы немесе оқшаулап тұратын трансформатор көмегімен электрлі ажыратылмаған тұтынушылар қоректенуіне арналған ерекше жоғары сыз орындар мен бөлмелерде орнатылған штепсель розеткалары.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466-қосымша</w:t>
            </w:r>
          </w:p>
        </w:tc>
      </w:tr>
    </w:tbl>
    <w:bookmarkStart w:name="z348" w:id="166"/>
    <w:p>
      <w:pPr>
        <w:spacing w:after="0"/>
        <w:ind w:left="0"/>
        <w:jc w:val="left"/>
      </w:pPr>
      <w:r>
        <w:rPr>
          <w:rFonts w:ascii="Times New Roman"/>
          <w:b/>
          <w:i w:val="false"/>
          <w:color w:val="000000"/>
        </w:rPr>
        <w:t xml:space="preserve"> Айнымалы ток тұтынушыларының қысқыштарына жол берілген кернеулер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кернеу,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күш беретін тұтынушылар</w:t>
            </w:r>
          </w:p>
          <w:p>
            <w:pPr>
              <w:spacing w:after="20"/>
              <w:ind w:left="20"/>
              <w:jc w:val="both"/>
            </w:pPr>
            <w:r>
              <w:rPr>
                <w:rFonts w:ascii="Times New Roman"/>
                <w:b w:val="false"/>
                <w:i w:val="false"/>
                <w:color w:val="000000"/>
                <w:sz w:val="20"/>
              </w:rPr>
              <w:t>
Жылытқыш, камбуздық және басқа құралдар</w:t>
            </w:r>
          </w:p>
          <w:p>
            <w:pPr>
              <w:spacing w:after="20"/>
              <w:ind w:left="20"/>
              <w:jc w:val="both"/>
            </w:pPr>
            <w:r>
              <w:rPr>
                <w:rFonts w:ascii="Times New Roman"/>
                <w:b w:val="false"/>
                <w:i w:val="false"/>
                <w:color w:val="000000"/>
                <w:sz w:val="20"/>
              </w:rPr>
              <w:t>
Жарықтандыру, штепсель розеткалары</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Ылғалдылығы жоғары немесе ерекше жоғары сыз үй-жайларда орнатылған кернеуі қауіпсіз көрсеткіштен асатын штепсель розеткаларының тұсында, екі есе немесе күшейтілген оқшаулаудағы тұтынушылар немесе қауіпсіз көрсеткіштен асатын кернеуден электрлі ажыратылған тұтынушыларды қолдануға сілтеме беретін жазулар қойылуы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467-қосымша</w:t>
            </w:r>
          </w:p>
        </w:tc>
      </w:tr>
    </w:tbl>
    <w:bookmarkStart w:name="z350" w:id="167"/>
    <w:p>
      <w:pPr>
        <w:spacing w:after="0"/>
        <w:ind w:left="0"/>
        <w:jc w:val="left"/>
      </w:pPr>
      <w:r>
        <w:rPr>
          <w:rFonts w:ascii="Times New Roman"/>
          <w:b/>
          <w:i w:val="false"/>
          <w:color w:val="000000"/>
        </w:rPr>
        <w:t xml:space="preserve"> Жарықтық сигнал беру үшін қолданылатын түс</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p>
            <w:pPr>
              <w:spacing w:after="20"/>
              <w:ind w:left="20"/>
              <w:jc w:val="both"/>
            </w:pPr>
            <w:r>
              <w:rPr>
                <w:rFonts w:ascii="Times New Roman"/>
                <w:b w:val="false"/>
                <w:i w:val="false"/>
                <w:color w:val="000000"/>
                <w:sz w:val="20"/>
              </w:rPr>
              <w:t>
Сары</w:t>
            </w:r>
          </w:p>
          <w:p>
            <w:pPr>
              <w:spacing w:after="20"/>
              <w:ind w:left="20"/>
              <w:jc w:val="both"/>
            </w:pPr>
            <w:r>
              <w:rPr>
                <w:rFonts w:ascii="Times New Roman"/>
                <w:b w:val="false"/>
                <w:i w:val="false"/>
                <w:color w:val="000000"/>
                <w:sz w:val="20"/>
              </w:rPr>
              <w:t>
Жасыл</w:t>
            </w:r>
          </w:p>
          <w:p>
            <w:pPr>
              <w:spacing w:after="20"/>
              <w:ind w:left="20"/>
              <w:jc w:val="both"/>
            </w:pPr>
            <w:r>
              <w:rPr>
                <w:rFonts w:ascii="Times New Roman"/>
                <w:b w:val="false"/>
                <w:i w:val="false"/>
                <w:color w:val="000000"/>
                <w:sz w:val="20"/>
              </w:rPr>
              <w:t>
Көк</w:t>
            </w:r>
          </w:p>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w:t>
            </w:r>
          </w:p>
          <w:p>
            <w:pPr>
              <w:spacing w:after="20"/>
              <w:ind w:left="20"/>
              <w:jc w:val="both"/>
            </w:pPr>
            <w:r>
              <w:rPr>
                <w:rFonts w:ascii="Times New Roman"/>
                <w:b w:val="false"/>
                <w:i w:val="false"/>
                <w:color w:val="000000"/>
                <w:sz w:val="20"/>
              </w:rPr>
              <w:t>
Назар аудар</w:t>
            </w:r>
          </w:p>
          <w:p>
            <w:pPr>
              <w:spacing w:after="20"/>
              <w:ind w:left="20"/>
              <w:jc w:val="both"/>
            </w:pPr>
            <w:r>
              <w:rPr>
                <w:rFonts w:ascii="Times New Roman"/>
                <w:b w:val="false"/>
                <w:i w:val="false"/>
                <w:color w:val="000000"/>
                <w:sz w:val="20"/>
              </w:rPr>
              <w:t>
Қауіпсіздік</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Жалпы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Жыпылықтайтын</w:t>
            </w:r>
          </w:p>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Жыпылықтайтын</w:t>
            </w:r>
          </w:p>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Жыпылықтайтын</w:t>
            </w:r>
          </w:p>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араласуды талап ететін қауіпті жағдайдағы аврал</w:t>
            </w:r>
          </w:p>
          <w:p>
            <w:pPr>
              <w:spacing w:after="20"/>
              <w:ind w:left="20"/>
              <w:jc w:val="both"/>
            </w:pPr>
            <w:r>
              <w:rPr>
                <w:rFonts w:ascii="Times New Roman"/>
                <w:b w:val="false"/>
                <w:i w:val="false"/>
                <w:color w:val="000000"/>
                <w:sz w:val="20"/>
              </w:rPr>
              <w:t>
Анықталған, бірақ әлі жойылмаған қауіпті жағдайдағы аврал</w:t>
            </w:r>
          </w:p>
          <w:p>
            <w:pPr>
              <w:spacing w:after="20"/>
              <w:ind w:left="20"/>
              <w:jc w:val="both"/>
            </w:pPr>
            <w:r>
              <w:rPr>
                <w:rFonts w:ascii="Times New Roman"/>
                <w:b w:val="false"/>
                <w:i w:val="false"/>
                <w:color w:val="000000"/>
                <w:sz w:val="20"/>
              </w:rPr>
              <w:t>
Қалыпты емес жағдайлар, бірақ дереу жоюды талап етпейді</w:t>
            </w:r>
          </w:p>
          <w:p>
            <w:pPr>
              <w:spacing w:after="20"/>
              <w:ind w:left="20"/>
              <w:jc w:val="both"/>
            </w:pPr>
            <w:r>
              <w:rPr>
                <w:rFonts w:ascii="Times New Roman"/>
                <w:b w:val="false"/>
                <w:i w:val="false"/>
                <w:color w:val="000000"/>
                <w:sz w:val="20"/>
              </w:rPr>
              <w:t>
Қалыпты емес және қауіп-қатерсіз жағдайлардың орташасы</w:t>
            </w:r>
          </w:p>
          <w:p>
            <w:pPr>
              <w:spacing w:after="20"/>
              <w:ind w:left="20"/>
              <w:jc w:val="both"/>
            </w:pPr>
            <w:r>
              <w:rPr>
                <w:rFonts w:ascii="Times New Roman"/>
                <w:b w:val="false"/>
                <w:i w:val="false"/>
                <w:color w:val="000000"/>
                <w:sz w:val="20"/>
              </w:rPr>
              <w:t>
Қалыпты емес анықталған жағдай, бірақ әлі жойылмаған</w:t>
            </w:r>
          </w:p>
          <w:p>
            <w:pPr>
              <w:spacing w:after="20"/>
              <w:ind w:left="20"/>
              <w:jc w:val="both"/>
            </w:pPr>
            <w:r>
              <w:rPr>
                <w:rFonts w:ascii="Times New Roman"/>
                <w:b w:val="false"/>
                <w:i w:val="false"/>
                <w:color w:val="000000"/>
                <w:sz w:val="20"/>
              </w:rPr>
              <w:t>
Резервті жағдайда жұмысқа қосылған механизмдер</w:t>
            </w:r>
          </w:p>
          <w:p>
            <w:pPr>
              <w:spacing w:after="20"/>
              <w:ind w:left="20"/>
              <w:jc w:val="both"/>
            </w:pPr>
            <w:r>
              <w:rPr>
                <w:rFonts w:ascii="Times New Roman"/>
                <w:b w:val="false"/>
                <w:i w:val="false"/>
                <w:color w:val="000000"/>
                <w:sz w:val="20"/>
              </w:rPr>
              <w:t>
Жұмыс пен іс-әрекеттің қалыпты режімі</w:t>
            </w:r>
          </w:p>
          <w:p>
            <w:pPr>
              <w:spacing w:after="20"/>
              <w:ind w:left="20"/>
              <w:jc w:val="both"/>
            </w:pPr>
            <w:r>
              <w:rPr>
                <w:rFonts w:ascii="Times New Roman"/>
                <w:b w:val="false"/>
                <w:i w:val="false"/>
                <w:color w:val="000000"/>
                <w:sz w:val="20"/>
              </w:rPr>
              <w:t>
Қосуға дайын тұрған механизмдер мен құрылғылар. Желідегі кернеу. Бәрі қалыпты.</w:t>
            </w:r>
          </w:p>
          <w:p>
            <w:pPr>
              <w:spacing w:after="20"/>
              <w:ind w:left="20"/>
              <w:jc w:val="both"/>
            </w:pPr>
            <w:r>
              <w:rPr>
                <w:rFonts w:ascii="Times New Roman"/>
                <w:b w:val="false"/>
                <w:i w:val="false"/>
                <w:color w:val="000000"/>
                <w:sz w:val="20"/>
              </w:rPr>
              <w:t>
Қажет болған жағдайда жарқырайтын сигналдар. Автоматты іс-әрекетке қатысты жазулар. Басқа қосымша сигналдар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468-қосымша</w:t>
            </w:r>
          </w:p>
        </w:tc>
      </w:tr>
    </w:tbl>
    <w:bookmarkStart w:name="z352" w:id="168"/>
    <w:p>
      <w:pPr>
        <w:spacing w:after="0"/>
        <w:ind w:left="0"/>
        <w:jc w:val="left"/>
      </w:pPr>
      <w:r>
        <w:rPr>
          <w:rFonts w:ascii="Times New Roman"/>
          <w:b/>
          <w:i w:val="false"/>
          <w:color w:val="000000"/>
        </w:rPr>
        <w:t xml:space="preserve"> Ұштағы шынжырлардағы жарықтандырушы нүктелердің саны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Жарықталған нүктелердің ең жоғары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p>
            <w:pPr>
              <w:spacing w:after="20"/>
              <w:ind w:left="20"/>
              <w:jc w:val="both"/>
            </w:pPr>
            <w:r>
              <w:rPr>
                <w:rFonts w:ascii="Times New Roman"/>
                <w:b w:val="false"/>
                <w:i w:val="false"/>
                <w:color w:val="000000"/>
                <w:sz w:val="20"/>
              </w:rPr>
              <w:t>
51 бастап 120 дейін</w:t>
            </w:r>
          </w:p>
          <w:p>
            <w:pPr>
              <w:spacing w:after="20"/>
              <w:ind w:left="20"/>
              <w:jc w:val="both"/>
            </w:pPr>
            <w:r>
              <w:rPr>
                <w:rFonts w:ascii="Times New Roman"/>
                <w:b w:val="false"/>
                <w:i w:val="false"/>
                <w:color w:val="000000"/>
                <w:sz w:val="20"/>
              </w:rPr>
              <w:t>
121 бастап 250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469-қосымша</w:t>
            </w:r>
          </w:p>
        </w:tc>
      </w:tr>
    </w:tbl>
    <w:bookmarkStart w:name="z354" w:id="169"/>
    <w:p>
      <w:pPr>
        <w:spacing w:after="0"/>
        <w:ind w:left="0"/>
        <w:jc w:val="left"/>
      </w:pPr>
      <w:r>
        <w:rPr>
          <w:rFonts w:ascii="Times New Roman"/>
          <w:b/>
          <w:i w:val="false"/>
          <w:color w:val="000000"/>
        </w:rPr>
        <w:t xml:space="preserve"> Жеке жайлардың және кеңістіктердің жарықтануы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және сыртқы беті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Жарықталуы,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w:t>
            </w:r>
          </w:p>
          <w:p>
            <w:pPr>
              <w:spacing w:after="20"/>
              <w:ind w:left="20"/>
              <w:jc w:val="both"/>
            </w:pPr>
            <w:r>
              <w:rPr>
                <w:rFonts w:ascii="Times New Roman"/>
                <w:b w:val="false"/>
                <w:i w:val="false"/>
                <w:color w:val="000000"/>
                <w:sz w:val="20"/>
              </w:rPr>
              <w:t>
шаммен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w:t>
            </w:r>
          </w:p>
          <w:p>
            <w:pPr>
              <w:spacing w:after="20"/>
              <w:ind w:left="20"/>
              <w:jc w:val="both"/>
            </w:pPr>
            <w:r>
              <w:rPr>
                <w:rFonts w:ascii="Times New Roman"/>
                <w:b w:val="false"/>
                <w:i w:val="false"/>
                <w:color w:val="000000"/>
                <w:sz w:val="20"/>
              </w:rPr>
              <w:t>
шамдарымен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w:t>
            </w:r>
          </w:p>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w:t>
            </w:r>
          </w:p>
          <w:p>
            <w:pPr>
              <w:spacing w:after="20"/>
              <w:ind w:left="20"/>
              <w:jc w:val="both"/>
            </w:pPr>
            <w:r>
              <w:rPr>
                <w:rFonts w:ascii="Times New Roman"/>
                <w:b w:val="false"/>
                <w:i w:val="false"/>
                <w:color w:val="000000"/>
                <w:sz w:val="20"/>
              </w:rPr>
              <w:t>
палубадан жоғарғы белгіленген деңгейде</w:t>
            </w:r>
          </w:p>
          <w:p>
            <w:pPr>
              <w:spacing w:after="20"/>
              <w:ind w:left="20"/>
              <w:jc w:val="both"/>
            </w:pPr>
            <w:r>
              <w:rPr>
                <w:rFonts w:ascii="Times New Roman"/>
                <w:b w:val="false"/>
                <w:i w:val="false"/>
                <w:color w:val="000000"/>
                <w:sz w:val="20"/>
              </w:rPr>
              <w:t>
радиорубкадағы жұмыс үстелдері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Навигациалық рубка:</w:t>
            </w:r>
          </w:p>
          <w:p>
            <w:pPr>
              <w:spacing w:after="20"/>
              <w:ind w:left="20"/>
              <w:jc w:val="both"/>
            </w:pPr>
            <w:r>
              <w:rPr>
                <w:rFonts w:ascii="Times New Roman"/>
                <w:b w:val="false"/>
                <w:i w:val="false"/>
                <w:color w:val="000000"/>
                <w:sz w:val="20"/>
              </w:rPr>
              <w:t>
палубадан жоғарғы белгіленген деңгейде жұмыс үстелдері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жоғарғы белгіленген деңгейдегі басқару рубкасы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үй-жайлар, маневрлі және бақылау орындары мен пульттер, таратқыш қалқан үй-жайлары, автоматтандырылған құрылғы үй-жайы:</w:t>
            </w:r>
          </w:p>
          <w:p>
            <w:pPr>
              <w:spacing w:after="20"/>
              <w:ind w:left="20"/>
              <w:jc w:val="both"/>
            </w:pPr>
            <w:r>
              <w:rPr>
                <w:rFonts w:ascii="Times New Roman"/>
                <w:b w:val="false"/>
                <w:i w:val="false"/>
                <w:color w:val="000000"/>
                <w:sz w:val="20"/>
              </w:rPr>
              <w:t>
тарататын құрылғылар мен басқару пульттерінің сыртқы бетінің төсемінен жоғары белгіленген деңгейде басты механизмдермен басқару орны қазандар, механизмдер арасындағы өткелдер, траптар, алаңдар. Қазандардың алдыңғы жағы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жоғары белгіленген деңгейдегі аккумулятор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Білікөткізгіш туннельдер, лаг, эхолот шахтасы, құнды қораптар:</w:t>
            </w:r>
          </w:p>
          <w:p>
            <w:pPr>
              <w:spacing w:after="20"/>
              <w:ind w:left="20"/>
              <w:jc w:val="both"/>
            </w:pPr>
            <w:r>
              <w:rPr>
                <w:rFonts w:ascii="Times New Roman"/>
                <w:b w:val="false"/>
                <w:i w:val="false"/>
                <w:color w:val="000000"/>
                <w:sz w:val="20"/>
              </w:rPr>
              <w:t>
білек мойынтіректерінің, сонымен қатар жалғастырғыш ернемектердің және сыртқы бетінің палубасынан жоғары белгіленген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Палубалардағы өткелдер, өтпелі көпірлер және палубадан жоғары белгіленген деңгейде құтқару қайықшалары мен салдардың орналасу аудандары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ватер сызығы маңындағы құтқару шлюпкалары мен салдарын түсіру ауданындағы борттан тыс кеңістіктер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470-қосымша</w:t>
            </w:r>
          </w:p>
        </w:tc>
      </w:tr>
    </w:tbl>
    <w:bookmarkStart w:name="z356" w:id="170"/>
    <w:p>
      <w:pPr>
        <w:spacing w:after="0"/>
        <w:ind w:left="0"/>
        <w:jc w:val="left"/>
      </w:pPr>
      <w:r>
        <w:rPr>
          <w:rFonts w:ascii="Times New Roman"/>
          <w:b/>
          <w:i w:val="false"/>
          <w:color w:val="000000"/>
        </w:rPr>
        <w:t xml:space="preserve"> Сигнал берудің қабылдау құрылғысының мәліметі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режимдері және ақаулықтар туралы сигнал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анықтауда температуралық сигнал беру жүйесін қолданғанда болатын сигналдар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үй-жайлардан сигнал берудің қабылдағыш құрылғысына ауа келетін жүйелерді қолданған кезде болатын сигналдар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көзден қуат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белгілері және өрт белгілері анықталған бөлмелер мен аудандардың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w:t>
            </w:r>
          </w:p>
          <w:p>
            <w:pPr>
              <w:spacing w:after="20"/>
              <w:ind w:left="20"/>
              <w:jc w:val="both"/>
            </w:pPr>
            <w:r>
              <w:rPr>
                <w:rFonts w:ascii="Times New Roman"/>
                <w:b w:val="false"/>
                <w:i w:val="false"/>
                <w:color w:val="000000"/>
                <w:sz w:val="20"/>
              </w:rPr>
              <w:t>
Жарықтық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w:t>
            </w:r>
          </w:p>
          <w:p>
            <w:pPr>
              <w:spacing w:after="20"/>
              <w:ind w:left="20"/>
              <w:jc w:val="both"/>
            </w:pPr>
            <w:r>
              <w:rPr>
                <w:rFonts w:ascii="Times New Roman"/>
                <w:b w:val="false"/>
                <w:i w:val="false"/>
                <w:color w:val="000000"/>
                <w:sz w:val="20"/>
              </w:rPr>
              <w:t>
Жарықтық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Табушы камерада жетектің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p>
            <w:pPr>
              <w:spacing w:after="20"/>
              <w:ind w:left="20"/>
              <w:jc w:val="both"/>
            </w:pPr>
            <w:r>
              <w:rPr>
                <w:rFonts w:ascii="Times New Roman"/>
                <w:b w:val="false"/>
                <w:i w:val="false"/>
                <w:color w:val="000000"/>
                <w:sz w:val="20"/>
              </w:rPr>
              <w:t>
Дыбыстық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өткізгіште жетектің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p>
            <w:pPr>
              <w:spacing w:after="20"/>
              <w:ind w:left="20"/>
              <w:jc w:val="both"/>
            </w:pPr>
            <w:r>
              <w:rPr>
                <w:rFonts w:ascii="Times New Roman"/>
                <w:b w:val="false"/>
                <w:i w:val="false"/>
                <w:color w:val="000000"/>
                <w:sz w:val="20"/>
              </w:rPr>
              <w:t>
Дыбыстық</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 тізбегінде үзілген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p>
            <w:pPr>
              <w:spacing w:after="20"/>
              <w:ind w:left="20"/>
              <w:jc w:val="both"/>
            </w:pPr>
            <w:r>
              <w:rPr>
                <w:rFonts w:ascii="Times New Roman"/>
                <w:b w:val="false"/>
                <w:i w:val="false"/>
                <w:color w:val="000000"/>
                <w:sz w:val="20"/>
              </w:rPr>
              <w:t>
Дыбыстық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 тізбегінің бұзылған жерінің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Хабаршы желінің өшірілу күйі</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 көзінің жоғалуы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p>
            <w:pPr>
              <w:spacing w:after="20"/>
              <w:ind w:left="20"/>
              <w:jc w:val="both"/>
            </w:pPr>
            <w:r>
              <w:rPr>
                <w:rFonts w:ascii="Times New Roman"/>
                <w:b w:val="false"/>
                <w:i w:val="false"/>
                <w:color w:val="000000"/>
                <w:sz w:val="20"/>
              </w:rPr>
              <w:t>
Дыбыстық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p>
            <w:pPr>
              <w:spacing w:after="20"/>
              <w:ind w:left="20"/>
              <w:jc w:val="both"/>
            </w:pPr>
            <w:r>
              <w:rPr>
                <w:rFonts w:ascii="Times New Roman"/>
                <w:b w:val="false"/>
                <w:i w:val="false"/>
                <w:color w:val="000000"/>
                <w:sz w:val="20"/>
              </w:rPr>
              <w:t>
Дыбыстық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471-қосымша</w:t>
            </w:r>
          </w:p>
        </w:tc>
      </w:tr>
    </w:tbl>
    <w:bookmarkStart w:name="z358" w:id="171"/>
    <w:p>
      <w:pPr>
        <w:spacing w:after="0"/>
        <w:ind w:left="0"/>
        <w:jc w:val="left"/>
      </w:pPr>
      <w:r>
        <w:rPr>
          <w:rFonts w:ascii="Times New Roman"/>
          <w:b/>
          <w:i w:val="false"/>
          <w:color w:val="000000"/>
        </w:rPr>
        <w:t xml:space="preserve"> Қорғау түрінің орнату шектері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жетегіне байланысты кері тоқтан немесе кері қуаттан қорғаныс орнату шектері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6 % генератордың номиналды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15 % генератордың номиналды қуаты,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6 %, генератордың номиналды тоғы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15 % генератордың номиналды тоғы, 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472-қосымша</w:t>
            </w:r>
          </w:p>
        </w:tc>
      </w:tr>
    </w:tbl>
    <w:bookmarkStart w:name="z360" w:id="172"/>
    <w:p>
      <w:pPr>
        <w:spacing w:after="0"/>
        <w:ind w:left="0"/>
        <w:jc w:val="left"/>
      </w:pPr>
      <w:r>
        <w:rPr>
          <w:rFonts w:ascii="Times New Roman"/>
          <w:b/>
          <w:i w:val="false"/>
          <w:color w:val="000000"/>
        </w:rPr>
        <w:t xml:space="preserve"> Тоқтың шамадан асып кетуі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Тоқтың шамадан асып кетуі,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асып кету ұзақтығы,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тоқтың</w:t>
            </w:r>
          </w:p>
          <w:p>
            <w:pPr>
              <w:spacing w:after="20"/>
              <w:ind w:left="20"/>
              <w:jc w:val="both"/>
            </w:pPr>
            <w:r>
              <w:rPr>
                <w:rFonts w:ascii="Times New Roman"/>
                <w:b w:val="false"/>
                <w:i w:val="false"/>
                <w:color w:val="000000"/>
                <w:sz w:val="20"/>
              </w:rPr>
              <w:t>
Тұрақты тоқтың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473-қосымша</w:t>
            </w:r>
          </w:p>
        </w:tc>
      </w:tr>
    </w:tbl>
    <w:bookmarkStart w:name="z362" w:id="173"/>
    <w:p>
      <w:pPr>
        <w:spacing w:after="0"/>
        <w:ind w:left="0"/>
        <w:jc w:val="left"/>
      </w:pPr>
      <w:r>
        <w:rPr>
          <w:rFonts w:ascii="Times New Roman"/>
          <w:b/>
          <w:i w:val="false"/>
          <w:color w:val="000000"/>
        </w:rPr>
        <w:t xml:space="preserve"> Электр қозғалтқыштарның типтері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уақыты бойынша асып кету,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асып кету ұзақтығы,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тоқтың 4,5 кем болматын іске қосқыш тоқтың ілеспе және қысқа тұйықталу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кернеу және қозғағыштар номиналды деңгейде ұсталынып отыруы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және қайталама-қысқа мерзімді жұмысқа арналған асинхронды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және кернеу номиналды деңгейде ұсталынып отыруы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2-тармағында көрсетілген, бірақ айнымалы жүктемедегі қысқа мерзімді жұмыс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номиналды деңгейде ұсталынып отыруы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474-қосымша</w:t>
            </w:r>
          </w:p>
        </w:tc>
      </w:tr>
    </w:tbl>
    <w:bookmarkStart w:name="z364" w:id="174"/>
    <w:p>
      <w:pPr>
        <w:spacing w:after="0"/>
        <w:ind w:left="0"/>
        <w:jc w:val="left"/>
      </w:pPr>
      <w:r>
        <w:rPr>
          <w:rFonts w:ascii="Times New Roman"/>
          <w:b/>
          <w:i w:val="false"/>
          <w:color w:val="000000"/>
        </w:rPr>
        <w:t xml:space="preserve"> Рұқсат етілген температура</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температура,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уақыт бойы қолдану қажет басқару тұтқа саптары және басқа бөлшектері:</w:t>
            </w:r>
          </w:p>
          <w:p>
            <w:pPr>
              <w:spacing w:after="20"/>
              <w:ind w:left="20"/>
              <w:jc w:val="both"/>
            </w:pPr>
            <w:r>
              <w:rPr>
                <w:rFonts w:ascii="Times New Roman"/>
                <w:b w:val="false"/>
                <w:i w:val="false"/>
                <w:color w:val="000000"/>
                <w:sz w:val="20"/>
              </w:rPr>
              <w:t>
металды</w:t>
            </w:r>
          </w:p>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бірақ олармен қысқа мерзімді жанасу мүмкіндігі бар:</w:t>
            </w:r>
          </w:p>
          <w:p>
            <w:pPr>
              <w:spacing w:after="20"/>
              <w:ind w:left="20"/>
              <w:jc w:val="both"/>
            </w:pPr>
            <w:r>
              <w:rPr>
                <w:rFonts w:ascii="Times New Roman"/>
                <w:b w:val="false"/>
                <w:i w:val="false"/>
                <w:color w:val="000000"/>
                <w:sz w:val="20"/>
              </w:rPr>
              <w:t>
металды</w:t>
            </w:r>
          </w:p>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ауа температуры 20</w:t>
            </w:r>
            <w:r>
              <w:rPr>
                <w:rFonts w:ascii="Times New Roman"/>
                <w:b w:val="false"/>
                <w:i w:val="false"/>
                <w:color w:val="000000"/>
                <w:vertAlign w:val="superscript"/>
              </w:rPr>
              <w:t>0</w:t>
            </w:r>
            <w:r>
              <w:rPr>
                <w:rFonts w:ascii="Times New Roman"/>
                <w:b w:val="false"/>
                <w:i w:val="false"/>
                <w:color w:val="000000"/>
                <w:sz w:val="20"/>
              </w:rPr>
              <w:t>С болатын бөлмелердегі электр жылытқыш құралдардың қаптамалары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бөлмелердегі электр жылытқыш құралдардан шығатын 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475-қосымша</w:t>
            </w:r>
          </w:p>
        </w:tc>
      </w:tr>
    </w:tbl>
    <w:bookmarkStart w:name="z366" w:id="175"/>
    <w:p>
      <w:pPr>
        <w:spacing w:after="0"/>
        <w:ind w:left="0"/>
        <w:jc w:val="left"/>
      </w:pPr>
      <w:r>
        <w:rPr>
          <w:rFonts w:ascii="Times New Roman"/>
          <w:b/>
          <w:i w:val="false"/>
          <w:color w:val="000000"/>
        </w:rPr>
        <w:t xml:space="preserve"> Жолақ қимасының ең кіші саны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қимасының номиналды ауданы,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Желідегі сымның ең аз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нығыздалмаған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секторлық және дөңгелек өткізгіштер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6</w:t>
            </w:r>
          </w:p>
          <w:p>
            <w:pPr>
              <w:spacing w:after="20"/>
              <w:ind w:left="20"/>
              <w:jc w:val="both"/>
            </w:pPr>
            <w:r>
              <w:rPr>
                <w:rFonts w:ascii="Times New Roman"/>
                <w:b w:val="false"/>
                <w:i w:val="false"/>
                <w:color w:val="000000"/>
                <w:sz w:val="20"/>
              </w:rPr>
              <w:t>
10 — 16</w:t>
            </w:r>
          </w:p>
          <w:p>
            <w:pPr>
              <w:spacing w:after="20"/>
              <w:ind w:left="20"/>
              <w:jc w:val="both"/>
            </w:pPr>
            <w:r>
              <w:rPr>
                <w:rFonts w:ascii="Times New Roman"/>
                <w:b w:val="false"/>
                <w:i w:val="false"/>
                <w:color w:val="000000"/>
                <w:sz w:val="20"/>
              </w:rPr>
              <w:t>
25 — 35</w:t>
            </w:r>
          </w:p>
          <w:p>
            <w:pPr>
              <w:spacing w:after="20"/>
              <w:ind w:left="20"/>
              <w:jc w:val="both"/>
            </w:pPr>
            <w:r>
              <w:rPr>
                <w:rFonts w:ascii="Times New Roman"/>
                <w:b w:val="false"/>
                <w:i w:val="false"/>
                <w:color w:val="000000"/>
                <w:sz w:val="20"/>
              </w:rPr>
              <w:t>
50 — 70</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120 — 185</w:t>
            </w:r>
          </w:p>
          <w:p>
            <w:pPr>
              <w:spacing w:after="20"/>
              <w:ind w:left="20"/>
              <w:jc w:val="both"/>
            </w:pPr>
            <w:r>
              <w:rPr>
                <w:rFonts w:ascii="Times New Roman"/>
                <w:b w:val="false"/>
                <w:i w:val="false"/>
                <w:color w:val="000000"/>
                <w:sz w:val="20"/>
              </w:rPr>
              <w:t>
240 —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Механикалық түрде нығыздалған кабель жолағындағы кез келген екі жетектің номиналды диаметрлерінің қатынасы 1:1,3 мәндерінен аспауы қажет, ал геометриялық құрылған, бірақ нығыздалмаған жолақтар үшін —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476-қосымша</w:t>
            </w:r>
          </w:p>
        </w:tc>
      </w:tr>
    </w:tbl>
    <w:bookmarkStart w:name="z368" w:id="176"/>
    <w:p>
      <w:pPr>
        <w:spacing w:after="0"/>
        <w:ind w:left="0"/>
        <w:jc w:val="left"/>
      </w:pPr>
      <w:r>
        <w:rPr>
          <w:rFonts w:ascii="Times New Roman"/>
          <w:b/>
          <w:i w:val="false"/>
          <w:color w:val="000000"/>
        </w:rPr>
        <w:t xml:space="preserve"> Кабельдер мен сымдардың желілерін оқшаулау үшін оқшаулау материалдары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материалдарының нормативті типтері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жұмыс температурасы, </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PVC/A</w:t>
            </w:r>
          </w:p>
          <w:p>
            <w:pPr>
              <w:spacing w:after="20"/>
              <w:ind w:left="20"/>
              <w:jc w:val="both"/>
            </w:pPr>
            <w:r>
              <w:rPr>
                <w:rFonts w:ascii="Times New Roman"/>
                <w:b w:val="false"/>
                <w:i w:val="false"/>
                <w:color w:val="000000"/>
                <w:sz w:val="20"/>
              </w:rPr>
              <w:t>
PVC/D</w:t>
            </w:r>
          </w:p>
          <w:p>
            <w:pPr>
              <w:spacing w:after="20"/>
              <w:ind w:left="20"/>
              <w:jc w:val="both"/>
            </w:pPr>
            <w:r>
              <w:rPr>
                <w:rFonts w:ascii="Times New Roman"/>
                <w:b w:val="false"/>
                <w:i w:val="false"/>
                <w:color w:val="000000"/>
                <w:sz w:val="20"/>
              </w:rPr>
              <w:t>
EPR</w:t>
            </w:r>
          </w:p>
          <w:p>
            <w:pPr>
              <w:spacing w:after="20"/>
              <w:ind w:left="20"/>
              <w:jc w:val="both"/>
            </w:pPr>
            <w:r>
              <w:rPr>
                <w:rFonts w:ascii="Times New Roman"/>
                <w:b w:val="false"/>
                <w:i w:val="false"/>
                <w:color w:val="000000"/>
                <w:sz w:val="20"/>
              </w:rPr>
              <w:t>
XLPE</w:t>
            </w:r>
          </w:p>
          <w:p>
            <w:pPr>
              <w:spacing w:after="20"/>
              <w:ind w:left="20"/>
              <w:jc w:val="both"/>
            </w:pPr>
            <w:r>
              <w:rPr>
                <w:rFonts w:ascii="Times New Roman"/>
                <w:b w:val="false"/>
                <w:i w:val="false"/>
                <w:color w:val="000000"/>
                <w:sz w:val="20"/>
              </w:rPr>
              <w:t>
S95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поливинилхлорид</w:t>
            </w:r>
          </w:p>
          <w:p>
            <w:pPr>
              <w:spacing w:after="20"/>
              <w:ind w:left="20"/>
              <w:jc w:val="both"/>
            </w:pPr>
            <w:r>
              <w:rPr>
                <w:rFonts w:ascii="Times New Roman"/>
                <w:b w:val="false"/>
                <w:i w:val="false"/>
                <w:color w:val="000000"/>
                <w:sz w:val="20"/>
              </w:rPr>
              <w:t>
Жылуға төзімді поливинилхлорид</w:t>
            </w:r>
          </w:p>
          <w:p>
            <w:pPr>
              <w:spacing w:after="20"/>
              <w:ind w:left="20"/>
              <w:jc w:val="both"/>
            </w:pPr>
            <w:r>
              <w:rPr>
                <w:rFonts w:ascii="Times New Roman"/>
                <w:b w:val="false"/>
                <w:i w:val="false"/>
                <w:color w:val="000000"/>
                <w:sz w:val="20"/>
              </w:rPr>
              <w:t>
Этиленпропиленді резина</w:t>
            </w:r>
          </w:p>
          <w:p>
            <w:pPr>
              <w:spacing w:after="20"/>
              <w:ind w:left="20"/>
              <w:jc w:val="both"/>
            </w:pPr>
            <w:r>
              <w:rPr>
                <w:rFonts w:ascii="Times New Roman"/>
                <w:b w:val="false"/>
                <w:i w:val="false"/>
                <w:color w:val="000000"/>
                <w:sz w:val="20"/>
              </w:rPr>
              <w:t>
Торлы конструкциялы полиэтилен</w:t>
            </w:r>
          </w:p>
          <w:p>
            <w:pPr>
              <w:spacing w:after="20"/>
              <w:ind w:left="20"/>
              <w:jc w:val="both"/>
            </w:pPr>
            <w:r>
              <w:rPr>
                <w:rFonts w:ascii="Times New Roman"/>
                <w:b w:val="false"/>
                <w:i w:val="false"/>
                <w:color w:val="000000"/>
                <w:sz w:val="20"/>
              </w:rPr>
              <w:t>
Кремний органикалық резина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Кабельдің рұқсат етілген жүктемесін есептеуге арналған өткізгіш температурасы.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477-қосымша</w:t>
            </w:r>
          </w:p>
        </w:tc>
      </w:tr>
    </w:tbl>
    <w:bookmarkStart w:name="z370" w:id="177"/>
    <w:p>
      <w:pPr>
        <w:spacing w:after="0"/>
        <w:ind w:left="0"/>
        <w:jc w:val="left"/>
      </w:pPr>
      <w:r>
        <w:rPr>
          <w:rFonts w:ascii="Times New Roman"/>
          <w:b/>
          <w:i w:val="false"/>
          <w:color w:val="000000"/>
        </w:rPr>
        <w:t xml:space="preserve"> Кабельдер мен сымдардың қорғаныс қабыршақтары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емес тығыз қорғау қабығының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Кабельдің ең жоғары рұқсат етілген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SV1</w:t>
            </w:r>
          </w:p>
          <w:p>
            <w:pPr>
              <w:spacing w:after="20"/>
              <w:ind w:left="20"/>
              <w:jc w:val="both"/>
            </w:pPr>
            <w:r>
              <w:rPr>
                <w:rFonts w:ascii="Times New Roman"/>
                <w:b w:val="false"/>
                <w:i w:val="false"/>
                <w:color w:val="000000"/>
                <w:sz w:val="20"/>
              </w:rPr>
              <w:t>
SV2</w:t>
            </w:r>
          </w:p>
          <w:p>
            <w:pPr>
              <w:spacing w:after="20"/>
              <w:ind w:left="20"/>
              <w:jc w:val="both"/>
            </w:pPr>
            <w:r>
              <w:rPr>
                <w:rFonts w:ascii="Times New Roman"/>
                <w:b w:val="false"/>
                <w:i w:val="false"/>
                <w:color w:val="000000"/>
                <w:sz w:val="20"/>
              </w:rPr>
              <w:t>
SP1</w:t>
            </w:r>
          </w:p>
          <w:p>
            <w:pPr>
              <w:spacing w:after="20"/>
              <w:ind w:left="20"/>
              <w:jc w:val="both"/>
            </w:pPr>
            <w:r>
              <w:rPr>
                <w:rFonts w:ascii="Times New Roman"/>
                <w:b w:val="false"/>
                <w:i w:val="false"/>
                <w:color w:val="000000"/>
                <w:sz w:val="20"/>
              </w:rPr>
              <w:t>
SH1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поливинилхлорид</w:t>
            </w:r>
          </w:p>
          <w:p>
            <w:pPr>
              <w:spacing w:after="20"/>
              <w:ind w:left="20"/>
              <w:jc w:val="both"/>
            </w:pPr>
            <w:r>
              <w:rPr>
                <w:rFonts w:ascii="Times New Roman"/>
                <w:b w:val="false"/>
                <w:i w:val="false"/>
                <w:color w:val="000000"/>
                <w:sz w:val="20"/>
              </w:rPr>
              <w:t>
Жылуға төзімді поливинилхлорид</w:t>
            </w:r>
          </w:p>
          <w:p>
            <w:pPr>
              <w:spacing w:after="20"/>
              <w:ind w:left="20"/>
              <w:jc w:val="both"/>
            </w:pPr>
            <w:r>
              <w:rPr>
                <w:rFonts w:ascii="Times New Roman"/>
                <w:b w:val="false"/>
                <w:i w:val="false"/>
                <w:color w:val="000000"/>
                <w:sz w:val="20"/>
              </w:rPr>
              <w:t>
Полихлоропренді резина</w:t>
            </w:r>
          </w:p>
          <w:p>
            <w:pPr>
              <w:spacing w:after="20"/>
              <w:ind w:left="20"/>
              <w:jc w:val="both"/>
            </w:pPr>
            <w:r>
              <w:rPr>
                <w:rFonts w:ascii="Times New Roman"/>
                <w:b w:val="false"/>
                <w:i w:val="false"/>
                <w:color w:val="000000"/>
                <w:sz w:val="20"/>
              </w:rPr>
              <w:t>
Хлорсульфонирленген полиэтилен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478-қосымша</w:t>
            </w:r>
          </w:p>
        </w:tc>
      </w:tr>
    </w:tbl>
    <w:bookmarkStart w:name="z372" w:id="178"/>
    <w:p>
      <w:pPr>
        <w:spacing w:after="0"/>
        <w:ind w:left="0"/>
        <w:jc w:val="left"/>
      </w:pPr>
      <w:r>
        <w:rPr>
          <w:rFonts w:ascii="Times New Roman"/>
          <w:b/>
          <w:i w:val="false"/>
          <w:color w:val="000000"/>
        </w:rPr>
        <w:t xml:space="preserve"> Бір жолақты кабельдер мен өткізгіштердің қоршаған ортаның температурасы 45ҮС арналған әр түрлі материалдардан жасалған оқшауларымен бірге ұзақ мерзімді рұқсат етілген тоқ жүктемесі, 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Желінің номиналд ы қимасы, мм</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Оқшаулайтын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Қарапайым оливинилхлорид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Жылуға төзімді поливинилхл 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Бутилді резина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Этиленпропиленді резина, торлы конструкциялы полиэтилен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Силиконды резина немесе минералды оқшау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Жолақтың ең жоғары рұқсат етілген жұмыс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415</w:t>
            </w:r>
          </w:p>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460</w:t>
            </w:r>
          </w:p>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415</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255</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470</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479-қосымша</w:t>
            </w:r>
          </w:p>
        </w:tc>
      </w:tr>
    </w:tbl>
    <w:bookmarkStart w:name="z374" w:id="1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Желі қимасының номиналды ауданы үшін </w:t>
      </w:r>
    </w:p>
    <w:bookmarkEnd w:id="179"/>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i w:val="false"/>
          <w:color w:val="000000"/>
          <w:sz w:val="28"/>
        </w:rPr>
        <w:t>коэффициенті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ең жоғары рұқсат етілген жұмыс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қимасының номиналды ауданы үшін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коэффициенті S, мм</w:t>
            </w:r>
            <w:r>
              <w:rPr>
                <w:rFonts w:ascii="Times New Roman"/>
                <w:b w:val="false"/>
                <w:i w:val="false"/>
                <w:color w:val="000000"/>
                <w:vertAlign w:val="superscript"/>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480-қосымша</w:t>
            </w:r>
          </w:p>
        </w:tc>
      </w:tr>
    </w:tbl>
    <w:bookmarkStart w:name="z376" w:id="180"/>
    <w:p>
      <w:pPr>
        <w:spacing w:after="0"/>
        <w:ind w:left="0"/>
        <w:jc w:val="left"/>
      </w:pPr>
      <w:r>
        <w:rPr>
          <w:rFonts w:ascii="Times New Roman"/>
          <w:b/>
          <w:i w:val="false"/>
          <w:color w:val="000000"/>
        </w:rPr>
        <w:t xml:space="preserve"> Металды қабығы бар кабельдер мен өткізгіштер үшін түзету коэффициенттері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қима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Қайталама-қысқа мерзімді режим ПВ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жұмыс 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жұмыс 60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мен өткізгіштер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қабықтармен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қабықтарсыз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қабықтармен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қабықтарсыз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қабықтармен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қабықтарсыз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481-қосымша</w:t>
            </w:r>
          </w:p>
        </w:tc>
      </w:tr>
    </w:tbl>
    <w:bookmarkStart w:name="z378" w:id="181"/>
    <w:p>
      <w:pPr>
        <w:spacing w:after="0"/>
        <w:ind w:left="0"/>
        <w:jc w:val="left"/>
      </w:pPr>
      <w:r>
        <w:rPr>
          <w:rFonts w:ascii="Times New Roman"/>
          <w:b/>
          <w:i w:val="false"/>
          <w:color w:val="000000"/>
        </w:rPr>
        <w:t xml:space="preserve"> Қоршаған орта температурасына түзетуге байланысты коэффициенттері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Желінің шекті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0,87</w:t>
            </w:r>
          </w:p>
          <w:p>
            <w:pPr>
              <w:spacing w:after="20"/>
              <w:ind w:left="20"/>
              <w:jc w:val="both"/>
            </w:pPr>
            <w:r>
              <w:rPr>
                <w:rFonts w:ascii="Times New Roman"/>
                <w:b w:val="false"/>
                <w:i w:val="false"/>
                <w:color w:val="000000"/>
                <w:sz w:val="20"/>
              </w:rPr>
              <w:t>
0,89</w:t>
            </w:r>
          </w:p>
          <w:p>
            <w:pPr>
              <w:spacing w:after="20"/>
              <w:ind w:left="20"/>
              <w:jc w:val="both"/>
            </w:pPr>
            <w:r>
              <w:rPr>
                <w:rFonts w:ascii="Times New Roman"/>
                <w:b w:val="false"/>
                <w:i w:val="false"/>
                <w:color w:val="000000"/>
                <w:sz w:val="20"/>
              </w:rPr>
              <w:t>
0,91</w:t>
            </w:r>
          </w:p>
          <w:p>
            <w:pPr>
              <w:spacing w:after="20"/>
              <w:ind w:left="20"/>
              <w:jc w:val="both"/>
            </w:pPr>
            <w:r>
              <w:rPr>
                <w:rFonts w:ascii="Times New Roman"/>
                <w:b w:val="false"/>
                <w:i w:val="false"/>
                <w:color w:val="000000"/>
                <w:sz w:val="20"/>
              </w:rPr>
              <w:t>
0,93</w:t>
            </w:r>
          </w:p>
          <w:p>
            <w:pPr>
              <w:spacing w:after="20"/>
              <w:ind w:left="20"/>
              <w:jc w:val="both"/>
            </w:pPr>
            <w:r>
              <w:rPr>
                <w:rFonts w:ascii="Times New Roman"/>
                <w:b w:val="false"/>
                <w:i w:val="false"/>
                <w:color w:val="000000"/>
                <w:sz w:val="20"/>
              </w:rPr>
              <w:t>
0,94</w:t>
            </w:r>
          </w:p>
          <w:p>
            <w:pPr>
              <w:spacing w:after="20"/>
              <w:ind w:left="20"/>
              <w:jc w:val="both"/>
            </w:pPr>
            <w:r>
              <w:rPr>
                <w:rFonts w:ascii="Times New Roman"/>
                <w:b w:val="false"/>
                <w:i w:val="false"/>
                <w:color w:val="000000"/>
                <w:sz w:val="20"/>
              </w:rPr>
              <w:t>
0,94</w:t>
            </w:r>
          </w:p>
          <w:p>
            <w:pPr>
              <w:spacing w:after="20"/>
              <w:ind w:left="20"/>
              <w:jc w:val="both"/>
            </w:pPr>
            <w:r>
              <w:rPr>
                <w:rFonts w:ascii="Times New Roman"/>
                <w:b w:val="false"/>
                <w:i w:val="false"/>
                <w:color w:val="000000"/>
                <w:sz w:val="20"/>
              </w:rPr>
              <w:t>
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0,71</w:t>
            </w:r>
          </w:p>
          <w:p>
            <w:pPr>
              <w:spacing w:after="20"/>
              <w:ind w:left="20"/>
              <w:jc w:val="both"/>
            </w:pPr>
            <w:r>
              <w:rPr>
                <w:rFonts w:ascii="Times New Roman"/>
                <w:b w:val="false"/>
                <w:i w:val="false"/>
                <w:color w:val="000000"/>
                <w:sz w:val="20"/>
              </w:rPr>
              <w:t>
0,77</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0,87</w:t>
            </w:r>
          </w:p>
          <w:p>
            <w:pPr>
              <w:spacing w:after="20"/>
              <w:ind w:left="20"/>
              <w:jc w:val="both"/>
            </w:pPr>
            <w:r>
              <w:rPr>
                <w:rFonts w:ascii="Times New Roman"/>
                <w:b w:val="false"/>
                <w:i w:val="false"/>
                <w:color w:val="000000"/>
                <w:sz w:val="20"/>
              </w:rPr>
              <w:t>
0,88</w:t>
            </w:r>
          </w:p>
          <w:p>
            <w:pPr>
              <w:spacing w:after="20"/>
              <w:ind w:left="20"/>
              <w:jc w:val="both"/>
            </w:pPr>
            <w:r>
              <w:rPr>
                <w:rFonts w:ascii="Times New Roman"/>
                <w:b w:val="false"/>
                <w:i w:val="false"/>
                <w:color w:val="000000"/>
                <w:sz w:val="20"/>
              </w:rPr>
              <w:t>
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0,63</w:t>
            </w:r>
          </w:p>
          <w:p>
            <w:pPr>
              <w:spacing w:after="20"/>
              <w:ind w:left="20"/>
              <w:jc w:val="both"/>
            </w:pPr>
            <w:r>
              <w:rPr>
                <w:rFonts w:ascii="Times New Roman"/>
                <w:b w:val="false"/>
                <w:i w:val="false"/>
                <w:color w:val="000000"/>
                <w:sz w:val="20"/>
              </w:rPr>
              <w:t>
0,71</w:t>
            </w:r>
          </w:p>
          <w:p>
            <w:pPr>
              <w:spacing w:after="20"/>
              <w:ind w:left="20"/>
              <w:jc w:val="both"/>
            </w:pPr>
            <w:r>
              <w:rPr>
                <w:rFonts w:ascii="Times New Roman"/>
                <w:b w:val="false"/>
                <w:i w:val="false"/>
                <w:color w:val="000000"/>
                <w:sz w:val="20"/>
              </w:rPr>
              <w:t>
0,76</w:t>
            </w:r>
          </w:p>
          <w:p>
            <w:pPr>
              <w:spacing w:after="20"/>
              <w:ind w:left="20"/>
              <w:jc w:val="both"/>
            </w:pPr>
            <w:r>
              <w:rPr>
                <w:rFonts w:ascii="Times New Roman"/>
                <w:b w:val="false"/>
                <w:i w:val="false"/>
                <w:color w:val="000000"/>
                <w:sz w:val="20"/>
              </w:rPr>
              <w:t>
0,79</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
0,65</w:t>
            </w:r>
          </w:p>
          <w:p>
            <w:pPr>
              <w:spacing w:after="20"/>
              <w:ind w:left="20"/>
              <w:jc w:val="both"/>
            </w:pPr>
            <w:r>
              <w:rPr>
                <w:rFonts w:ascii="Times New Roman"/>
                <w:b w:val="false"/>
                <w:i w:val="false"/>
                <w:color w:val="000000"/>
                <w:sz w:val="20"/>
              </w:rPr>
              <w:t>
0,71</w:t>
            </w:r>
          </w:p>
          <w:p>
            <w:pPr>
              <w:spacing w:after="20"/>
              <w:ind w:left="20"/>
              <w:jc w:val="both"/>
            </w:pPr>
            <w:r>
              <w:rPr>
                <w:rFonts w:ascii="Times New Roman"/>
                <w:b w:val="false"/>
                <w:i w:val="false"/>
                <w:color w:val="000000"/>
                <w:sz w:val="20"/>
              </w:rPr>
              <w:t>
0,74</w:t>
            </w:r>
          </w:p>
          <w:p>
            <w:pPr>
              <w:spacing w:after="20"/>
              <w:ind w:left="20"/>
              <w:jc w:val="both"/>
            </w:pPr>
            <w:r>
              <w:rPr>
                <w:rFonts w:ascii="Times New Roman"/>
                <w:b w:val="false"/>
                <w:i w:val="false"/>
                <w:color w:val="000000"/>
                <w:sz w:val="20"/>
              </w:rPr>
              <w:t>
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0,61</w:t>
            </w:r>
          </w:p>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
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482-қосымша</w:t>
            </w:r>
          </w:p>
        </w:tc>
      </w:tr>
    </w:tbl>
    <w:bookmarkStart w:name="z380" w:id="182"/>
    <w:p>
      <w:pPr>
        <w:spacing w:after="0"/>
        <w:ind w:left="0"/>
        <w:jc w:val="left"/>
      </w:pPr>
      <w:r>
        <w:rPr>
          <w:rFonts w:ascii="Times New Roman"/>
          <w:b/>
          <w:i w:val="false"/>
          <w:color w:val="000000"/>
        </w:rPr>
        <w:t xml:space="preserve"> В-О типті толығымен жабылған кабельді трассаның қорғаны</w:t>
      </w:r>
    </w:p>
    <w:bookmarkEnd w:id="182"/>
    <w:p>
      <w:pPr>
        <w:spacing w:after="0"/>
        <w:ind w:left="0"/>
        <w:jc w:val="both"/>
      </w:pPr>
      <w:r>
        <w:rPr>
          <w:rFonts w:ascii="Times New Roman"/>
          <w:b w:val="false"/>
          <w:i w:val="false"/>
          <w:color w:val="000000"/>
          <w:sz w:val="28"/>
        </w:rPr>
        <w:t>
      В-О типті от бөгегіш конструкция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4163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483-қосымша</w:t>
            </w:r>
          </w:p>
        </w:tc>
      </w:tr>
    </w:tbl>
    <w:bookmarkStart w:name="z382" w:id="183"/>
    <w:p>
      <w:pPr>
        <w:spacing w:after="0"/>
        <w:ind w:left="0"/>
        <w:jc w:val="left"/>
      </w:pPr>
      <w:r>
        <w:rPr>
          <w:rFonts w:ascii="Times New Roman"/>
          <w:b/>
          <w:i w:val="false"/>
          <w:color w:val="000000"/>
        </w:rPr>
        <w:t xml:space="preserve"> Отқа төзімді массамен кабельді трассаны қорғау Тік  </w:t>
      </w:r>
    </w:p>
    <w:bookmarkEnd w:id="183"/>
    <w:p>
      <w:pPr>
        <w:spacing w:after="0"/>
        <w:ind w:left="0"/>
        <w:jc w:val="left"/>
      </w:pPr>
      <w:r>
        <w:br/>
      </w:r>
    </w:p>
    <w:p>
      <w:pPr>
        <w:spacing w:after="0"/>
        <w:ind w:left="0"/>
        <w:jc w:val="both"/>
      </w:pPr>
      <w:r>
        <w:drawing>
          <wp:inline distT="0" distB="0" distL="0" distR="0">
            <wp:extent cx="10287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028700" cy="292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Көлденең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46863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отқа төзімді масса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484-қосымша</w:t>
            </w:r>
          </w:p>
        </w:tc>
      </w:tr>
    </w:tbl>
    <w:bookmarkStart w:name="z384" w:id="184"/>
    <w:p>
      <w:pPr>
        <w:spacing w:after="0"/>
        <w:ind w:left="0"/>
        <w:jc w:val="left"/>
      </w:pPr>
      <w:r>
        <w:rPr>
          <w:rFonts w:ascii="Times New Roman"/>
          <w:b/>
          <w:i w:val="false"/>
          <w:color w:val="000000"/>
        </w:rPr>
        <w:t xml:space="preserve"> В-О типті от бөгегіш конструкциямен кабельді трассаны қорғау   </w:t>
      </w:r>
    </w:p>
    <w:bookmarkEnd w:id="184"/>
    <w:p>
      <w:pPr>
        <w:spacing w:after="0"/>
        <w:ind w:left="0"/>
        <w:jc w:val="both"/>
      </w:pPr>
      <w:r>
        <w:drawing>
          <wp:inline distT="0" distB="0" distL="0" distR="0">
            <wp:extent cx="68072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6807200" cy="542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485-қосымша</w:t>
            </w:r>
          </w:p>
        </w:tc>
      </w:tr>
    </w:tbl>
    <w:bookmarkStart w:name="z386" w:id="185"/>
    <w:p>
      <w:pPr>
        <w:spacing w:after="0"/>
        <w:ind w:left="0"/>
        <w:jc w:val="left"/>
      </w:pPr>
      <w:r>
        <w:rPr>
          <w:rFonts w:ascii="Times New Roman"/>
          <w:b/>
          <w:i w:val="false"/>
          <w:color w:val="000000"/>
        </w:rPr>
        <w:t xml:space="preserve"> Кабельдер майысуының ең кіші ішкі радиустары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типі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сыртқы диаметрі, 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ең кіші иілім радиусы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оқшаулау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қорғану қабығының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немесе поливинилхлорид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таспамен немесе сыммен сауыт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шырмау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мен бронь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25,4-ке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25,4-тен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Лакоткань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оқшаулау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Этиленпропиленді резина немесе торлы конструкциялы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және/немесе металды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486-қосымша</w:t>
            </w:r>
          </w:p>
        </w:tc>
      </w:tr>
    </w:tbl>
    <w:bookmarkStart w:name="z388" w:id="186"/>
    <w:p>
      <w:pPr>
        <w:spacing w:after="0"/>
        <w:ind w:left="0"/>
        <w:jc w:val="left"/>
      </w:pPr>
      <w:r>
        <w:rPr>
          <w:rFonts w:ascii="Times New Roman"/>
          <w:b/>
          <w:i w:val="false"/>
          <w:color w:val="000000"/>
        </w:rPr>
        <w:t xml:space="preserve"> Көлдеңен төсеу кезінде кабельдердің бекітулерінің арасындағы қашықтық</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сыртқы диаметрі,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үшін бекіткіштер арасындағы қашықтық,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оқшаулаумен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487-қосымша</w:t>
            </w:r>
          </w:p>
        </w:tc>
      </w:tr>
    </w:tbl>
    <w:bookmarkStart w:name="z390" w:id="187"/>
    <w:p>
      <w:pPr>
        <w:spacing w:after="0"/>
        <w:ind w:left="0"/>
        <w:jc w:val="left"/>
      </w:pPr>
      <w:r>
        <w:rPr>
          <w:rFonts w:ascii="Times New Roman"/>
          <w:b/>
          <w:i w:val="false"/>
          <w:color w:val="000000"/>
        </w:rPr>
        <w:t xml:space="preserve"> Айнымалы тоқтың ескіш электр қозғалтқыштарымен (ЕЭҚ) бірге бақыланатын параметрлер ГЭУ тізбесі: үйлесімді, тұрақты қозғаулар және асинхронды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 ең жоғары/ең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өлшеу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АШС, ОБТ-дегі дисплей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төмендету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ты</w:t>
            </w:r>
          </w:p>
          <w:p>
            <w:pPr>
              <w:spacing w:after="20"/>
              <w:ind w:left="20"/>
              <w:jc w:val="both"/>
            </w:pPr>
            <w:r>
              <w:rPr>
                <w:rFonts w:ascii="Times New Roman"/>
                <w:b w:val="false"/>
                <w:i w:val="false"/>
                <w:color w:val="000000"/>
                <w:sz w:val="20"/>
              </w:rPr>
              <w:t>
Тоқта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ГПУ (көпір), ОАШС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ЕЭҚ:</w:t>
            </w:r>
          </w:p>
          <w:p>
            <w:pPr>
              <w:spacing w:after="20"/>
              <w:ind w:left="20"/>
              <w:jc w:val="both"/>
            </w:pPr>
            <w:r>
              <w:rPr>
                <w:rFonts w:ascii="Times New Roman"/>
                <w:b w:val="false"/>
                <w:i w:val="false"/>
                <w:color w:val="000000"/>
                <w:sz w:val="20"/>
              </w:rPr>
              <w:t>
Майлау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айнасы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орамаларының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тоқ сақиналары (үйлесімді ЕЭҚ)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(электрлі доға)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люгі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Су/ауа салқындату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жүйесіндегі салқындатқыш ауаның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сұйықтық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реттеу (үйлесімді ЕЭҚ)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қатардан шығу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Статордың тығыздық қабаты мен қоректену фидерінің қарсы тұруы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Қозғау жүйесінің тығыздық қабаты,фидердің қарсы тұруы</w:t>
            </w:r>
          </w:p>
          <w:p>
            <w:pPr>
              <w:spacing w:after="20"/>
              <w:ind w:left="20"/>
              <w:jc w:val="both"/>
            </w:pPr>
            <w:r>
              <w:rPr>
                <w:rFonts w:ascii="Times New Roman"/>
                <w:b w:val="false"/>
                <w:i w:val="false"/>
                <w:color w:val="000000"/>
                <w:sz w:val="20"/>
              </w:rPr>
              <w:t>
(үйлесімді ЕЭҚ)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p>
            <w:pPr>
              <w:spacing w:after="20"/>
              <w:ind w:left="20"/>
              <w:jc w:val="both"/>
            </w:pPr>
            <w:r>
              <w:rPr>
                <w:rFonts w:ascii="Times New Roman"/>
                <w:b w:val="false"/>
                <w:i w:val="false"/>
                <w:color w:val="000000"/>
                <w:sz w:val="20"/>
              </w:rPr>
              <w:t>
температурасы Орама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сұйықтық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w:t>
            </w:r>
          </w:p>
          <w:p>
            <w:pPr>
              <w:spacing w:after="20"/>
              <w:ind w:left="20"/>
              <w:jc w:val="both"/>
            </w:pPr>
            <w:r>
              <w:rPr>
                <w:rFonts w:ascii="Times New Roman"/>
                <w:b w:val="false"/>
                <w:i w:val="false"/>
                <w:color w:val="000000"/>
                <w:sz w:val="20"/>
              </w:rPr>
              <w:t>
Қоректендіру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секциялардың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val="false"/>
                <w:i w:val="false"/>
                <w:color w:val="000000"/>
                <w:sz w:val="20"/>
              </w:rPr>
              <w:t xml:space="preserve"> ең жоғары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val="false"/>
                <w:i w:val="false"/>
                <w:color w:val="000000"/>
                <w:sz w:val="20"/>
              </w:rPr>
              <w:t xml:space="preserve"> ең жоғары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сұйықтық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берілетін сигнал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істен шығу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жылдамдық пен орналасу орнының датчиктері (үйлесімді ЕЭҚ)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тоқтау (Өшіру конвертері)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өткізгіштің сақтандырғышы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(тұрақты тоқтың буыны)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(тұрақты тоқтың буыны)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Конвертердің шығу жүйесіндегі тоқ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ГЭУ қоректену жүйесі, кемелік электр жүйесі</w:t>
            </w:r>
            <w:r>
              <w:rPr>
                <w:rFonts w:ascii="Times New Roman"/>
                <w:b/>
                <w:i w:val="false"/>
                <w:color w:val="000000"/>
                <w:sz w:val="20"/>
              </w:rPr>
              <w:t>:</w:t>
            </w:r>
          </w:p>
          <w:p>
            <w:pPr>
              <w:spacing w:after="20"/>
              <w:ind w:left="20"/>
              <w:jc w:val="both"/>
            </w:pPr>
            <w:r>
              <w:rPr>
                <w:rFonts w:ascii="Times New Roman"/>
                <w:b w:val="false"/>
                <w:i w:val="false"/>
                <w:color w:val="000000"/>
                <w:sz w:val="20"/>
              </w:rPr>
              <w:t>
Үйлесімді құраушы бөліктердің сүзгісі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бүліну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488-қосымша</w:t>
            </w:r>
          </w:p>
        </w:tc>
      </w:tr>
    </w:tbl>
    <w:bookmarkStart w:name="z392" w:id="188"/>
    <w:p>
      <w:pPr>
        <w:spacing w:after="0"/>
        <w:ind w:left="0"/>
        <w:jc w:val="left"/>
      </w:pPr>
      <w:r>
        <w:rPr>
          <w:rFonts w:ascii="Times New Roman"/>
          <w:b/>
          <w:i w:val="false"/>
          <w:color w:val="000000"/>
        </w:rPr>
        <w:t xml:space="preserve"> ЕЭҚ тұрақты тоғынан ГЭУ бақыланатын параметрлер тізбесі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 ең жоғары/ең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өлшеу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АШС, ОБТ-дегі дисплей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ты</w:t>
            </w:r>
          </w:p>
          <w:p>
            <w:pPr>
              <w:spacing w:after="20"/>
              <w:ind w:left="20"/>
              <w:jc w:val="both"/>
            </w:pPr>
            <w:r>
              <w:rPr>
                <w:rFonts w:ascii="Times New Roman"/>
                <w:b w:val="false"/>
                <w:i w:val="false"/>
                <w:color w:val="000000"/>
                <w:sz w:val="20"/>
              </w:rPr>
              <w:t>
Тоқта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НБТ (көпір), ОАШС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ЕЭҚ:</w:t>
            </w:r>
          </w:p>
          <w:p>
            <w:pPr>
              <w:spacing w:after="20"/>
              <w:ind w:left="20"/>
              <w:jc w:val="both"/>
            </w:pPr>
            <w:r>
              <w:rPr>
                <w:rFonts w:ascii="Times New Roman"/>
                <w:b w:val="false"/>
                <w:i w:val="false"/>
                <w:color w:val="000000"/>
                <w:sz w:val="20"/>
              </w:rPr>
              <w:t>
Майлау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айнасы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Біліктіректер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полюстер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полюстер немесе өтемелік орамдардың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Су/ауаны салқындату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жүйесіндегі салқындатқыш ауаның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сұйықтық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Коллектор/мәуесек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(электрлік доға)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люгі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тоғы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шынжырының тығыздық қабаты мен қоректену фидерінің қарсы тұруы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p>
            <w:pPr>
              <w:spacing w:after="20"/>
              <w:ind w:left="20"/>
              <w:jc w:val="both"/>
            </w:pPr>
            <w:r>
              <w:rPr>
                <w:rFonts w:ascii="Times New Roman"/>
                <w:b w:val="false"/>
                <w:i w:val="false"/>
                <w:color w:val="000000"/>
                <w:sz w:val="20"/>
              </w:rPr>
              <w:t>
Орама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сұйықтық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w:t>
            </w:r>
          </w:p>
          <w:p>
            <w:pPr>
              <w:spacing w:after="20"/>
              <w:ind w:left="20"/>
              <w:jc w:val="both"/>
            </w:pPr>
            <w:r>
              <w:rPr>
                <w:rFonts w:ascii="Times New Roman"/>
                <w:b w:val="false"/>
                <w:i w:val="false"/>
                <w:color w:val="000000"/>
                <w:sz w:val="20"/>
              </w:rPr>
              <w:t>
Қоректендіру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іске қосу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беру секцияларының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 </w:t>
            </w:r>
            <w:r>
              <w:rPr>
                <w:rFonts w:ascii="Times New Roman"/>
                <w:b w:val="false"/>
                <w:i w:val="false"/>
                <w:color w:val="000000"/>
                <w:sz w:val="20"/>
              </w:rPr>
              <w:t>ең жоғары1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 </w:t>
            </w:r>
            <w:r>
              <w:rPr>
                <w:rFonts w:ascii="Times New Roman"/>
                <w:b w:val="false"/>
                <w:i w:val="false"/>
                <w:color w:val="000000"/>
                <w:sz w:val="20"/>
              </w:rPr>
              <w:t>ең жоғары2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ағыны (тікелей салқындату)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сұйықтық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берілетін сигнал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қатардан шығу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Зәкірдің айналу жылдамдығының датчигі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тоқтау</w:t>
            </w:r>
          </w:p>
          <w:p>
            <w:pPr>
              <w:spacing w:after="20"/>
              <w:ind w:left="20"/>
              <w:jc w:val="both"/>
            </w:pPr>
            <w:r>
              <w:rPr>
                <w:rFonts w:ascii="Times New Roman"/>
                <w:b w:val="false"/>
                <w:i w:val="false"/>
                <w:color w:val="000000"/>
                <w:sz w:val="20"/>
              </w:rPr>
              <w:t>
(Өшіру конвертері)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өткізгіштің сақтандырғышы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ГЭУ қоректену жүйесі, кемелік электр жүйесі:</w:t>
            </w:r>
          </w:p>
          <w:p>
            <w:pPr>
              <w:spacing w:after="20"/>
              <w:ind w:left="20"/>
              <w:jc w:val="both"/>
            </w:pPr>
            <w:r>
              <w:rPr>
                <w:rFonts w:ascii="Times New Roman"/>
                <w:b w:val="false"/>
                <w:i w:val="false"/>
                <w:color w:val="000000"/>
                <w:sz w:val="20"/>
              </w:rPr>
              <w:t>
Үйлесімді құраушы бөліктердің сүзгісі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бүліну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489-қосымша</w:t>
            </w:r>
          </w:p>
        </w:tc>
      </w:tr>
    </w:tbl>
    <w:bookmarkStart w:name="z394" w:id="189"/>
    <w:p>
      <w:pPr>
        <w:spacing w:after="0"/>
        <w:ind w:left="0"/>
        <w:jc w:val="left"/>
      </w:pPr>
      <w:r>
        <w:rPr>
          <w:rFonts w:ascii="Times New Roman"/>
          <w:b/>
          <w:i w:val="false"/>
          <w:color w:val="000000"/>
        </w:rPr>
        <w:t xml:space="preserve"> Оқшаулау қашықтықтары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бойынша ең кіші қашықтық,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490-қосымша</w:t>
            </w:r>
          </w:p>
        </w:tc>
      </w:tr>
    </w:tbl>
    <w:bookmarkStart w:name="z396" w:id="190"/>
    <w:p>
      <w:pPr>
        <w:spacing w:after="0"/>
        <w:ind w:left="0"/>
        <w:jc w:val="left"/>
      </w:pPr>
      <w:r>
        <w:rPr>
          <w:rFonts w:ascii="Times New Roman"/>
          <w:b/>
          <w:i w:val="false"/>
          <w:color w:val="000000"/>
        </w:rPr>
        <w:t xml:space="preserve"> Қорғаныш қоршаулардан ең кіші қашықтығы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кВ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ең кіші биіктігі,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қорғаныш қоршаулардан кернеу астындағы электр бөліктерінің ең кіші қашықтығы,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есіктер мен қалқалар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есіктер мен қалқалар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Изоляциялы тұтқалар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10(11)</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491-қосымша</w:t>
            </w:r>
          </w:p>
        </w:tc>
      </w:tr>
    </w:tbl>
    <w:bookmarkStart w:name="z398" w:id="191"/>
    <w:p>
      <w:pPr>
        <w:spacing w:after="0"/>
        <w:ind w:left="0"/>
        <w:jc w:val="left"/>
      </w:pPr>
      <w:r>
        <w:rPr>
          <w:rFonts w:ascii="Times New Roman"/>
          <w:b/>
          <w:i w:val="false"/>
          <w:color w:val="000000"/>
        </w:rPr>
        <w:t xml:space="preserve"> Көлденең жазықтықта орналасқан көздер үшін шолу бағыты</w:t>
      </w:r>
    </w:p>
    <w:bookmarkEnd w:id="191"/>
    <w:p>
      <w:pPr>
        <w:spacing w:after="0"/>
        <w:ind w:left="0"/>
        <w:jc w:val="both"/>
      </w:pPr>
      <w:r>
        <w:rPr>
          <w:rFonts w:ascii="Times New Roman"/>
          <w:b w:val="false"/>
          <w:i w:val="false"/>
          <w:color w:val="000000"/>
          <w:sz w:val="28"/>
        </w:rPr>
        <w:t>
      Жиынтықтың бағыты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5814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Монтаждың көлденең жалпақтығы               Жарық көзі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492-қосымша</w:t>
            </w:r>
          </w:p>
        </w:tc>
      </w:tr>
    </w:tbl>
    <w:bookmarkStart w:name="z400" w:id="192"/>
    <w:p>
      <w:pPr>
        <w:spacing w:after="0"/>
        <w:ind w:left="0"/>
        <w:jc w:val="left"/>
      </w:pPr>
      <w:r>
        <w:rPr>
          <w:rFonts w:ascii="Times New Roman"/>
          <w:b/>
          <w:i w:val="false"/>
          <w:color w:val="000000"/>
        </w:rPr>
        <w:t xml:space="preserve"> Көлденең жазықтықта орналасқан көздер үшін шолу бағыты</w:t>
      </w:r>
    </w:p>
    <w:bookmarkEnd w:id="192"/>
    <w:p>
      <w:pPr>
        <w:spacing w:after="0"/>
        <w:ind w:left="0"/>
        <w:jc w:val="both"/>
      </w:pPr>
      <w:r>
        <w:rPr>
          <w:rFonts w:ascii="Times New Roman"/>
          <w:b w:val="false"/>
          <w:i w:val="false"/>
          <w:color w:val="000000"/>
          <w:sz w:val="28"/>
        </w:rPr>
        <w:t>
      Жарық көзі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309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59309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Монтаждың көлденең жалпақтығы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493-қосымша</w:t>
            </w:r>
          </w:p>
        </w:tc>
      </w:tr>
    </w:tbl>
    <w:bookmarkStart w:name="z402" w:id="193"/>
    <w:p>
      <w:pPr>
        <w:spacing w:after="0"/>
        <w:ind w:left="0"/>
        <w:jc w:val="left"/>
      </w:pPr>
      <w:r>
        <w:rPr>
          <w:rFonts w:ascii="Times New Roman"/>
          <w:b/>
          <w:i w:val="false"/>
          <w:color w:val="000000"/>
        </w:rPr>
        <w:t xml:space="preserve"> Схемаға сәйкес A(R), B(S), C(T) фазалардың тікелей ауысуменкемелік электр желісінен изотермиялық контейнердің электрлік қондырғыдан қоректенуі</w:t>
      </w:r>
    </w:p>
    <w:bookmarkEnd w:id="193"/>
    <w:p>
      <w:pPr>
        <w:spacing w:after="0"/>
        <w:ind w:left="0"/>
        <w:jc w:val="both"/>
      </w:pPr>
      <w:r>
        <w:rPr>
          <w:rFonts w:ascii="Times New Roman"/>
          <w:b w:val="false"/>
          <w:i w:val="false"/>
          <w:color w:val="000000"/>
          <w:sz w:val="28"/>
        </w:rPr>
        <w:t>
      C(T)                            C(T)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692400" cy="1854200"/>
                    </a:xfrm>
                    <a:prstGeom prst="rect">
                      <a:avLst/>
                    </a:prstGeom>
                  </pic:spPr>
                </pic:pic>
              </a:graphicData>
            </a:graphic>
          </wp:inline>
        </w:drawing>
      </w:r>
    </w:p>
    <w:p>
      <w:pPr>
        <w:spacing w:after="0"/>
        <w:ind w:left="0"/>
        <w:jc w:val="both"/>
      </w:pPr>
      <w:r>
        <w:drawing>
          <wp:inline distT="0" distB="0" distL="0" distR="0">
            <wp:extent cx="16637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6637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                         A(R)</w:t>
      </w:r>
    </w:p>
    <w:p>
      <w:pPr>
        <w:spacing w:after="0"/>
        <w:ind w:left="0"/>
        <w:jc w:val="both"/>
      </w:pPr>
      <w:r>
        <w:rPr>
          <w:rFonts w:ascii="Times New Roman"/>
          <w:b w:val="false"/>
          <w:i w:val="false"/>
          <w:color w:val="000000"/>
          <w:sz w:val="28"/>
        </w:rPr>
        <w:t>
      Айырма (алдыңғы жағынан көрініс)  Розетка (алдыңғы жағынан көрініс)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494-қосымша</w:t>
            </w:r>
          </w:p>
        </w:tc>
      </w:tr>
    </w:tbl>
    <w:bookmarkStart w:name="z404" w:id="194"/>
    <w:p>
      <w:pPr>
        <w:spacing w:after="0"/>
        <w:ind w:left="0"/>
        <w:jc w:val="left"/>
      </w:pPr>
      <w:r>
        <w:rPr>
          <w:rFonts w:ascii="Times New Roman"/>
          <w:b/>
          <w:i w:val="false"/>
          <w:color w:val="000000"/>
        </w:rPr>
        <w:t xml:space="preserve"> Қауіпті жүктер үшін жарылу қаупі бар аймақтар</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5914-тармағы</w:t>
            </w:r>
          </w:p>
          <w:p>
            <w:pPr>
              <w:spacing w:after="20"/>
              <w:ind w:left="20"/>
              <w:jc w:val="both"/>
            </w:pPr>
            <w:r>
              <w:rPr>
                <w:rFonts w:ascii="Times New Roman"/>
                <w:b w:val="false"/>
                <w:i w:val="false"/>
                <w:color w:val="000000"/>
                <w:sz w:val="20"/>
              </w:rPr>
              <w:t>
Осы Қағиданың 5916-тармағының</w:t>
            </w:r>
          </w:p>
          <w:p>
            <w:pPr>
              <w:spacing w:after="20"/>
              <w:ind w:left="20"/>
              <w:jc w:val="both"/>
            </w:pPr>
            <w:r>
              <w:rPr>
                <w:rFonts w:ascii="Times New Roman"/>
                <w:b w:val="false"/>
                <w:i w:val="false"/>
                <w:color w:val="000000"/>
                <w:sz w:val="20"/>
              </w:rPr>
              <w:t>
1) тармақшасы</w:t>
            </w:r>
          </w:p>
          <w:p>
            <w:pPr>
              <w:spacing w:after="20"/>
              <w:ind w:left="20"/>
              <w:jc w:val="both"/>
            </w:pPr>
            <w:r>
              <w:rPr>
                <w:rFonts w:ascii="Times New Roman"/>
                <w:b w:val="false"/>
                <w:i w:val="false"/>
                <w:color w:val="000000"/>
                <w:sz w:val="20"/>
              </w:rPr>
              <w:t>
Осы Қағиданың 5995-тармағының</w:t>
            </w:r>
          </w:p>
          <w:p>
            <w:pPr>
              <w:spacing w:after="20"/>
              <w:ind w:left="20"/>
              <w:jc w:val="both"/>
            </w:pPr>
            <w:r>
              <w:rPr>
                <w:rFonts w:ascii="Times New Roman"/>
                <w:b w:val="false"/>
                <w:i w:val="false"/>
                <w:color w:val="000000"/>
                <w:sz w:val="20"/>
              </w:rPr>
              <w:t>
1) тармақшасы</w:t>
            </w:r>
          </w:p>
          <w:p>
            <w:pPr>
              <w:spacing w:after="20"/>
              <w:ind w:left="20"/>
              <w:jc w:val="both"/>
            </w:pPr>
            <w:r>
              <w:rPr>
                <w:rFonts w:ascii="Times New Roman"/>
                <w:b w:val="false"/>
                <w:i w:val="false"/>
                <w:color w:val="000000"/>
                <w:sz w:val="20"/>
              </w:rPr>
              <w:t>
Осы Қағиданың 5998-тармағының</w:t>
            </w:r>
          </w:p>
          <w:p>
            <w:pPr>
              <w:spacing w:after="20"/>
              <w:ind w:left="20"/>
              <w:jc w:val="both"/>
            </w:pPr>
            <w:r>
              <w:rPr>
                <w:rFonts w:ascii="Times New Roman"/>
                <w:b w:val="false"/>
                <w:i w:val="false"/>
                <w:color w:val="000000"/>
                <w:sz w:val="20"/>
              </w:rPr>
              <w:t>
1)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65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565400" cy="787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5916-тармағының</w:t>
            </w:r>
          </w:p>
          <w:p>
            <w:pPr>
              <w:spacing w:after="20"/>
              <w:ind w:left="20"/>
              <w:jc w:val="both"/>
            </w:pPr>
            <w:r>
              <w:rPr>
                <w:rFonts w:ascii="Times New Roman"/>
                <w:b w:val="false"/>
                <w:i w:val="false"/>
                <w:color w:val="000000"/>
                <w:sz w:val="20"/>
              </w:rPr>
              <w:t>
2) тармақшасы</w:t>
            </w:r>
          </w:p>
          <w:p>
            <w:pPr>
              <w:spacing w:after="20"/>
              <w:ind w:left="20"/>
              <w:jc w:val="both"/>
            </w:pPr>
            <w:r>
              <w:rPr>
                <w:rFonts w:ascii="Times New Roman"/>
                <w:b w:val="false"/>
                <w:i w:val="false"/>
                <w:color w:val="000000"/>
                <w:sz w:val="20"/>
              </w:rPr>
              <w:t>
осы Қағиданың 5995-тармағының</w:t>
            </w:r>
          </w:p>
          <w:p>
            <w:pPr>
              <w:spacing w:after="20"/>
              <w:ind w:left="20"/>
              <w:jc w:val="both"/>
            </w:pPr>
            <w:r>
              <w:rPr>
                <w:rFonts w:ascii="Times New Roman"/>
                <w:b w:val="false"/>
                <w:i w:val="false"/>
                <w:color w:val="000000"/>
                <w:sz w:val="20"/>
              </w:rPr>
              <w:t>
2) тармақшасы осы Қағиданың 5998-тармағының</w:t>
            </w:r>
          </w:p>
          <w:p>
            <w:pPr>
              <w:spacing w:after="20"/>
              <w:ind w:left="20"/>
              <w:jc w:val="both"/>
            </w:pPr>
            <w:r>
              <w:rPr>
                <w:rFonts w:ascii="Times New Roman"/>
                <w:b w:val="false"/>
                <w:i w:val="false"/>
                <w:color w:val="000000"/>
                <w:sz w:val="20"/>
              </w:rPr>
              <w:t>
2)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400300" cy="609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5995-тармағының</w:t>
            </w:r>
          </w:p>
          <w:p>
            <w:pPr>
              <w:spacing w:after="20"/>
              <w:ind w:left="20"/>
              <w:jc w:val="both"/>
            </w:pPr>
            <w:r>
              <w:rPr>
                <w:rFonts w:ascii="Times New Roman"/>
                <w:b w:val="false"/>
                <w:i w:val="false"/>
                <w:color w:val="000000"/>
                <w:sz w:val="20"/>
              </w:rPr>
              <w:t>
4) тармақшасы</w:t>
            </w:r>
          </w:p>
          <w:p>
            <w:pPr>
              <w:spacing w:after="20"/>
              <w:ind w:left="20"/>
              <w:jc w:val="both"/>
            </w:pPr>
            <w:r>
              <w:rPr>
                <w:rFonts w:ascii="Times New Roman"/>
                <w:b w:val="false"/>
                <w:i w:val="false"/>
                <w:color w:val="000000"/>
                <w:sz w:val="20"/>
              </w:rPr>
              <w:t>
осы Қағиданың 5998-тармағының</w:t>
            </w:r>
          </w:p>
          <w:p>
            <w:pPr>
              <w:spacing w:after="20"/>
              <w:ind w:left="20"/>
              <w:jc w:val="both"/>
            </w:pPr>
            <w:r>
              <w:rPr>
                <w:rFonts w:ascii="Times New Roman"/>
                <w:b w:val="false"/>
                <w:i w:val="false"/>
                <w:color w:val="000000"/>
                <w:sz w:val="20"/>
              </w:rPr>
              <w:t>
4)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374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374900" cy="863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5996-тармағының</w:t>
            </w:r>
          </w:p>
          <w:p>
            <w:pPr>
              <w:spacing w:after="20"/>
              <w:ind w:left="20"/>
              <w:jc w:val="both"/>
            </w:pPr>
            <w:r>
              <w:rPr>
                <w:rFonts w:ascii="Times New Roman"/>
                <w:b w:val="false"/>
                <w:i w:val="false"/>
                <w:color w:val="000000"/>
                <w:sz w:val="20"/>
              </w:rPr>
              <w:t>
1) тармақшасы</w:t>
            </w:r>
          </w:p>
          <w:p>
            <w:pPr>
              <w:spacing w:after="20"/>
              <w:ind w:left="20"/>
              <w:jc w:val="both"/>
            </w:pPr>
            <w:r>
              <w:rPr>
                <w:rFonts w:ascii="Times New Roman"/>
                <w:b w:val="false"/>
                <w:i w:val="false"/>
                <w:color w:val="000000"/>
                <w:sz w:val="20"/>
              </w:rPr>
              <w:t>
осы Қағиданың 5999-тармағының</w:t>
            </w:r>
          </w:p>
          <w:p>
            <w:pPr>
              <w:spacing w:after="20"/>
              <w:ind w:left="20"/>
              <w:jc w:val="both"/>
            </w:pPr>
            <w:r>
              <w:rPr>
                <w:rFonts w:ascii="Times New Roman"/>
                <w:b w:val="false"/>
                <w:i w:val="false"/>
                <w:color w:val="000000"/>
                <w:sz w:val="20"/>
              </w:rPr>
              <w:t>
1)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27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527300" cy="1104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табиғи жолмен желдету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781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781300" cy="952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артық қысым астындағы бөлмелер қысым түскен кезде басқару орындарындағы жарық және дыбыс сигналын беру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5969-тармағының</w:t>
            </w:r>
          </w:p>
          <w:p>
            <w:pPr>
              <w:spacing w:after="20"/>
              <w:ind w:left="20"/>
              <w:jc w:val="both"/>
            </w:pPr>
            <w:r>
              <w:rPr>
                <w:rFonts w:ascii="Times New Roman"/>
                <w:b w:val="false"/>
                <w:i w:val="false"/>
                <w:color w:val="000000"/>
                <w:sz w:val="20"/>
              </w:rPr>
              <w:t>
1) тармақшасы</w:t>
            </w:r>
          </w:p>
          <w:p>
            <w:pPr>
              <w:spacing w:after="20"/>
              <w:ind w:left="20"/>
              <w:jc w:val="both"/>
            </w:pPr>
            <w:r>
              <w:rPr>
                <w:rFonts w:ascii="Times New Roman"/>
                <w:b w:val="false"/>
                <w:i w:val="false"/>
                <w:color w:val="000000"/>
                <w:sz w:val="20"/>
              </w:rPr>
              <w:t>
осы Қағиданың 5999-тармағының</w:t>
            </w:r>
          </w:p>
          <w:p>
            <w:pPr>
              <w:spacing w:after="20"/>
              <w:ind w:left="20"/>
              <w:jc w:val="both"/>
            </w:pPr>
            <w:r>
              <w:rPr>
                <w:rFonts w:ascii="Times New Roman"/>
                <w:b w:val="false"/>
                <w:i w:val="false"/>
                <w:color w:val="000000"/>
                <w:sz w:val="20"/>
              </w:rPr>
              <w:t>
1) тармақшасы — тек қана тамбура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476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476500" cy="1193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табиғи жолмен желдету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5995-тармағының</w:t>
            </w:r>
          </w:p>
          <w:p>
            <w:pPr>
              <w:spacing w:after="20"/>
              <w:ind w:left="20"/>
              <w:jc w:val="both"/>
            </w:pPr>
            <w:r>
              <w:rPr>
                <w:rFonts w:ascii="Times New Roman"/>
                <w:b w:val="false"/>
                <w:i w:val="false"/>
                <w:color w:val="000000"/>
                <w:sz w:val="20"/>
              </w:rPr>
              <w:t>
3) тармақшасы</w:t>
            </w:r>
          </w:p>
          <w:p>
            <w:pPr>
              <w:spacing w:after="20"/>
              <w:ind w:left="20"/>
              <w:jc w:val="both"/>
            </w:pPr>
            <w:r>
              <w:rPr>
                <w:rFonts w:ascii="Times New Roman"/>
                <w:b w:val="false"/>
                <w:i w:val="false"/>
                <w:color w:val="000000"/>
                <w:sz w:val="20"/>
              </w:rPr>
              <w:t>
осы Қағиданың 5998-тармағының</w:t>
            </w:r>
          </w:p>
          <w:p>
            <w:pPr>
              <w:spacing w:after="20"/>
              <w:ind w:left="20"/>
              <w:jc w:val="both"/>
            </w:pPr>
            <w:r>
              <w:rPr>
                <w:rFonts w:ascii="Times New Roman"/>
                <w:b w:val="false"/>
                <w:i w:val="false"/>
                <w:color w:val="000000"/>
                <w:sz w:val="20"/>
              </w:rPr>
              <w:t>
3) тармақшасы</w:t>
            </w:r>
          </w:p>
          <w:p>
            <w:pPr>
              <w:spacing w:after="20"/>
              <w:ind w:left="20"/>
              <w:jc w:val="both"/>
            </w:pPr>
            <w:r>
              <w:rPr>
                <w:rFonts w:ascii="Times New Roman"/>
                <w:b w:val="false"/>
                <w:i w:val="false"/>
                <w:color w:val="000000"/>
                <w:sz w:val="20"/>
              </w:rPr>
              <w:t>
осы Қағиданың 5996-тармағының</w:t>
            </w:r>
          </w:p>
          <w:p>
            <w:pPr>
              <w:spacing w:after="20"/>
              <w:ind w:left="20"/>
              <w:jc w:val="both"/>
            </w:pPr>
            <w:r>
              <w:rPr>
                <w:rFonts w:ascii="Times New Roman"/>
                <w:b w:val="false"/>
                <w:i w:val="false"/>
                <w:color w:val="000000"/>
                <w:sz w:val="20"/>
              </w:rPr>
              <w:t>
2) тармақшасы</w:t>
            </w:r>
          </w:p>
          <w:p>
            <w:pPr>
              <w:spacing w:after="20"/>
              <w:ind w:left="20"/>
              <w:jc w:val="both"/>
            </w:pPr>
            <w:r>
              <w:rPr>
                <w:rFonts w:ascii="Times New Roman"/>
                <w:b w:val="false"/>
                <w:i w:val="false"/>
                <w:color w:val="000000"/>
                <w:sz w:val="20"/>
              </w:rPr>
              <w:t>
осы Қағиданың 5999-тармағының</w:t>
            </w:r>
          </w:p>
          <w:p>
            <w:pPr>
              <w:spacing w:after="20"/>
              <w:ind w:left="20"/>
              <w:jc w:val="both"/>
            </w:pPr>
            <w:r>
              <w:rPr>
                <w:rFonts w:ascii="Times New Roman"/>
                <w:b w:val="false"/>
                <w:i w:val="false"/>
                <w:color w:val="000000"/>
                <w:sz w:val="20"/>
              </w:rPr>
              <w:t>
2)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816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816100" cy="1816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54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054100" cy="2641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өткізбейтін өздігінен жабылатын есік</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қауіпті емес бөлме</w:t>
            </w:r>
          </w:p>
          <w:p>
            <w:pPr>
              <w:spacing w:after="20"/>
              <w:ind w:left="20"/>
              <w:jc w:val="both"/>
            </w:pPr>
            <w:r>
              <w:rPr>
                <w:rFonts w:ascii="Times New Roman"/>
                <w:b w:val="false"/>
                <w:i w:val="false"/>
                <w:color w:val="000000"/>
                <w:sz w:val="20"/>
              </w:rPr>
              <w:t>
— қауіпті аймақ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қауіпті аймақ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495-қосымша</w:t>
            </w:r>
          </w:p>
        </w:tc>
      </w:tr>
    </w:tbl>
    <w:bookmarkStart w:name="z406" w:id="195"/>
    <w:p>
      <w:pPr>
        <w:spacing w:after="0"/>
        <w:ind w:left="0"/>
        <w:jc w:val="left"/>
      </w:pPr>
      <w:r>
        <w:rPr>
          <w:rFonts w:ascii="Times New Roman"/>
          <w:b/>
          <w:i w:val="false"/>
          <w:color w:val="000000"/>
        </w:rPr>
        <w:t xml:space="preserve"> Нақты үйілген жүктерге байланысты электр жабдықтарына қойылатын талаптар</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ИМО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1-қауіп-қат ердің негізгі факторы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шаңға қарсы қорғану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газ атмосферасына қарсы қорғану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шағын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Алюминийлі шлак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ферросилиций,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алюминий, ұнтақ, қапталмаған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Аммиакты-нитратты тыңайтқыштар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Сілтемені қара</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типті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 темірі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 (брикетті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тотығы. Кеуек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 сығындының күнжарасы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тән қасиеттер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Цинкті шлак, дросс, қалдықтар, орымдар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Осы бағанда тек қана айқындала алатын және электр қондырғылары мен кабельдерге әсер ететін заттар көрсетілген.</w:t>
            </w:r>
          </w:p>
          <w:p>
            <w:pPr>
              <w:spacing w:after="20"/>
              <w:ind w:left="20"/>
              <w:jc w:val="both"/>
            </w:pPr>
            <w:r>
              <w:rPr>
                <w:rFonts w:ascii="Times New Roman"/>
                <w:b w:val="false"/>
                <w:i w:val="false"/>
                <w:color w:val="000000"/>
                <w:sz w:val="20"/>
              </w:rPr>
              <w:t>
2 Жүкке арналған бөлмелерде аяқталатын барлық электр тізбектері осы Қағиданың 4847-тармағының ержелеріне сәйкес өшірілуі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496-қосымша</w:t>
            </w:r>
          </w:p>
        </w:tc>
      </w:tr>
    </w:tbl>
    <w:bookmarkStart w:name="z408" w:id="196"/>
    <w:p>
      <w:pPr>
        <w:spacing w:after="0"/>
        <w:ind w:left="0"/>
        <w:jc w:val="left"/>
      </w:pPr>
      <w:r>
        <w:rPr>
          <w:rFonts w:ascii="Times New Roman"/>
          <w:b/>
          <w:i w:val="false"/>
          <w:color w:val="000000"/>
        </w:rPr>
        <w:t xml:space="preserve"> Тоңазытқыш агентінің тобы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Тоңазытқыщ агентінің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қысым, р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CHF2Cl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R134A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CF3 – CH2F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497-қосымша</w:t>
            </w:r>
          </w:p>
        </w:tc>
      </w:tr>
    </w:tbl>
    <w:bookmarkStart w:name="z410" w:id="197"/>
    <w:p>
      <w:pPr>
        <w:spacing w:after="0"/>
        <w:ind w:left="0"/>
        <w:jc w:val="left"/>
      </w:pPr>
      <w:r>
        <w:rPr>
          <w:rFonts w:ascii="Times New Roman"/>
          <w:b/>
          <w:i w:val="false"/>
          <w:color w:val="000000"/>
        </w:rPr>
        <w:t xml:space="preserve"> Тоңазытқыш қондырғылардың қосалқы бөлшектері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Бұлғақпен бірге компрессордың поршені, жиынтықты, әрбір типке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 білігінің тығыздамасы </w:t>
            </w:r>
            <w:r>
              <w:rPr>
                <w:rFonts w:ascii="Times New Roman"/>
                <w:b w:val="false"/>
                <w:i w:val="false"/>
                <w:color w:val="000000"/>
                <w:vertAlign w:val="superscript"/>
              </w:rPr>
              <w:t>1</w:t>
            </w:r>
            <w:r>
              <w:rPr>
                <w:rFonts w:ascii="Times New Roman"/>
                <w:b w:val="false"/>
                <w:i w:val="false"/>
                <w:color w:val="000000"/>
                <w:sz w:val="20"/>
              </w:rPr>
              <w:t xml:space="preserve"> әрбір типке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тип және өлшемдегі компрессор цилиндрінің төлкесі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тип және өлшемдегі ротациялы компрессордың тілімдері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компрессорға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компрессордың иінді білігінің немесе бұрандалы компрессордың роторының біліктіректері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компрессорға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бұрандалы компрессорлардың майлы сорғысы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тип және өлшемдегі сүзгі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тип және өлшемдегі салқындатқыш қондырғының реттеу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типтің білігімен бірге салқындатылатын бөлмелер мен тоңазытқыш аппараттар желдеткіштерінің қалақшалары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тип және өлшемдегі тоңазытқыш негіздің реттейтін қақпағы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тип және өлшемдегі әр түрлі шүмектер, қақпақтар мен басқа да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тип және өлшемдегі тығыздайтын төсемелер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тип және өлшемдегі термометрлер, манометрлер және мановакуумметрлер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сақтандырғыш қақпақтың серпіндісі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негіздің ағып кету орнын анықтауға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 (тығыздағыш рассольного негізді қолданған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Қосалқы бөлшектер ретінде тек қана жылдам тозатын тығыздама бөлшектерін қарастыру жеткілікті, егер соңғының конструкциясы соған жол беретін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кемелерінің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498-қосымша</w:t>
            </w:r>
          </w:p>
        </w:tc>
      </w:tr>
    </w:tbl>
    <w:bookmarkStart w:name="z412" w:id="198"/>
    <w:p>
      <w:pPr>
        <w:spacing w:after="0"/>
        <w:ind w:left="0"/>
        <w:jc w:val="left"/>
      </w:pPr>
      <w:r>
        <w:rPr>
          <w:rFonts w:ascii="Times New Roman"/>
          <w:b/>
          <w:i w:val="false"/>
          <w:color w:val="000000"/>
        </w:rPr>
        <w:t xml:space="preserve"> Ағымдылық шегіне дейінгі тиелу жылдамдығының</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w:t>
            </w:r>
            <w:r>
              <w:rPr>
                <w:rFonts w:ascii="Times New Roman"/>
                <w:b w:val="false"/>
                <w:i w:val="false"/>
                <w:color w:val="000000"/>
                <w:sz w:val="20"/>
              </w:rPr>
              <w:t xml:space="preserve"> материал серпімділігінің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Тиелу жылдамдығының шегі, Н/мм секундына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150000</w:t>
            </w:r>
          </w:p>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150000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499-қосымша</w:t>
            </w:r>
          </w:p>
        </w:tc>
      </w:tr>
    </w:tbl>
    <w:bookmarkStart w:name="z414" w:id="199"/>
    <w:p>
      <w:pPr>
        <w:spacing w:after="0"/>
        <w:ind w:left="0"/>
        <w:jc w:val="left"/>
      </w:pPr>
      <w:r>
        <w:rPr>
          <w:rFonts w:ascii="Times New Roman"/>
          <w:b/>
          <w:i w:val="false"/>
          <w:color w:val="000000"/>
        </w:rPr>
        <w:t xml:space="preserve"> Созылудағы сынау үшін үлгі         </w:t>
      </w:r>
    </w:p>
    <w:bookmarkEnd w:id="199"/>
    <w:p>
      <w:pPr>
        <w:spacing w:after="0"/>
        <w:ind w:left="0"/>
        <w:jc w:val="both"/>
      </w:pPr>
      <w:r>
        <w:drawing>
          <wp:inline distT="0" distB="0" distL="0" distR="0">
            <wp:extent cx="34544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454400" cy="533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500-қосымша</w:t>
            </w:r>
          </w:p>
        </w:tc>
      </w:tr>
    </w:tbl>
    <w:bookmarkStart w:name="z416" w:id="200"/>
    <w:p>
      <w:pPr>
        <w:spacing w:after="0"/>
        <w:ind w:left="0"/>
        <w:jc w:val="left"/>
      </w:pPr>
      <w:r>
        <w:rPr>
          <w:rFonts w:ascii="Times New Roman"/>
          <w:b/>
          <w:i w:val="false"/>
          <w:color w:val="000000"/>
        </w:rPr>
        <w:t xml:space="preserve"> Үлгінің типі және өлшемдері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өңделген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өлшемдері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Шыңдалулар, құймалар, сортты илем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500-қосымшас ындағы а) 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Дөңгелек пропорционалды үлгілер</w:t>
            </w:r>
          </w:p>
          <w:p>
            <w:pPr>
              <w:spacing w:after="20"/>
              <w:ind w:left="20"/>
              <w:jc w:val="both"/>
            </w:pPr>
            <w:r>
              <w:rPr>
                <w:rFonts w:ascii="Times New Roman"/>
                <w:b w:val="false"/>
                <w:i w:val="false"/>
                <w:color w:val="000000"/>
                <w:sz w:val="20"/>
              </w:rPr>
              <w:t>
10</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color w:val="000000"/>
                <w:sz w:val="20"/>
              </w:rPr>
              <w:t>d</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 d=10 бағытталған металл үшін, жақсырырақ</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0</w:t>
            </w:r>
            <w:r>
              <w:rPr>
                <w:rFonts w:ascii="Times New Roman"/>
                <w:b w:val="false"/>
                <w:i w:val="false"/>
                <w:color w:val="000000"/>
                <w:sz w:val="20"/>
              </w:rPr>
              <w:t xml:space="preserve"> = 5</w:t>
            </w:r>
            <w:r>
              <w:rPr>
                <w:rFonts w:ascii="Times New Roman"/>
                <w:b w:val="false"/>
                <w:i/>
                <w:color w:val="000000"/>
                <w:sz w:val="20"/>
              </w:rPr>
              <w:t xml:space="preserve"> d</w:t>
            </w:r>
            <w:r>
              <w:rPr>
                <w:rFonts w:ascii="Times New Roman"/>
                <w:b w:val="false"/>
                <w:i w:val="false"/>
                <w:color w:val="000000"/>
                <w:vertAlign w:val="subscript"/>
              </w:rPr>
              <w:t>0</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w:t>
            </w:r>
            <w:r>
              <w:rPr>
                <w:rFonts w:ascii="Times New Roman"/>
                <w:b w:val="false"/>
                <w:i w:val="false"/>
                <w:color w:val="000000"/>
                <w:sz w:val="20"/>
              </w:rPr>
              <w:t xml:space="preserve"> =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color w:val="000000"/>
                <w:sz w:val="20"/>
              </w:rPr>
              <w:t xml:space="preserve"> + d</w:t>
            </w:r>
          </w:p>
          <w:p>
            <w:pPr>
              <w:spacing w:after="20"/>
              <w:ind w:left="20"/>
              <w:jc w:val="both"/>
            </w:pPr>
            <w:r>
              <w:rPr>
                <w:rFonts w:ascii="Times New Roman"/>
                <w:b w:val="false"/>
                <w:i w:val="false"/>
                <w:color w:val="000000"/>
                <w:sz w:val="20"/>
              </w:rPr>
              <w:t xml:space="preserve">
R = 10 (шар тәріздес графит шойынға </w:t>
            </w:r>
            <w:r>
              <w:rPr>
                <w:rFonts w:ascii="Times New Roman"/>
                <w:b w:val="false"/>
                <w:i/>
                <w:color w:val="000000"/>
                <w:sz w:val="20"/>
              </w:rPr>
              <w:t>A</w:t>
            </w:r>
            <w:r>
              <w:rPr>
                <w:rFonts w:ascii="Times New Roman"/>
                <w:b w:val="false"/>
                <w:i w:val="false"/>
                <w:color w:val="000000"/>
                <w:vertAlign w:val="subscript"/>
              </w:rPr>
              <w:t>5</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l0%, </w:t>
            </w:r>
            <w:r>
              <w:rPr>
                <w:rFonts w:ascii="Times New Roman"/>
                <w:b w:val="false"/>
                <w:i/>
                <w:color w:val="000000"/>
                <w:sz w:val="20"/>
              </w:rPr>
              <w:t>R</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l,5 бар материалдар үшін). Үлгінің осі сыртқы бетінен прокат қалыңдығының 1/4 бөлігіне дейінгі қашықтықта орналасуы қажет.</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200-сурет, </w:t>
            </w:r>
            <w:r>
              <w:rPr>
                <w:rFonts w:ascii="Times New Roman"/>
                <w:b w:val="false"/>
                <w:i/>
                <w:color w:val="000000"/>
                <w:sz w:val="20"/>
              </w:rPr>
              <w:t>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тіркелімімен келісу бойынша шыбықтар мен кішкентай өлшемдегі өнімдер үшін толық қалыңдықтағы және сәйкесінше басқа өлшемдегі үлгілерді қолдану рұқсат етіледі.</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w:t>
            </w:r>
            <w:r>
              <w:rPr>
                <w:rFonts w:ascii="Times New Roman"/>
                <w:b w:val="false"/>
                <w:i w:val="false"/>
                <w:color w:val="000000"/>
                <w:sz w:val="20"/>
              </w:rPr>
              <w:t xml:space="preserve"> =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color w:val="000000"/>
                <w:sz w:val="20"/>
              </w:rPr>
              <w:t xml:space="preserve"> + d</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жолақ, сұлбалық илемдеу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200-сурет, </w:t>
            </w:r>
            <w:r>
              <w:rPr>
                <w:rFonts w:ascii="Times New Roman"/>
                <w:b w:val="false"/>
                <w:i/>
                <w:color w:val="000000"/>
                <w:sz w:val="20"/>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Жазық пропорционалды үлгілер</w:t>
            </w:r>
          </w:p>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sz w:val="20"/>
              </w:rPr>
              <w:t xml:space="preserve"> — прокат қалыңдығы</w:t>
            </w:r>
          </w:p>
          <w:p>
            <w:pPr>
              <w:spacing w:after="20"/>
              <w:ind w:left="20"/>
              <w:jc w:val="both"/>
            </w:pPr>
            <w:r>
              <w:rPr>
                <w:rFonts w:ascii="Times New Roman"/>
                <w:b w:val="false"/>
                <w:i w:val="false"/>
                <w:color w:val="000000"/>
                <w:sz w:val="20"/>
              </w:rPr>
              <w:t>
b = 25</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0</w:t>
            </w:r>
            <w:r>
              <w:rPr>
                <w:rFonts w:ascii="Times New Roman"/>
                <w:b w:val="false"/>
                <w:i w:val="false"/>
                <w:color w:val="000000"/>
                <w:sz w:val="20"/>
              </w:rPr>
              <w:t xml:space="preserve"> = 5,65</w:t>
            </w:r>
          </w:p>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175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w:t>
            </w:r>
            <w:r>
              <w:rPr>
                <w:rFonts w:ascii="Times New Roman"/>
                <w:b w:val="false"/>
                <w:i w:val="false"/>
                <w:color w:val="000000"/>
                <w:sz w:val="20"/>
              </w:rPr>
              <w:t xml:space="preserve"> =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val="false"/>
                <w:color w:val="000000"/>
                <w:sz w:val="20"/>
              </w:rPr>
              <w:t>+2</w:t>
            </w:r>
          </w:p>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175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R = 25</w:t>
            </w:r>
          </w:p>
          <w:p>
            <w:pPr>
              <w:spacing w:after="20"/>
              <w:ind w:left="20"/>
              <w:jc w:val="both"/>
            </w:pPr>
            <w:r>
              <w:rPr>
                <w:rFonts w:ascii="Times New Roman"/>
                <w:b w:val="false"/>
                <w:i w:val="false"/>
                <w:color w:val="000000"/>
                <w:sz w:val="20"/>
              </w:rPr>
              <w:t>
немесе: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Жазық пропорционалды емес үлгілер</w:t>
            </w:r>
          </w:p>
          <w:p>
            <w:pPr>
              <w:spacing w:after="20"/>
              <w:ind w:left="20"/>
              <w:jc w:val="both"/>
            </w:pPr>
            <w:r>
              <w:rPr>
                <w:rFonts w:ascii="Times New Roman"/>
                <w:b w:val="false"/>
                <w:i w:val="false"/>
                <w:color w:val="000000"/>
                <w:sz w:val="20"/>
              </w:rPr>
              <w:t>
а — прокат қалыңдығы</w:t>
            </w:r>
          </w:p>
          <w:p>
            <w:pPr>
              <w:spacing w:after="20"/>
              <w:ind w:left="20"/>
              <w:jc w:val="both"/>
            </w:pPr>
            <w:r>
              <w:rPr>
                <w:rFonts w:ascii="Times New Roman"/>
                <w:b w:val="false"/>
                <w:i w:val="false"/>
                <w:color w:val="000000"/>
                <w:sz w:val="20"/>
              </w:rPr>
              <w:t>
b = 25</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0</w:t>
            </w:r>
            <w:r>
              <w:rPr>
                <w:rFonts w:ascii="Times New Roman"/>
                <w:b w:val="false"/>
                <w:i w:val="false"/>
                <w:color w:val="000000"/>
                <w:sz w:val="20"/>
              </w:rPr>
              <w:t xml:space="preserve"> = 200</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w:t>
            </w:r>
            <w:r>
              <w:rPr>
                <w:rFonts w:ascii="Times New Roman"/>
                <w:b w:val="false"/>
                <w:i w:val="false"/>
                <w:color w:val="000000"/>
                <w:sz w:val="20"/>
              </w:rPr>
              <w:t>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R = 25</w:t>
            </w:r>
          </w:p>
          <w:p>
            <w:pPr>
              <w:spacing w:after="20"/>
              <w:ind w:left="20"/>
              <w:jc w:val="both"/>
            </w:pPr>
            <w:r>
              <w:rPr>
                <w:rFonts w:ascii="Times New Roman"/>
                <w:b w:val="false"/>
                <w:i w:val="false"/>
                <w:color w:val="000000"/>
                <w:sz w:val="20"/>
              </w:rPr>
              <w:t>
Прокат қалыңдығы 40 мм артық болған кезде 200-суретке сәйкес үлгілер қолданылуы мүмкін (</w:t>
            </w:r>
            <w:r>
              <w:rPr>
                <w:rFonts w:ascii="Times New Roman"/>
                <w:b w:val="false"/>
                <w:i/>
                <w:color w:val="000000"/>
                <w:sz w:val="20"/>
              </w:rPr>
              <w:t>а</w:t>
            </w:r>
            <w:r>
              <w:rPr>
                <w:rFonts w:ascii="Times New Roman"/>
                <w:b w:val="false"/>
                <w:i w:val="false"/>
                <w:color w:val="000000"/>
                <w:sz w:val="20"/>
              </w:rPr>
              <w:t>).</w:t>
            </w:r>
          </w:p>
          <w:p>
            <w:pPr>
              <w:spacing w:after="20"/>
              <w:ind w:left="20"/>
              <w:jc w:val="both"/>
            </w:pPr>
            <w:r>
              <w:rPr>
                <w:rFonts w:ascii="Times New Roman"/>
                <w:b w:val="false"/>
                <w:i w:val="false"/>
                <w:color w:val="000000"/>
                <w:sz w:val="20"/>
              </w:rPr>
              <w:t>
Келесі пішіндегі үлгілерді қолданған жақсырырақ:</w:t>
            </w:r>
          </w:p>
          <w:p>
            <w:pPr>
              <w:spacing w:after="20"/>
              <w:ind w:left="20"/>
              <w:jc w:val="both"/>
            </w:pPr>
            <w:r>
              <w:rPr>
                <w:rFonts w:ascii="Times New Roman"/>
                <w:b w:val="false"/>
                <w:i w:val="false"/>
                <w:color w:val="000000"/>
                <w:sz w:val="20"/>
              </w:rPr>
              <w:t>
d = 14</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0</w:t>
            </w:r>
            <w:r>
              <w:rPr>
                <w:rFonts w:ascii="Times New Roman"/>
                <w:b w:val="false"/>
                <w:i w:val="false"/>
                <w:color w:val="000000"/>
                <w:sz w:val="20"/>
              </w:rPr>
              <w:t xml:space="preserve"> = 5</w:t>
            </w:r>
            <w:r>
              <w:rPr>
                <w:rFonts w:ascii="Times New Roman"/>
                <w:b w:val="false"/>
                <w:i/>
                <w:color w:val="000000"/>
                <w:sz w:val="20"/>
              </w:rPr>
              <w:t>d</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w:t>
            </w:r>
            <w:r>
              <w:rPr>
                <w:rFonts w:ascii="Times New Roman"/>
                <w:b w:val="false"/>
                <w:i w:val="false"/>
                <w:color w:val="000000"/>
                <w:sz w:val="20"/>
              </w:rPr>
              <w:t>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val="false"/>
                <w:color w:val="000000"/>
                <w:sz w:val="20"/>
              </w:rPr>
              <w:t>+</w:t>
            </w:r>
            <w:r>
              <w:rPr>
                <w:rFonts w:ascii="Times New Roman"/>
                <w:b w:val="false"/>
                <w:i/>
                <w:color w:val="000000"/>
                <w:sz w:val="20"/>
              </w:rPr>
              <w:t>d</w:t>
            </w:r>
            <w:r>
              <w:rPr>
                <w:rFonts w:ascii="Times New Roman"/>
                <w:b w:val="false"/>
                <w:i w:val="false"/>
                <w:color w:val="000000"/>
                <w:sz w:val="20"/>
              </w:rPr>
              <w:t>/2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Егер машинаның қуаты толық қалыңдықты үлгілерді сынау үшін жеткіліксіз болса, онда Кеме қатынасы тіркелімінің келісуі бойынша жазық үлгілер строжкаға ұшырауы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200-сурет, </w:t>
            </w:r>
            <w:r>
              <w:rPr>
                <w:rFonts w:ascii="Times New Roman"/>
                <w:b w:val="false"/>
                <w:i/>
                <w:color w:val="000000"/>
                <w:sz w:val="20"/>
              </w:rPr>
              <w:t>г</w:t>
            </w:r>
            <w:r>
              <w:rPr>
                <w:rFonts w:ascii="Times New Roman"/>
                <w:b w:val="false"/>
                <w:i w:val="false"/>
                <w:color w:val="000000"/>
                <w:sz w:val="20"/>
              </w:rPr>
              <w:t xml:space="preserve"> немесе 200-сурет, </w:t>
            </w:r>
            <w:r>
              <w:rPr>
                <w:rFonts w:ascii="Times New Roman"/>
                <w:b w:val="false"/>
                <w:i/>
                <w:color w:val="000000"/>
                <w:sz w:val="20"/>
              </w:rPr>
              <w:t>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val="false"/>
                <w:color w:val="000000"/>
                <w:sz w:val="20"/>
              </w:rPr>
              <w:t xml:space="preserve"> = 5,65</w:t>
            </w:r>
          </w:p>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175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w:t>
            </w:r>
            <w:r>
              <w:rPr>
                <w:rFonts w:ascii="Times New Roman"/>
                <w:b w:val="false"/>
                <w:i w:val="false"/>
                <w:color w:val="000000"/>
                <w:sz w:val="20"/>
              </w:rPr>
              <w:t xml:space="preserve"> = </w:t>
            </w:r>
            <w:r>
              <w:rPr>
                <w:rFonts w:ascii="Times New Roman"/>
                <w:b w:val="false"/>
                <w:i/>
                <w:color w:val="000000"/>
                <w:sz w:val="20"/>
              </w:rPr>
              <w:t>L</w:t>
            </w:r>
            <w:r>
              <w:rPr>
                <w:rFonts w:ascii="Times New Roman"/>
                <w:b w:val="false"/>
                <w:i w:val="false"/>
                <w:color w:val="000000"/>
                <w:vertAlign w:val="subscript"/>
              </w:rPr>
              <w:t xml:space="preserve">0 </w:t>
            </w:r>
            <w:r>
              <w:rPr>
                <w:rFonts w:ascii="Times New Roman"/>
                <w:b w:val="false"/>
                <w:i w:val="false"/>
                <w:color w:val="000000"/>
                <w:sz w:val="20"/>
              </w:rPr>
              <w:t xml:space="preserve">+ </w:t>
            </w:r>
            <w:r>
              <w:rPr>
                <w:rFonts w:ascii="Times New Roman"/>
                <w:b w:val="false"/>
                <w:i/>
                <w:color w:val="000000"/>
                <w:sz w:val="20"/>
              </w:rPr>
              <w:t>D</w:t>
            </w:r>
            <w:r>
              <w:rPr>
                <w:rFonts w:ascii="Times New Roman"/>
                <w:b w:val="false"/>
                <w:i w:val="false"/>
                <w:color w:val="000000"/>
                <w:sz w:val="20"/>
              </w:rPr>
              <w:t xml:space="preserve">/2, где </w:t>
            </w:r>
            <w:r>
              <w:rPr>
                <w:rFonts w:ascii="Times New Roman"/>
                <w:b w:val="false"/>
                <w:i/>
                <w:color w:val="000000"/>
                <w:sz w:val="20"/>
              </w:rPr>
              <w:t>L</w:t>
            </w:r>
            <w:r>
              <w:rPr>
                <w:rFonts w:ascii="Times New Roman"/>
                <w:b w:val="false"/>
                <w:i w:val="false"/>
                <w:color w:val="000000"/>
                <w:vertAlign w:val="subscript"/>
              </w:rPr>
              <w:t>c</w:t>
            </w:r>
            <w:r>
              <w:rPr>
                <w:rFonts w:ascii="Times New Roman"/>
                <w:b w:val="false"/>
                <w:i w:val="false"/>
                <w:color w:val="000000"/>
                <w:sz w:val="20"/>
              </w:rPr>
              <w:t xml:space="preserve"> — қайсысы кем болуына байланысты басып өту(захват) мен түзету(оправка) арасындағы қашықтық</w:t>
            </w:r>
          </w:p>
          <w:p>
            <w:pPr>
              <w:spacing w:after="20"/>
              <w:ind w:left="20"/>
              <w:jc w:val="both"/>
            </w:pPr>
            <w:r>
              <w:rPr>
                <w:rFonts w:ascii="Times New Roman"/>
                <w:b w:val="false"/>
                <w:i w:val="false"/>
                <w:color w:val="000000"/>
                <w:sz w:val="20"/>
              </w:rPr>
              <w:t xml:space="preserve">
а = </w:t>
            </w:r>
            <w:r>
              <w:rPr>
                <w:rFonts w:ascii="Times New Roman"/>
                <w:b w:val="false"/>
                <w:i/>
                <w:color w:val="000000"/>
                <w:sz w:val="20"/>
              </w:rPr>
              <w:t>t</w:t>
            </w:r>
          </w:p>
          <w:p>
            <w:pPr>
              <w:spacing w:after="20"/>
              <w:ind w:left="20"/>
              <w:jc w:val="both"/>
            </w:pPr>
            <w:r>
              <w:rPr>
                <w:rFonts w:ascii="Times New Roman"/>
                <w:b w:val="false"/>
                <w:i w:val="false"/>
                <w:color w:val="000000"/>
                <w:sz w:val="20"/>
              </w:rPr>
              <w:t xml:space="preserve">
b = 12 </w:t>
            </w:r>
            <w:r>
              <w:rPr>
                <w:rFonts w:ascii="Times New Roman"/>
                <w:b w:val="false"/>
                <w:i/>
                <w:color w:val="000000"/>
                <w:sz w:val="20"/>
              </w:rPr>
              <w:t>L</w:t>
            </w:r>
            <w:r>
              <w:rPr>
                <w:rFonts w:ascii="Times New Roman"/>
                <w:b w:val="false"/>
                <w:i w:val="false"/>
                <w:color w:val="000000"/>
                <w:vertAlign w:val="subscript"/>
              </w:rPr>
              <w:t>0</w:t>
            </w:r>
            <w:r>
              <w:rPr>
                <w:rFonts w:ascii="Times New Roman"/>
                <w:b w:val="false"/>
                <w:i w:val="false"/>
                <w:color w:val="000000"/>
                <w:sz w:val="20"/>
              </w:rPr>
              <w:t xml:space="preserve"> = 5,65</w:t>
            </w:r>
          </w:p>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175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w:t>
            </w:r>
            <w:r>
              <w:rPr>
                <w:rFonts w:ascii="Times New Roman"/>
                <w:b w:val="false"/>
                <w:i w:val="false"/>
                <w:color w:val="000000"/>
                <w:sz w:val="20"/>
              </w:rPr>
              <w:t xml:space="preserve"> = </w:t>
            </w:r>
            <w:r>
              <w:rPr>
                <w:rFonts w:ascii="Times New Roman"/>
                <w:b w:val="false"/>
                <w:i/>
                <w:color w:val="000000"/>
                <w:sz w:val="20"/>
              </w:rPr>
              <w:t>L</w:t>
            </w:r>
            <w:r>
              <w:rPr>
                <w:rFonts w:ascii="Times New Roman"/>
                <w:b w:val="false"/>
                <w:i w:val="false"/>
                <w:color w:val="000000"/>
                <w:vertAlign w:val="subscript"/>
              </w:rPr>
              <w:t xml:space="preserve">0 </w:t>
            </w:r>
            <w:r>
              <w:rPr>
                <w:rFonts w:ascii="Times New Roman"/>
                <w:b w:val="false"/>
                <w:i w:val="false"/>
                <w:color w:val="000000"/>
                <w:sz w:val="20"/>
              </w:rPr>
              <w:t>+ 2</w:t>
            </w:r>
            <w:r>
              <w:rPr>
                <w:rFonts w:ascii="Times New Roman"/>
                <w:b w:val="false"/>
                <w:i/>
                <w:color w:val="000000"/>
                <w:sz w:val="20"/>
              </w:rPr>
              <w:t>b</w:t>
            </w:r>
          </w:p>
          <w:p>
            <w:pPr>
              <w:spacing w:after="20"/>
              <w:ind w:left="20"/>
              <w:jc w:val="both"/>
            </w:pPr>
            <w:r>
              <w:rPr>
                <w:rFonts w:ascii="Times New Roman"/>
                <w:b w:val="false"/>
                <w:i w:val="false"/>
                <w:color w:val="000000"/>
                <w:sz w:val="20"/>
              </w:rPr>
              <w:t>
Егер мүмкін болса, сонымен қатар қабырғаның орталық осімен тура елетін 200(</w:t>
            </w:r>
            <w:r>
              <w:rPr>
                <w:rFonts w:ascii="Times New Roman"/>
                <w:b w:val="false"/>
                <w:i/>
                <w:color w:val="000000"/>
                <w:sz w:val="20"/>
              </w:rPr>
              <w:t>а</w:t>
            </w:r>
            <w:r>
              <w:rPr>
                <w:rFonts w:ascii="Times New Roman"/>
                <w:b w:val="false"/>
                <w:i w:val="false"/>
                <w:color w:val="000000"/>
                <w:sz w:val="20"/>
              </w:rPr>
              <w:t>)-суретке сәйкес бойлық осі бар дөңгелек үлгілер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501-қосымша</w:t>
            </w:r>
          </w:p>
        </w:tc>
      </w:tr>
    </w:tbl>
    <w:bookmarkStart w:name="z418" w:id="201"/>
    <w:p>
      <w:pPr>
        <w:spacing w:after="0"/>
        <w:ind w:left="0"/>
        <w:jc w:val="left"/>
      </w:pPr>
      <w:r>
        <w:rPr>
          <w:rFonts w:ascii="Times New Roman"/>
          <w:b/>
          <w:i w:val="false"/>
          <w:color w:val="000000"/>
        </w:rPr>
        <w:t xml:space="preserve"> Пластинчатты графитпен сұр шойынның уақытша кедергісінің анықтамасы   </w:t>
      </w:r>
    </w:p>
    <w:bookmarkEnd w:id="201"/>
    <w:p>
      <w:pPr>
        <w:spacing w:after="0"/>
        <w:ind w:left="0"/>
        <w:jc w:val="both"/>
      </w:pPr>
      <w:r>
        <w:drawing>
          <wp:inline distT="0" distB="0" distL="0" distR="0">
            <wp:extent cx="47879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4787900" cy="270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502-қосымша</w:t>
            </w:r>
          </w:p>
        </w:tc>
      </w:tr>
    </w:tbl>
    <w:bookmarkStart w:name="z420" w:id="202"/>
    <w:p>
      <w:pPr>
        <w:spacing w:after="0"/>
        <w:ind w:left="0"/>
        <w:jc w:val="left"/>
      </w:pPr>
      <w:r>
        <w:rPr>
          <w:rFonts w:ascii="Times New Roman"/>
          <w:b/>
          <w:i w:val="false"/>
          <w:color w:val="000000"/>
        </w:rPr>
        <w:t xml:space="preserve"> Көлденең өсі илемделген бұйымның үстіне перпендикуляр үлгілері   </w:t>
      </w:r>
    </w:p>
    <w:bookmarkEnd w:id="202"/>
    <w:p>
      <w:pPr>
        <w:spacing w:after="0"/>
        <w:ind w:left="0"/>
        <w:jc w:val="both"/>
      </w:pPr>
      <w:r>
        <w:drawing>
          <wp:inline distT="0" distB="0" distL="0" distR="0">
            <wp:extent cx="51308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51308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503-қосымша</w:t>
            </w:r>
          </w:p>
        </w:tc>
      </w:tr>
    </w:tbl>
    <w:bookmarkStart w:name="z422" w:id="203"/>
    <w:p>
      <w:pPr>
        <w:spacing w:after="0"/>
        <w:ind w:left="0"/>
        <w:jc w:val="left"/>
      </w:pPr>
      <w:r>
        <w:rPr>
          <w:rFonts w:ascii="Times New Roman"/>
          <w:b/>
          <w:i w:val="false"/>
          <w:color w:val="000000"/>
        </w:rPr>
        <w:t xml:space="preserve"> Сынаққа арналған сынама   </w:t>
      </w:r>
    </w:p>
    <w:bookmarkEnd w:id="203"/>
    <w:p>
      <w:pPr>
        <w:spacing w:after="0"/>
        <w:ind w:left="0"/>
        <w:jc w:val="both"/>
      </w:pPr>
      <w:r>
        <w:drawing>
          <wp:inline distT="0" distB="0" distL="0" distR="0">
            <wp:extent cx="54991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5499100" cy="193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504-қосымша</w:t>
            </w:r>
          </w:p>
        </w:tc>
      </w:tr>
    </w:tbl>
    <w:bookmarkStart w:name="z424" w:id="204"/>
    <w:p>
      <w:pPr>
        <w:spacing w:after="0"/>
        <w:ind w:left="0"/>
        <w:jc w:val="left"/>
      </w:pPr>
      <w:r>
        <w:rPr>
          <w:rFonts w:ascii="Times New Roman"/>
          <w:b/>
          <w:i w:val="false"/>
          <w:color w:val="000000"/>
        </w:rPr>
        <w:t xml:space="preserve"> Тіректік жалғау үлгілері   </w:t>
      </w:r>
    </w:p>
    <w:bookmarkEnd w:id="204"/>
    <w:p>
      <w:pPr>
        <w:spacing w:after="0"/>
        <w:ind w:left="0"/>
        <w:jc w:val="both"/>
      </w:pPr>
      <w:r>
        <w:drawing>
          <wp:inline distT="0" distB="0" distL="0" distR="0">
            <wp:extent cx="36576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657600" cy="222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505-қосымша</w:t>
            </w:r>
          </w:p>
        </w:tc>
      </w:tr>
    </w:tbl>
    <w:bookmarkStart w:name="z426" w:id="205"/>
    <w:p>
      <w:pPr>
        <w:spacing w:after="0"/>
        <w:ind w:left="0"/>
        <w:jc w:val="left"/>
      </w:pPr>
      <w:r>
        <w:rPr>
          <w:rFonts w:ascii="Times New Roman"/>
          <w:b/>
          <w:i w:val="false"/>
          <w:color w:val="000000"/>
        </w:rPr>
        <w:t xml:space="preserve"> Өлшемдер</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өлшем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ауытқу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 </w:t>
            </w:r>
            <w:r>
              <w:rPr>
                <w:rFonts w:ascii="Times New Roman"/>
                <w:b w:val="false"/>
                <w:i w:val="false"/>
                <w:color w:val="000000"/>
                <w:sz w:val="20"/>
              </w:rPr>
              <w:t>ұзындығы,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 ені</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 </w:t>
            </w:r>
            <w:r>
              <w:rPr>
                <w:rFonts w:ascii="Times New Roman"/>
                <w:b w:val="false"/>
                <w:i w:val="false"/>
                <w:color w:val="000000"/>
                <w:sz w:val="20"/>
              </w:rPr>
              <w:t>биіктігі,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sz w:val="20"/>
              </w:rPr>
              <w:t xml:space="preserve"> тілу орнындағы үлгі биіктігі,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 тілімінің негізінің дөңгелену радиусы </w:t>
            </w:r>
            <w:r>
              <w:rPr>
                <w:rFonts w:ascii="Times New Roman"/>
                <w:b w:val="false"/>
                <w:i/>
                <w:color w:val="000000"/>
                <w:sz w:val="20"/>
              </w:rPr>
              <w:t>r</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/2 тілудің симметрия жазықтығынан үлгінің соңына дейінгі қашықтық,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тілудің симметрия жазықтығы мен үлгі осінің арасындағы бұрыш,</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кемелерінң салу</w:t>
            </w:r>
            <w:r>
              <w:br/>
            </w:r>
            <w:r>
              <w:rPr>
                <w:rFonts w:ascii="Times New Roman"/>
                <w:b w:val="false"/>
                <w:i w:val="false"/>
                <w:color w:val="000000"/>
                <w:sz w:val="20"/>
              </w:rPr>
              <w:t>және жасау қағидасына</w:t>
            </w:r>
            <w:r>
              <w:br/>
            </w:r>
            <w:r>
              <w:rPr>
                <w:rFonts w:ascii="Times New Roman"/>
                <w:b w:val="false"/>
                <w:i w:val="false"/>
                <w:color w:val="000000"/>
                <w:sz w:val="20"/>
              </w:rPr>
              <w:t>506-қосымша</w:t>
            </w:r>
          </w:p>
        </w:tc>
      </w:tr>
    </w:tbl>
    <w:bookmarkStart w:name="z428" w:id="206"/>
    <w:p>
      <w:pPr>
        <w:spacing w:after="0"/>
        <w:ind w:left="0"/>
        <w:jc w:val="left"/>
      </w:pPr>
      <w:r>
        <w:rPr>
          <w:rFonts w:ascii="Times New Roman"/>
          <w:b/>
          <w:i w:val="false"/>
          <w:color w:val="000000"/>
        </w:rPr>
        <w:t xml:space="preserve"> Параметр</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өлшем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ауытқу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 </w:t>
            </w:r>
            <w:r>
              <w:rPr>
                <w:rFonts w:ascii="Times New Roman"/>
                <w:b w:val="false"/>
                <w:i w:val="false"/>
                <w:color w:val="000000"/>
                <w:sz w:val="20"/>
              </w:rPr>
              <w:t>ұзындығы,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 ені</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 </w:t>
            </w:r>
            <w:r>
              <w:rPr>
                <w:rFonts w:ascii="Times New Roman"/>
                <w:b w:val="false"/>
                <w:i w:val="false"/>
                <w:color w:val="000000"/>
                <w:sz w:val="20"/>
              </w:rPr>
              <w:t>биіктігі,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 V-бейнелі үлгінің бұрышы, </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 </w:t>
            </w:r>
            <w:r>
              <w:rPr>
                <w:rFonts w:ascii="Times New Roman"/>
                <w:b w:val="false"/>
                <w:i w:val="false"/>
                <w:color w:val="000000"/>
                <w:sz w:val="20"/>
              </w:rPr>
              <w:t>тілу орнындағы үлгінің биіктігі,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 тілімінің негізінің дөңгелену радиусы </w:t>
            </w:r>
            <w:r>
              <w:rPr>
                <w:rFonts w:ascii="Times New Roman"/>
                <w:b w:val="false"/>
                <w:i/>
                <w:color w:val="000000"/>
                <w:sz w:val="20"/>
              </w:rPr>
              <w:t>r</w:t>
            </w: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/2 тілудің симметрия жазықтығынан үлгінің соңына дейінгі қашықтық,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тілудің симметрия жазықтығы мен үлгі осінің арасындағы бұрыш,</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507-қосымша</w:t>
            </w:r>
          </w:p>
        </w:tc>
      </w:tr>
    </w:tbl>
    <w:bookmarkStart w:name="z430" w:id="207"/>
    <w:p>
      <w:pPr>
        <w:spacing w:after="0"/>
        <w:ind w:left="0"/>
        <w:jc w:val="left"/>
      </w:pPr>
      <w:r>
        <w:rPr>
          <w:rFonts w:ascii="Times New Roman"/>
          <w:b/>
          <w:i w:val="false"/>
          <w:color w:val="000000"/>
        </w:rPr>
        <w:t xml:space="preserve"> Параметр</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өлшем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ауытқу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ұзындығы,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0</w:t>
            </w:r>
            <w:r>
              <w:rPr>
                <w:rFonts w:ascii="Times New Roman"/>
                <w:b w:val="false"/>
                <w:i w:val="false"/>
                <w:color w:val="000000"/>
                <w:sz w:val="20"/>
              </w:rPr>
              <w:t xml:space="preserve"> ені,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0 </w:t>
            </w:r>
            <w:r>
              <w:rPr>
                <w:rFonts w:ascii="Times New Roman"/>
                <w:b w:val="false"/>
                <w:i w:val="false"/>
                <w:color w:val="000000"/>
                <w:sz w:val="20"/>
              </w:rPr>
              <w:t>қалыңдық,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sz w:val="20"/>
              </w:rPr>
              <w:t xml:space="preserve"> тілу орнындағы үлгінің биіктігі,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тілімінің негізінің дөңгелену радиусы r,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 тілудің симметрия жазықтығынан үлгінің соңына дейінгі қашықтық,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тілудің симметрия жазықтығы мен үлгі осінің арасындағы бұрыш,</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508-қосымша</w:t>
            </w:r>
          </w:p>
        </w:tc>
      </w:tr>
    </w:tbl>
    <w:bookmarkStart w:name="z432" w:id="208"/>
    <w:p>
      <w:pPr>
        <w:spacing w:after="0"/>
        <w:ind w:left="0"/>
        <w:jc w:val="left"/>
      </w:pPr>
      <w:r>
        <w:rPr>
          <w:rFonts w:ascii="Times New Roman"/>
          <w:b/>
          <w:i w:val="false"/>
          <w:color w:val="000000"/>
        </w:rPr>
        <w:t xml:space="preserve"> Сынау үлгілеріне арналған таңдалған өлшемдерге байланысты соққы жұмысының орташа мәні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өлшемдері,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жұмысының орташа мәні, Дж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10х10х55</w:t>
            </w:r>
          </w:p>
          <w:p>
            <w:pPr>
              <w:spacing w:after="20"/>
              <w:ind w:left="20"/>
              <w:jc w:val="both"/>
            </w:pPr>
            <w:r>
              <w:rPr>
                <w:rFonts w:ascii="Times New Roman"/>
                <w:b w:val="false"/>
                <w:i w:val="false"/>
                <w:color w:val="000000"/>
                <w:sz w:val="20"/>
              </w:rPr>
              <w:t>
10х7,5х55</w:t>
            </w:r>
          </w:p>
          <w:p>
            <w:pPr>
              <w:spacing w:after="20"/>
              <w:ind w:left="20"/>
              <w:jc w:val="both"/>
            </w:pPr>
            <w:r>
              <w:rPr>
                <w:rFonts w:ascii="Times New Roman"/>
                <w:b w:val="false"/>
                <w:i w:val="false"/>
                <w:color w:val="000000"/>
                <w:sz w:val="20"/>
              </w:rPr>
              <w:t>
10х5х55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color w:val="000000"/>
                <w:sz w:val="20"/>
              </w:rPr>
              <w:t>Е</w:t>
            </w:r>
          </w:p>
          <w:p>
            <w:pPr>
              <w:spacing w:after="20"/>
              <w:ind w:left="20"/>
              <w:jc w:val="both"/>
            </w:pPr>
            <w:r>
              <w:rPr>
                <w:rFonts w:ascii="Times New Roman"/>
                <w:b w:val="false"/>
                <w:i w:val="false"/>
                <w:color w:val="000000"/>
                <w:sz w:val="20"/>
              </w:rPr>
              <w:t>
5/6</w:t>
            </w:r>
            <w:r>
              <w:rPr>
                <w:rFonts w:ascii="Times New Roman"/>
                <w:b w:val="false"/>
                <w:i/>
                <w:color w:val="000000"/>
                <w:sz w:val="20"/>
              </w:rPr>
              <w:t>Е</w:t>
            </w:r>
          </w:p>
          <w:p>
            <w:pPr>
              <w:spacing w:after="20"/>
              <w:ind w:left="20"/>
              <w:jc w:val="both"/>
            </w:pPr>
            <w:r>
              <w:rPr>
                <w:rFonts w:ascii="Times New Roman"/>
                <w:b w:val="false"/>
                <w:i w:val="false"/>
                <w:color w:val="000000"/>
                <w:sz w:val="20"/>
              </w:rPr>
              <w:t>
2/3</w:t>
            </w:r>
            <w:r>
              <w:rPr>
                <w:rFonts w:ascii="Times New Roman"/>
                <w:b w:val="false"/>
                <w:i/>
                <w:color w:val="000000"/>
                <w:sz w:val="20"/>
              </w:rPr>
              <w:t>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509-қосымша</w:t>
            </w:r>
          </w:p>
        </w:tc>
      </w:tr>
    </w:tbl>
    <w:bookmarkStart w:name="z434" w:id="209"/>
    <w:p>
      <w:pPr>
        <w:spacing w:after="0"/>
        <w:ind w:left="0"/>
        <w:jc w:val="left"/>
      </w:pPr>
      <w:r>
        <w:rPr>
          <w:rFonts w:ascii="Times New Roman"/>
          <w:b/>
          <w:i w:val="false"/>
          <w:color w:val="000000"/>
        </w:rPr>
        <w:t xml:space="preserve"> U-үлгілі тілікпен үлгілердегі соққыны анықтау   </w:t>
      </w:r>
    </w:p>
    <w:bookmarkEnd w:id="209"/>
    <w:p>
      <w:pPr>
        <w:spacing w:after="0"/>
        <w:ind w:left="0"/>
        <w:jc w:val="both"/>
      </w:pPr>
      <w:r>
        <w:drawing>
          <wp:inline distT="0" distB="0" distL="0" distR="0">
            <wp:extent cx="4076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4076700" cy="102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510-қосымша</w:t>
            </w:r>
          </w:p>
        </w:tc>
      </w:tr>
    </w:tbl>
    <w:bookmarkStart w:name="z436" w:id="210"/>
    <w:p>
      <w:pPr>
        <w:spacing w:after="0"/>
        <w:ind w:left="0"/>
        <w:jc w:val="left"/>
      </w:pPr>
      <w:r>
        <w:rPr>
          <w:rFonts w:ascii="Times New Roman"/>
          <w:b/>
          <w:i w:val="false"/>
          <w:color w:val="000000"/>
        </w:rPr>
        <w:t xml:space="preserve"> V-үлгілі тілікпен үлгілер   </w:t>
      </w:r>
    </w:p>
    <w:bookmarkEnd w:id="210"/>
    <w:p>
      <w:pPr>
        <w:spacing w:after="0"/>
        <w:ind w:left="0"/>
        <w:jc w:val="both"/>
      </w:pPr>
      <w:r>
        <w:drawing>
          <wp:inline distT="0" distB="0" distL="0" distR="0">
            <wp:extent cx="4038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4038600" cy="120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511-қосымша</w:t>
            </w:r>
          </w:p>
        </w:tc>
      </w:tr>
    </w:tbl>
    <w:bookmarkStart w:name="z438" w:id="211"/>
    <w:p>
      <w:pPr>
        <w:spacing w:after="0"/>
        <w:ind w:left="0"/>
        <w:jc w:val="left"/>
      </w:pPr>
      <w:r>
        <w:rPr>
          <w:rFonts w:ascii="Times New Roman"/>
          <w:b/>
          <w:i w:val="false"/>
          <w:color w:val="000000"/>
        </w:rPr>
        <w:t xml:space="preserve"> U-үлгілі тілікпен үлгілер  </w:t>
      </w:r>
    </w:p>
    <w:bookmarkEnd w:id="211"/>
    <w:p>
      <w:pPr>
        <w:spacing w:after="0"/>
        <w:ind w:left="0"/>
        <w:jc w:val="both"/>
      </w:pPr>
      <w:r>
        <w:drawing>
          <wp:inline distT="0" distB="0" distL="0" distR="0">
            <wp:extent cx="2654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654300" cy="990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512-қосымша</w:t>
            </w:r>
          </w:p>
        </w:tc>
      </w:tr>
    </w:tbl>
    <w:bookmarkStart w:name="z440" w:id="212"/>
    <w:p>
      <w:pPr>
        <w:spacing w:after="0"/>
        <w:ind w:left="0"/>
        <w:jc w:val="left"/>
      </w:pPr>
      <w:r>
        <w:rPr>
          <w:rFonts w:ascii="Times New Roman"/>
          <w:b/>
          <w:i w:val="false"/>
          <w:color w:val="000000"/>
        </w:rPr>
        <w:t xml:space="preserve"> Майысу соққысына сынау үшін, мм тіліксіз үлгілер өлшемі  </w:t>
      </w:r>
    </w:p>
    <w:bookmarkEnd w:id="212"/>
    <w:p>
      <w:pPr>
        <w:spacing w:after="0"/>
        <w:ind w:left="0"/>
        <w:jc w:val="both"/>
      </w:pPr>
      <w:r>
        <w:drawing>
          <wp:inline distT="0" distB="0" distL="0" distR="0">
            <wp:extent cx="3873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8735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513-қосымша</w:t>
            </w:r>
          </w:p>
        </w:tc>
      </w:tr>
    </w:tbl>
    <w:bookmarkStart w:name="z442" w:id="213"/>
    <w:p>
      <w:pPr>
        <w:spacing w:after="0"/>
        <w:ind w:left="0"/>
        <w:jc w:val="left"/>
      </w:pPr>
      <w:r>
        <w:rPr>
          <w:rFonts w:ascii="Times New Roman"/>
          <w:b/>
          <w:i w:val="false"/>
          <w:color w:val="000000"/>
        </w:rPr>
        <w:t xml:space="preserve"> Майысуға сынау үшін үлгілер   </w:t>
      </w:r>
    </w:p>
    <w:bookmarkEnd w:id="213"/>
    <w:p>
      <w:pPr>
        <w:spacing w:after="0"/>
        <w:ind w:left="0"/>
        <w:jc w:val="both"/>
      </w:pPr>
      <w:r>
        <w:drawing>
          <wp:inline distT="0" distB="0" distL="0" distR="0">
            <wp:extent cx="3860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860800" cy="138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514-қосымша</w:t>
            </w:r>
          </w:p>
        </w:tc>
      </w:tr>
    </w:tbl>
    <w:bookmarkStart w:name="z444" w:id="214"/>
    <w:p>
      <w:pPr>
        <w:spacing w:after="0"/>
        <w:ind w:left="0"/>
        <w:jc w:val="left"/>
      </w:pPr>
      <w:r>
        <w:rPr>
          <w:rFonts w:ascii="Times New Roman"/>
          <w:b/>
          <w:i w:val="false"/>
          <w:color w:val="000000"/>
        </w:rPr>
        <w:t xml:space="preserve"> Таратуға сынау үшін үлгілер   </w:t>
      </w:r>
    </w:p>
    <w:bookmarkEnd w:id="214"/>
    <w:p>
      <w:pPr>
        <w:spacing w:after="0"/>
        <w:ind w:left="0"/>
        <w:jc w:val="both"/>
      </w:pPr>
      <w:r>
        <w:drawing>
          <wp:inline distT="0" distB="0" distL="0" distR="0">
            <wp:extent cx="27432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743200" cy="337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515-қосымша</w:t>
            </w:r>
          </w:p>
        </w:tc>
      </w:tr>
    </w:tbl>
    <w:bookmarkStart w:name="z446" w:id="215"/>
    <w:p>
      <w:pPr>
        <w:spacing w:after="0"/>
        <w:ind w:left="0"/>
        <w:jc w:val="left"/>
      </w:pPr>
      <w:r>
        <w:rPr>
          <w:rFonts w:ascii="Times New Roman"/>
          <w:b/>
          <w:i w:val="false"/>
          <w:color w:val="000000"/>
        </w:rPr>
        <w:t xml:space="preserve"> Борттау сынау үшін үлгілер   </w:t>
      </w:r>
    </w:p>
    <w:bookmarkEnd w:id="215"/>
    <w:p>
      <w:pPr>
        <w:spacing w:after="0"/>
        <w:ind w:left="0"/>
        <w:jc w:val="both"/>
      </w:pPr>
      <w:r>
        <w:drawing>
          <wp:inline distT="0" distB="0" distL="0" distR="0">
            <wp:extent cx="18796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879600" cy="311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516-қосымша</w:t>
            </w:r>
          </w:p>
        </w:tc>
      </w:tr>
    </w:tbl>
    <w:bookmarkStart w:name="z448" w:id="216"/>
    <w:p>
      <w:pPr>
        <w:spacing w:after="0"/>
        <w:ind w:left="0"/>
        <w:jc w:val="left"/>
      </w:pPr>
      <w:r>
        <w:rPr>
          <w:rFonts w:ascii="Times New Roman"/>
          <w:b/>
          <w:i w:val="false"/>
          <w:color w:val="000000"/>
        </w:rPr>
        <w:t xml:space="preserve"> Шеңберлерді тарату үлгісі   </w:t>
      </w:r>
    </w:p>
    <w:bookmarkEnd w:id="216"/>
    <w:p>
      <w:pPr>
        <w:spacing w:after="0"/>
        <w:ind w:left="0"/>
        <w:jc w:val="both"/>
      </w:pPr>
      <w:r>
        <w:drawing>
          <wp:inline distT="0" distB="0" distL="0" distR="0">
            <wp:extent cx="33274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327400" cy="577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517-қосымша</w:t>
            </w:r>
          </w:p>
        </w:tc>
      </w:tr>
    </w:tbl>
    <w:bookmarkStart w:name="z450" w:id="217"/>
    <w:p>
      <w:pPr>
        <w:spacing w:after="0"/>
        <w:ind w:left="0"/>
        <w:jc w:val="left"/>
      </w:pPr>
      <w:r>
        <w:rPr>
          <w:rFonts w:ascii="Times New Roman"/>
          <w:b/>
          <w:i w:val="false"/>
          <w:color w:val="000000"/>
        </w:rPr>
        <w:t xml:space="preserve"> Үлгі   </w:t>
      </w:r>
    </w:p>
    <w:bookmarkEnd w:id="217"/>
    <w:p>
      <w:pPr>
        <w:spacing w:after="0"/>
        <w:ind w:left="0"/>
        <w:jc w:val="both"/>
      </w:pPr>
      <w:r>
        <w:drawing>
          <wp:inline distT="0" distB="0" distL="0" distR="0">
            <wp:extent cx="29972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997200" cy="167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518-қосымша</w:t>
            </w:r>
          </w:p>
        </w:tc>
      </w:tr>
    </w:tbl>
    <w:bookmarkStart w:name="z452" w:id="218"/>
    <w:p>
      <w:pPr>
        <w:spacing w:after="0"/>
        <w:ind w:left="0"/>
        <w:jc w:val="left"/>
      </w:pPr>
      <w:r>
        <w:rPr>
          <w:rFonts w:ascii="Times New Roman"/>
          <w:b/>
          <w:i w:val="false"/>
          <w:color w:val="000000"/>
        </w:rPr>
        <w:t xml:space="preserve"> Шыныпластиканың беріктілігін анықтауға арналған үлгі   </w:t>
      </w:r>
    </w:p>
    <w:bookmarkEnd w:id="218"/>
    <w:p>
      <w:pPr>
        <w:spacing w:after="0"/>
        <w:ind w:left="0"/>
        <w:jc w:val="both"/>
      </w:pPr>
      <w:r>
        <w:drawing>
          <wp:inline distT="0" distB="0" distL="0" distR="0">
            <wp:extent cx="32004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200400" cy="176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519-қосымша</w:t>
            </w:r>
          </w:p>
        </w:tc>
      </w:tr>
    </w:tbl>
    <w:bookmarkStart w:name="z454" w:id="219"/>
    <w:p>
      <w:pPr>
        <w:spacing w:after="0"/>
        <w:ind w:left="0"/>
        <w:jc w:val="left"/>
      </w:pPr>
      <w:r>
        <w:rPr>
          <w:rFonts w:ascii="Times New Roman"/>
          <w:b/>
          <w:i w:val="false"/>
          <w:color w:val="000000"/>
        </w:rPr>
        <w:t xml:space="preserve"> Өлшемдер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520-қосымша</w:t>
            </w:r>
          </w:p>
        </w:tc>
      </w:tr>
    </w:tbl>
    <w:bookmarkStart w:name="z456" w:id="220"/>
    <w:p>
      <w:pPr>
        <w:spacing w:after="0"/>
        <w:ind w:left="0"/>
        <w:jc w:val="left"/>
      </w:pPr>
      <w:r>
        <w:rPr>
          <w:rFonts w:ascii="Times New Roman"/>
          <w:b/>
          <w:i w:val="false"/>
          <w:color w:val="000000"/>
        </w:rPr>
        <w:t xml:space="preserve"> Үлгілердегі жабын матаға дейін кесіледі және ұзындығы 50 мм пышақтың көмегімен қисық жырығы жағынан қабатынан ажыратылады   </w:t>
      </w:r>
    </w:p>
    <w:bookmarkEnd w:id="220"/>
    <w:p>
      <w:pPr>
        <w:spacing w:after="0"/>
        <w:ind w:left="0"/>
        <w:jc w:val="both"/>
      </w:pPr>
      <w:r>
        <w:drawing>
          <wp:inline distT="0" distB="0" distL="0" distR="0">
            <wp:extent cx="43180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4318000" cy="176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521-қосымша</w:t>
            </w:r>
          </w:p>
        </w:tc>
      </w:tr>
    </w:tbl>
    <w:bookmarkStart w:name="z458" w:id="221"/>
    <w:p>
      <w:pPr>
        <w:spacing w:after="0"/>
        <w:ind w:left="0"/>
        <w:jc w:val="left"/>
      </w:pPr>
      <w:r>
        <w:rPr>
          <w:rFonts w:ascii="Times New Roman"/>
          <w:b/>
          <w:i w:val="false"/>
          <w:color w:val="000000"/>
        </w:rPr>
        <w:t xml:space="preserve"> Сығу кезіндегі шыныпластиканың ағымдылық шегі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1</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val="false"/>
                <w:color w:val="000000"/>
                <w:vertAlign w:val="subscript"/>
              </w:rPr>
              <w:t>2</w:t>
            </w: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3</w:t>
            </w: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1</w:t>
            </w:r>
            <w:r>
              <w:rPr>
                <w:rFonts w:ascii="Times New Roman"/>
                <w:b w:val="false"/>
                <w:i w:val="false"/>
                <w:color w:val="000000"/>
                <w:sz w:val="20"/>
              </w:rPr>
              <w:t>,мм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2</w:t>
            </w: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522-қосымша</w:t>
            </w:r>
          </w:p>
        </w:tc>
      </w:tr>
    </w:tbl>
    <w:bookmarkStart w:name="z460" w:id="222"/>
    <w:p>
      <w:pPr>
        <w:spacing w:after="0"/>
        <w:ind w:left="0"/>
        <w:jc w:val="left"/>
      </w:pPr>
      <w:r>
        <w:rPr>
          <w:rFonts w:ascii="Times New Roman"/>
          <w:b/>
          <w:i w:val="false"/>
          <w:color w:val="000000"/>
        </w:rPr>
        <w:t xml:space="preserve"> Үлгілерді бекіту   </w:t>
      </w:r>
    </w:p>
    <w:bookmarkEnd w:id="222"/>
    <w:p>
      <w:pPr>
        <w:spacing w:after="0"/>
        <w:ind w:left="0"/>
        <w:jc w:val="both"/>
      </w:pPr>
      <w:r>
        <w:drawing>
          <wp:inline distT="0" distB="0" distL="0" distR="0">
            <wp:extent cx="45593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4559300" cy="5041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қысқыш; 2 — үлгі; 3 — эксцентрикті жетек;</w:t>
      </w:r>
    </w:p>
    <w:p>
      <w:pPr>
        <w:spacing w:after="0"/>
        <w:ind w:left="0"/>
        <w:jc w:val="both"/>
      </w:pPr>
      <w:r>
        <w:rPr>
          <w:rFonts w:ascii="Times New Roman"/>
          <w:b w:val="false"/>
          <w:i w:val="false"/>
          <w:color w:val="000000"/>
          <w:sz w:val="28"/>
        </w:rPr>
        <w:t>
      4 —үлгі ілмегі үшін бүйірлік орын ауыстыру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523-қосымша</w:t>
            </w:r>
          </w:p>
        </w:tc>
      </w:tr>
    </w:tbl>
    <w:bookmarkStart w:name="z462" w:id="223"/>
    <w:p>
      <w:pPr>
        <w:spacing w:after="0"/>
        <w:ind w:left="0"/>
        <w:jc w:val="left"/>
      </w:pPr>
      <w:r>
        <w:rPr>
          <w:rFonts w:ascii="Times New Roman"/>
          <w:b/>
          <w:i w:val="false"/>
          <w:color w:val="000000"/>
        </w:rPr>
        <w:t xml:space="preserve"> Сынау құрылғылары  </w:t>
      </w:r>
    </w:p>
    <w:bookmarkEnd w:id="223"/>
    <w:p>
      <w:pPr>
        <w:spacing w:after="0"/>
        <w:ind w:left="0"/>
        <w:jc w:val="both"/>
      </w:pPr>
      <w:r>
        <w:drawing>
          <wp:inline distT="0" distB="0" distL="0" distR="0">
            <wp:extent cx="2260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60600" cy="165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1 — үлгі; 2 — цилиндрлік камера;</w:t>
      </w:r>
    </w:p>
    <w:p>
      <w:pPr>
        <w:spacing w:after="0"/>
        <w:ind w:left="0"/>
        <w:jc w:val="both"/>
      </w:pPr>
      <w:r>
        <w:rPr>
          <w:rFonts w:ascii="Times New Roman"/>
          <w:b w:val="false"/>
          <w:i w:val="false"/>
          <w:color w:val="000000"/>
          <w:sz w:val="28"/>
        </w:rPr>
        <w:t>
      3 —30 мм саңылауы бар негіз; 4 и 8 — құлақты гайкалар;</w:t>
      </w:r>
    </w:p>
    <w:p>
      <w:pPr>
        <w:spacing w:after="0"/>
        <w:ind w:left="0"/>
        <w:jc w:val="both"/>
      </w:pPr>
      <w:r>
        <w:rPr>
          <w:rFonts w:ascii="Times New Roman"/>
          <w:b w:val="false"/>
          <w:i w:val="false"/>
          <w:color w:val="000000"/>
          <w:sz w:val="28"/>
        </w:rPr>
        <w:t>
      5 и 7 — камераны құлақты гайкамен қысуға арналған бұранда саусақтар</w:t>
      </w:r>
    </w:p>
    <w:p>
      <w:pPr>
        <w:spacing w:after="0"/>
        <w:ind w:left="0"/>
        <w:jc w:val="both"/>
      </w:pPr>
      <w:r>
        <w:rPr>
          <w:rFonts w:ascii="Times New Roman"/>
          <w:b w:val="false"/>
          <w:i w:val="false"/>
          <w:color w:val="000000"/>
          <w:sz w:val="28"/>
        </w:rPr>
        <w:t>
      ; б — сұйықтыққа арналған қақпақтар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524-қосымша</w:t>
            </w:r>
          </w:p>
        </w:tc>
      </w:tr>
    </w:tbl>
    <w:bookmarkStart w:name="z464" w:id="224"/>
    <w:p>
      <w:pPr>
        <w:spacing w:after="0"/>
        <w:ind w:left="0"/>
        <w:jc w:val="left"/>
      </w:pPr>
      <w:r>
        <w:rPr>
          <w:rFonts w:ascii="Times New Roman"/>
          <w:b/>
          <w:i w:val="false"/>
          <w:color w:val="000000"/>
        </w:rPr>
        <w:t xml:space="preserve"> Сынау қондырғысының фланең аралығында бекітілген үлгі       </w:t>
      </w:r>
    </w:p>
    <w:bookmarkEnd w:id="224"/>
    <w:p>
      <w:pPr>
        <w:spacing w:after="0"/>
        <w:ind w:left="0"/>
        <w:jc w:val="both"/>
      </w:pPr>
      <w:r>
        <w:drawing>
          <wp:inline distT="0" distB="0" distL="0" distR="0">
            <wp:extent cx="40386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4038600" cy="1955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ауа ағынымен қоса төменгі бөлігі;</w:t>
      </w:r>
    </w:p>
    <w:p>
      <w:pPr>
        <w:spacing w:after="0"/>
        <w:ind w:left="0"/>
        <w:jc w:val="both"/>
      </w:pPr>
      <w:r>
        <w:rPr>
          <w:rFonts w:ascii="Times New Roman"/>
          <w:b w:val="false"/>
          <w:i w:val="false"/>
          <w:color w:val="000000"/>
          <w:sz w:val="28"/>
        </w:rPr>
        <w:t>
      2 — қысқыш үшін жоғарғы бөлігі; 3 — үлгі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525-қосымша</w:t>
            </w:r>
          </w:p>
        </w:tc>
      </w:tr>
    </w:tbl>
    <w:bookmarkStart w:name="z466" w:id="225"/>
    <w:p>
      <w:pPr>
        <w:spacing w:after="0"/>
        <w:ind w:left="0"/>
        <w:jc w:val="left"/>
      </w:pPr>
      <w:r>
        <w:rPr>
          <w:rFonts w:ascii="Times New Roman"/>
          <w:b/>
          <w:i w:val="false"/>
          <w:color w:val="000000"/>
        </w:rPr>
        <w:t xml:space="preserve"> Сынау қондырғысының схемасы   </w:t>
      </w:r>
    </w:p>
    <w:bookmarkEnd w:id="225"/>
    <w:p>
      <w:pPr>
        <w:spacing w:after="0"/>
        <w:ind w:left="0"/>
        <w:jc w:val="both"/>
      </w:pPr>
      <w:r>
        <w:drawing>
          <wp:inline distT="0" distB="0" distL="0" distR="0">
            <wp:extent cx="4203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4203700" cy="2044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Сынақ қондырғысының схемасы: 1 — үлгі; 2 — орнатқыш бұранда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526-қосымша</w:t>
            </w:r>
          </w:p>
        </w:tc>
      </w:tr>
    </w:tbl>
    <w:bookmarkStart w:name="z468" w:id="226"/>
    <w:p>
      <w:pPr>
        <w:spacing w:after="0"/>
        <w:ind w:left="0"/>
        <w:jc w:val="left"/>
      </w:pPr>
      <w:r>
        <w:rPr>
          <w:rFonts w:ascii="Times New Roman"/>
          <w:b/>
          <w:i w:val="false"/>
          <w:color w:val="000000"/>
        </w:rPr>
        <w:t xml:space="preserve"> Сынау қондырғысының схемасы   </w:t>
      </w:r>
    </w:p>
    <w:bookmarkEnd w:id="226"/>
    <w:p>
      <w:pPr>
        <w:spacing w:after="0"/>
        <w:ind w:left="0"/>
        <w:jc w:val="both"/>
      </w:pPr>
      <w:r>
        <w:drawing>
          <wp:inline distT="0" distB="0" distL="0" distR="0">
            <wp:extent cx="2349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349500" cy="243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527-қосымша</w:t>
            </w:r>
          </w:p>
        </w:tc>
      </w:tr>
    </w:tbl>
    <w:p>
      <w:pPr>
        <w:spacing w:after="0"/>
        <w:ind w:left="0"/>
        <w:jc w:val="left"/>
      </w:pPr>
      <w:r>
        <w:rPr>
          <w:rFonts w:ascii="Times New Roman"/>
          <w:b/>
          <w:i w:val="false"/>
          <w:color w:val="000000"/>
        </w:rPr>
        <w:t xml:space="preserve"> Болатты өңдеу үдерістерінің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құрылымы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өңдеудің қарапайым түрлері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Термомеханикалық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CR(NR)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кристан- дырылған аустенит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Сляб температура сы</w:t>
            </w:r>
          </w:p>
          <w:p>
            <w:pPr>
              <w:spacing w:after="20"/>
              <w:ind w:left="20"/>
              <w:jc w:val="both"/>
            </w:pPr>
            <w:r>
              <w:rPr>
                <w:rFonts w:ascii="Times New Roman"/>
                <w:b w:val="false"/>
                <w:i w:val="false"/>
                <w:color w:val="000000"/>
                <w:sz w:val="20"/>
              </w:rPr>
              <w:t>
Тұрақтану немесе шыңдау температура сы</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r3</w:t>
            </w:r>
            <w:r>
              <w:rPr>
                <w:rFonts w:ascii="Times New Roman"/>
                <w:b w:val="false"/>
                <w:i w:val="false"/>
                <w:color w:val="000000"/>
                <w:sz w:val="20"/>
              </w:rPr>
              <w:t xml:space="preserve"> немесе А</w:t>
            </w:r>
            <w:r>
              <w:rPr>
                <w:rFonts w:ascii="Times New Roman"/>
                <w:b w:val="false"/>
                <w:i w:val="false"/>
                <w:color w:val="000000"/>
                <w:vertAlign w:val="subscript"/>
              </w:rPr>
              <w:t>С3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r1</w:t>
            </w:r>
            <w:r>
              <w:rPr>
                <w:rFonts w:ascii="Times New Roman"/>
                <w:b w:val="false"/>
                <w:i w:val="false"/>
                <w:color w:val="000000"/>
                <w:sz w:val="20"/>
              </w:rPr>
              <w:t xml:space="preserve"> немесе А</w:t>
            </w:r>
            <w:r>
              <w:rPr>
                <w:rFonts w:ascii="Times New Roman"/>
                <w:b w:val="false"/>
                <w:i w:val="false"/>
                <w:color w:val="000000"/>
                <w:vertAlign w:val="subscript"/>
              </w:rPr>
              <w:t>С1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Жұмсарту температур 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495300" cy="4000500"/>
                          </a:xfrm>
                          <a:prstGeom prst="rect">
                            <a:avLst/>
                          </a:prstGeom>
                        </pic:spPr>
                      </pic:pic>
                    </a:graphicData>
                  </a:graphic>
                </wp:inline>
              </w:drawing>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239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723900" cy="4013200"/>
                          </a:xfrm>
                          <a:prstGeom prst="rect">
                            <a:avLst/>
                          </a:prstGeom>
                        </pic:spPr>
                      </pic:pic>
                    </a:graphicData>
                  </a:graphic>
                </wp:inline>
              </w:drawing>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6604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660400" cy="4013200"/>
                          </a:xfrm>
                          <a:prstGeom prst="rect">
                            <a:avLst/>
                          </a:prstGeom>
                        </pic:spPr>
                      </pic:pic>
                    </a:graphicData>
                  </a:graphic>
                </wp:inline>
              </w:drawing>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382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838200" cy="4038600"/>
                          </a:xfrm>
                          <a:prstGeom prst="rect">
                            <a:avLst/>
                          </a:prstGeom>
                        </pic:spPr>
                      </pic:pic>
                    </a:graphicData>
                  </a:graphic>
                </wp:inline>
              </w:drawing>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8702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870200" cy="400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кристанды рылмаған аустенит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 + феррит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 + перлит немесе феррит + бейнит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AR — болатты ыстық илемденген күйде алуға сәйкес келетін илемдеу үдерісі (As Rolled);</w:t>
            </w:r>
          </w:p>
          <w:p>
            <w:pPr>
              <w:spacing w:after="20"/>
              <w:ind w:left="20"/>
              <w:jc w:val="both"/>
            </w:pPr>
            <w:r>
              <w:rPr>
                <w:rFonts w:ascii="Times New Roman"/>
                <w:b w:val="false"/>
                <w:i w:val="false"/>
                <w:color w:val="000000"/>
                <w:sz w:val="20"/>
              </w:rPr>
              <w:t>
N — тұрақтану (Normalizing);</w:t>
            </w:r>
          </w:p>
          <w:p>
            <w:pPr>
              <w:spacing w:after="20"/>
              <w:ind w:left="20"/>
              <w:jc w:val="both"/>
            </w:pPr>
            <w:r>
              <w:rPr>
                <w:rFonts w:ascii="Times New Roman"/>
                <w:b w:val="false"/>
                <w:i w:val="false"/>
                <w:color w:val="000000"/>
                <w:sz w:val="20"/>
              </w:rPr>
              <w:t>
CR(NR) — бақыланатын илемдеу (Controlled Rolling (Normalizing Rolling);</w:t>
            </w:r>
          </w:p>
          <w:p>
            <w:pPr>
              <w:spacing w:after="20"/>
              <w:ind w:left="20"/>
              <w:jc w:val="both"/>
            </w:pPr>
            <w:r>
              <w:rPr>
                <w:rFonts w:ascii="Times New Roman"/>
                <w:b w:val="false"/>
                <w:i w:val="false"/>
                <w:color w:val="000000"/>
                <w:sz w:val="20"/>
              </w:rPr>
              <w:t>
QT — шыңдау мен жұмсарту (Quenching and Tempering);</w:t>
            </w:r>
          </w:p>
          <w:p>
            <w:pPr>
              <w:spacing w:after="20"/>
              <w:ind w:left="20"/>
              <w:jc w:val="both"/>
            </w:pPr>
            <w:r>
              <w:rPr>
                <w:rFonts w:ascii="Times New Roman"/>
                <w:b w:val="false"/>
                <w:i w:val="false"/>
                <w:color w:val="000000"/>
                <w:sz w:val="20"/>
              </w:rPr>
              <w:t>
TM — термомеханикалық өңдеу (термомеханикалық бақыланатын илемдеу) (Thermo-Mechanical Rolling (Thermo-Mechanical Controlled Process);</w:t>
            </w:r>
          </w:p>
          <w:p>
            <w:pPr>
              <w:spacing w:after="20"/>
              <w:ind w:left="20"/>
              <w:jc w:val="both"/>
            </w:pPr>
            <w:r>
              <w:rPr>
                <w:rFonts w:ascii="Times New Roman"/>
                <w:b w:val="false"/>
                <w:i w:val="false"/>
                <w:color w:val="000000"/>
                <w:sz w:val="20"/>
              </w:rPr>
              <w:t>
R — өзгеру;</w:t>
            </w:r>
          </w:p>
          <w:p>
            <w:pPr>
              <w:spacing w:after="20"/>
              <w:ind w:left="20"/>
              <w:jc w:val="both"/>
            </w:pPr>
            <w:r>
              <w:rPr>
                <w:rFonts w:ascii="Times New Roman"/>
                <w:b w:val="false"/>
                <w:i w:val="false"/>
                <w:color w:val="000000"/>
                <w:sz w:val="20"/>
              </w:rPr>
              <w:t>
(*) — аустенит пен ферриттің екі фазалық ауданы;</w:t>
            </w:r>
          </w:p>
          <w:p>
            <w:pPr>
              <w:spacing w:after="20"/>
              <w:ind w:left="20"/>
              <w:jc w:val="both"/>
            </w:pPr>
            <w:r>
              <w:rPr>
                <w:rFonts w:ascii="Times New Roman"/>
                <w:b w:val="false"/>
                <w:i w:val="false"/>
                <w:color w:val="000000"/>
                <w:sz w:val="20"/>
              </w:rPr>
              <w:t>
АсС — жылдамдатылған салқындату (Accelerated Cooling).</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528-қосымша</w:t>
            </w:r>
          </w:p>
        </w:tc>
      </w:tr>
    </w:tbl>
    <w:bookmarkStart w:name="z471" w:id="227"/>
    <w:p>
      <w:pPr>
        <w:spacing w:after="0"/>
        <w:ind w:left="0"/>
        <w:jc w:val="left"/>
      </w:pPr>
      <w:r>
        <w:rPr>
          <w:rFonts w:ascii="Times New Roman"/>
          <w:b/>
          <w:i w:val="false"/>
          <w:color w:val="000000"/>
        </w:rPr>
        <w:t xml:space="preserve"> Кеме жасауда қолданылатын берігі қалыпты болаттың химиялық құрамы және механикалық қасиеттері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немесе жартылай жайлы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немесе жартылай жайлы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ұсақ түйірлі, алюминиймен өңделген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жайы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кестелері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(шөміштік сынама),%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m</w:t>
            </w:r>
            <w:r>
              <w:rPr>
                <w:rFonts w:ascii="Times New Roman"/>
                <w:b w:val="false"/>
                <w:i w:val="false"/>
                <w:color w:val="000000"/>
                <w:vertAlign w:val="subscript"/>
              </w:rPr>
              <w:t>ах</w:t>
            </w:r>
          </w:p>
          <w:p>
            <w:pPr>
              <w:spacing w:after="20"/>
              <w:ind w:left="20"/>
              <w:jc w:val="both"/>
            </w:pPr>
            <w:r>
              <w:rPr>
                <w:rFonts w:ascii="Times New Roman"/>
                <w:b w:val="false"/>
                <w:i w:val="false"/>
                <w:color w:val="000000"/>
                <w:sz w:val="20"/>
              </w:rPr>
              <w:t xml:space="preserve">
Mn </w:t>
            </w:r>
            <w:r>
              <w:rPr>
                <w:rFonts w:ascii="Times New Roman"/>
                <w:b w:val="false"/>
                <w:i w:val="false"/>
                <w:color w:val="000000"/>
                <w:vertAlign w:val="subscript"/>
              </w:rPr>
              <w:t>min</w:t>
            </w:r>
          </w:p>
          <w:p>
            <w:pPr>
              <w:spacing w:after="20"/>
              <w:ind w:left="20"/>
              <w:jc w:val="both"/>
            </w:pPr>
            <w:r>
              <w:rPr>
                <w:rFonts w:ascii="Times New Roman"/>
                <w:b w:val="false"/>
                <w:i w:val="false"/>
                <w:color w:val="000000"/>
                <w:sz w:val="20"/>
              </w:rPr>
              <w:t xml:space="preserve">
Si </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m</w:t>
            </w:r>
            <w:r>
              <w:rPr>
                <w:rFonts w:ascii="Times New Roman"/>
                <w:b w:val="false"/>
                <w:i w:val="false"/>
                <w:color w:val="000000"/>
                <w:vertAlign w:val="subscript"/>
              </w:rPr>
              <w:t>ах</w:t>
            </w:r>
          </w:p>
          <w:p>
            <w:pPr>
              <w:spacing w:after="20"/>
              <w:ind w:left="20"/>
              <w:jc w:val="both"/>
            </w:pPr>
            <w:r>
              <w:rPr>
                <w:rFonts w:ascii="Times New Roman"/>
                <w:b w:val="false"/>
                <w:i w:val="false"/>
                <w:color w:val="000000"/>
                <w:sz w:val="20"/>
              </w:rPr>
              <w:t xml:space="preserve">
S </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 xml:space="preserve"> min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2,5 х С</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кезіндегі механикал ық қасиеттер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w:t>
            </w:r>
          </w:p>
          <w:p>
            <w:pPr>
              <w:spacing w:after="20"/>
              <w:ind w:left="20"/>
              <w:jc w:val="both"/>
            </w:pPr>
            <w:r>
              <w:rPr>
                <w:rFonts w:ascii="Times New Roman"/>
                <w:b w:val="false"/>
                <w:i w:val="false"/>
                <w:color w:val="000000"/>
                <w:sz w:val="20"/>
              </w:rPr>
              <w:t xml:space="preserve">
Ағымдылық шегі </w:t>
            </w:r>
            <w:r>
              <w:rPr>
                <w:rFonts w:ascii="Times New Roman"/>
                <w:b w:val="false"/>
                <w:i/>
                <w:color w:val="000000"/>
                <w:sz w:val="20"/>
              </w:rPr>
              <w:t>R</w:t>
            </w:r>
            <w:r>
              <w:rPr>
                <w:rFonts w:ascii="Times New Roman"/>
                <w:b w:val="false"/>
                <w:i w:val="false"/>
                <w:color w:val="000000"/>
                <w:vertAlign w:val="subscript"/>
              </w:rPr>
              <w:t>e</w:t>
            </w:r>
            <w:r>
              <w:rPr>
                <w:rFonts w:ascii="Times New Roman"/>
                <w:b w:val="false"/>
                <w:i w:val="false"/>
                <w:color w:val="000000"/>
                <w:sz w:val="20"/>
              </w:rPr>
              <w:t>, МПа, min</w:t>
            </w:r>
          </w:p>
          <w:p>
            <w:pPr>
              <w:spacing w:after="20"/>
              <w:ind w:left="20"/>
              <w:jc w:val="both"/>
            </w:pPr>
            <w:r>
              <w:rPr>
                <w:rFonts w:ascii="Times New Roman"/>
                <w:b w:val="false"/>
                <w:i w:val="false"/>
                <w:color w:val="000000"/>
                <w:sz w:val="20"/>
              </w:rPr>
              <w:t xml:space="preserve">
Салыстырмалы ұзару </w:t>
            </w:r>
            <w:r>
              <w:rPr>
                <w:rFonts w:ascii="Times New Roman"/>
                <w:b w:val="false"/>
                <w:i/>
                <w:color w:val="000000"/>
                <w:sz w:val="20"/>
              </w:rPr>
              <w:t>А</w:t>
            </w:r>
            <w:r>
              <w:rPr>
                <w:rFonts w:ascii="Times New Roman"/>
                <w:b w:val="false"/>
                <w:i w:val="false"/>
                <w:color w:val="000000"/>
                <w:vertAlign w:val="subscript"/>
              </w:rPr>
              <w:t>5</w:t>
            </w:r>
            <w:r>
              <w:rPr>
                <w:rFonts w:ascii="Times New Roman"/>
                <w:b w:val="false"/>
                <w:i w:val="false"/>
                <w:color w:val="000000"/>
                <w:sz w:val="20"/>
              </w:rPr>
              <w:t>, %, min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520</w:t>
            </w:r>
          </w:p>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иіліміне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Табақтың қалыңдығы, </w:t>
            </w:r>
            <w:r>
              <w:rPr>
                <w:rFonts w:ascii="Times New Roman"/>
                <w:b w:val="false"/>
                <w:i/>
                <w:color w:val="000000"/>
                <w:sz w:val="20"/>
              </w:rPr>
              <w:t>t</w:t>
            </w:r>
            <w:r>
              <w:rPr>
                <w:rFonts w:ascii="Times New Roman"/>
                <w:b w:val="false"/>
                <w:i w:val="false"/>
                <w:color w:val="000000"/>
                <w:sz w:val="20"/>
              </w:rPr>
              <w:t>,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&gt;50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&gt;70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&gt;50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&gt;70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&gt;50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&gt;70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&gt;50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Соққы жұмысы, Дж, min, бойлық үлгілер үшін, </w:t>
            </w:r>
            <w:r>
              <w:rPr>
                <w:rFonts w:ascii="Times New Roman"/>
                <w:b w:val="false"/>
                <w:i/>
                <w:color w:val="000000"/>
                <w:sz w:val="20"/>
              </w:rPr>
              <w:t>KV</w:t>
            </w:r>
            <w:r>
              <w:rPr>
                <w:rFonts w:ascii="Times New Roman"/>
                <w:b w:val="false"/>
                <w:i w:val="false"/>
                <w:color w:val="000000"/>
                <w:vertAlign w:val="subscript"/>
              </w:rPr>
              <w:t>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Соққы жұмысы, Дж, min, көлденең үлгілер үшін, </w:t>
            </w:r>
            <w:r>
              <w:rPr>
                <w:rFonts w:ascii="Times New Roman"/>
                <w:b w:val="false"/>
                <w:i/>
                <w:color w:val="000000"/>
                <w:sz w:val="20"/>
              </w:rPr>
              <w:t>KV</w:t>
            </w:r>
            <w:r>
              <w:rPr>
                <w:rFonts w:ascii="Times New Roman"/>
                <w:b w:val="false"/>
                <w:i w:val="false"/>
                <w:color w:val="000000"/>
                <w:vertAlign w:val="subscript"/>
              </w:rPr>
              <w:t>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А санатты қалыңдығы 12,5 мм-ге дейін және қоса алғанда сұлбалық болат үшін қайнаған болат қолданылуы мүмкін.</w:t>
            </w:r>
          </w:p>
          <w:p>
            <w:pPr>
              <w:spacing w:after="20"/>
              <w:ind w:left="20"/>
              <w:jc w:val="both"/>
            </w:pPr>
            <w:r>
              <w:rPr>
                <w:rFonts w:ascii="Times New Roman"/>
                <w:b w:val="false"/>
                <w:i w:val="false"/>
                <w:color w:val="000000"/>
                <w:sz w:val="20"/>
              </w:rPr>
              <w:t>
2. А санатты қалыңдығы сұлбалық болат үшін құрамында 0,23 %-ға дейін көміртегінің болуы рұқсат етіледі.</w:t>
            </w:r>
          </w:p>
          <w:p>
            <w:pPr>
              <w:spacing w:after="20"/>
              <w:ind w:left="20"/>
              <w:jc w:val="both"/>
            </w:pPr>
            <w:r>
              <w:rPr>
                <w:rFonts w:ascii="Times New Roman"/>
                <w:b w:val="false"/>
                <w:i w:val="false"/>
                <w:color w:val="000000"/>
                <w:sz w:val="20"/>
              </w:rPr>
              <w:t>
3. А санатты әр түрлі қалыңдықтағы сұлбалық болат үшін Кеме қатынасы тіркеліммен келісу бойынша уақытша кедергінің жоғарғы шегі жоғарылатылуы мүмкін.</w:t>
            </w:r>
          </w:p>
          <w:p>
            <w:pPr>
              <w:spacing w:after="20"/>
              <w:ind w:left="20"/>
              <w:jc w:val="both"/>
            </w:pPr>
            <w:r>
              <w:rPr>
                <w:rFonts w:ascii="Times New Roman"/>
                <w:b w:val="false"/>
                <w:i w:val="false"/>
                <w:color w:val="000000"/>
                <w:sz w:val="20"/>
              </w:rPr>
              <w:t xml:space="preserve">
4. А санатты болат соққының </w:t>
            </w:r>
            <w:r>
              <w:rPr>
                <w:rFonts w:ascii="Times New Roman"/>
                <w:b w:val="false"/>
                <w:i/>
                <w:color w:val="000000"/>
                <w:sz w:val="20"/>
              </w:rPr>
              <w:t>KV</w:t>
            </w:r>
            <w:r>
              <w:rPr>
                <w:rFonts w:ascii="Times New Roman"/>
                <w:b w:val="false"/>
                <w:i w:val="false"/>
                <w:color w:val="000000"/>
                <w:vertAlign w:val="superscript"/>
              </w:rPr>
              <w:t>+20</w:t>
            </w:r>
            <w:r>
              <w:rPr>
                <w:rFonts w:ascii="Times New Roman"/>
                <w:b w:val="false"/>
                <w:i w:val="false"/>
                <w:color w:val="000000"/>
                <w:sz w:val="20"/>
              </w:rPr>
              <w:t>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 Дж жұмысын қамтамасыз етуі болжамдалады.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 Кеме қатынасы тіркеліммен келісу бойынша соққы иіліміне сыналатын В санатты болаттың құрамындағы марганецтың мөлшері 0,60 %-ға дейін төмендетілуі мүмкін.</w:t>
            </w:r>
          </w:p>
          <w:p>
            <w:pPr>
              <w:spacing w:after="20"/>
              <w:ind w:left="20"/>
              <w:jc w:val="both"/>
            </w:pPr>
            <w:r>
              <w:rPr>
                <w:rFonts w:ascii="Times New Roman"/>
                <w:b w:val="false"/>
                <w:i w:val="false"/>
                <w:color w:val="000000"/>
                <w:sz w:val="20"/>
              </w:rPr>
              <w:t xml:space="preserve">
6. D санатты қалыңдығы 25 мм-ден асатын болат тыныш, ұсақ түйірлі болып, құрамында А1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0,015 % болуы тиіс.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 Есептік қалыңдығы 200 мм толық қалыңдықтағы стандартты үлгілерді созуға сынаған кезде минималды салыстырмалы ұзару мына мәндерге сәйкес келуі тиіс: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20&lt;</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25&lt;</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40&lt;</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ұзару,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529-қосымша</w:t>
            </w:r>
          </w:p>
        </w:tc>
      </w:tr>
    </w:tbl>
    <w:bookmarkStart w:name="z473" w:id="228"/>
    <w:p>
      <w:pPr>
        <w:spacing w:after="0"/>
        <w:ind w:left="0"/>
        <w:jc w:val="left"/>
      </w:pPr>
      <w:r>
        <w:rPr>
          <w:rFonts w:ascii="Times New Roman"/>
          <w:b/>
          <w:i w:val="false"/>
          <w:color w:val="000000"/>
        </w:rPr>
        <w:t xml:space="preserve"> Кеме жасауда қолданылатын беріктігі жоғары болаттың химиялық құрамы және механикалық қасиеттері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Қышқылсаздандыру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жағдайы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299-кесте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(шөміштік сынама),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mах</w:t>
            </w:r>
          </w:p>
          <w:p>
            <w:pPr>
              <w:spacing w:after="20"/>
              <w:ind w:left="20"/>
              <w:jc w:val="both"/>
            </w:pPr>
            <w:r>
              <w:rPr>
                <w:rFonts w:ascii="Times New Roman"/>
                <w:b w:val="false"/>
                <w:i w:val="false"/>
                <w:color w:val="000000"/>
                <w:sz w:val="20"/>
              </w:rPr>
              <w:t>
Мn</w:t>
            </w:r>
          </w:p>
          <w:p>
            <w:pPr>
              <w:spacing w:after="20"/>
              <w:ind w:left="20"/>
              <w:jc w:val="both"/>
            </w:pPr>
            <w:r>
              <w:rPr>
                <w:rFonts w:ascii="Times New Roman"/>
                <w:b w:val="false"/>
                <w:i w:val="false"/>
                <w:color w:val="000000"/>
                <w:sz w:val="20"/>
              </w:rPr>
              <w:t>
Si</w:t>
            </w:r>
            <w:r>
              <w:rPr>
                <w:rFonts w:ascii="Times New Roman"/>
                <w:b w:val="false"/>
                <w:i w:val="false"/>
                <w:color w:val="000000"/>
                <w:vertAlign w:val="subscript"/>
              </w:rPr>
              <w:t>maх</w:t>
            </w:r>
          </w:p>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mах</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Cu</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mах</w:t>
            </w:r>
          </w:p>
          <w:p>
            <w:pPr>
              <w:spacing w:after="20"/>
              <w:ind w:left="20"/>
              <w:jc w:val="both"/>
            </w:pPr>
            <w:r>
              <w:rPr>
                <w:rFonts w:ascii="Times New Roman"/>
                <w:b w:val="false"/>
                <w:i w:val="false"/>
                <w:color w:val="000000"/>
                <w:sz w:val="20"/>
              </w:rPr>
              <w:t>
Ni</w:t>
            </w:r>
            <w:r>
              <w:rPr>
                <w:rFonts w:ascii="Times New Roman"/>
                <w:b w:val="false"/>
                <w:i w:val="false"/>
                <w:color w:val="000000"/>
                <w:vertAlign w:val="subscript"/>
              </w:rPr>
              <w:t>max</w:t>
            </w:r>
          </w:p>
          <w:p>
            <w:pPr>
              <w:spacing w:after="20"/>
              <w:ind w:left="20"/>
              <w:jc w:val="both"/>
            </w:pPr>
            <w:r>
              <w:rPr>
                <w:rFonts w:ascii="Times New Roman"/>
                <w:b w:val="false"/>
                <w:i w:val="false"/>
                <w:color w:val="000000"/>
                <w:sz w:val="20"/>
              </w:rPr>
              <w:t>
Мо</w:t>
            </w:r>
            <w:r>
              <w:rPr>
                <w:rFonts w:ascii="Times New Roman"/>
                <w:b w:val="false"/>
                <w:i w:val="false"/>
                <w:color w:val="000000"/>
                <w:vertAlign w:val="subscript"/>
              </w:rPr>
              <w:t>mах</w:t>
            </w:r>
          </w:p>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min</w:t>
            </w:r>
          </w:p>
          <w:p>
            <w:pPr>
              <w:spacing w:after="20"/>
              <w:ind w:left="20"/>
              <w:jc w:val="both"/>
            </w:pPr>
            <w:r>
              <w:rPr>
                <w:rFonts w:ascii="Times New Roman"/>
                <w:b w:val="false"/>
                <w:i w:val="false"/>
                <w:color w:val="000000"/>
                <w:sz w:val="20"/>
              </w:rPr>
              <w:t>
Nb</w:t>
            </w:r>
          </w:p>
          <w:p>
            <w:pPr>
              <w:spacing w:after="20"/>
              <w:ind w:left="20"/>
              <w:jc w:val="both"/>
            </w:pPr>
            <w:r>
              <w:rPr>
                <w:rFonts w:ascii="Times New Roman"/>
                <w:b w:val="false"/>
                <w:i w:val="false"/>
                <w:color w:val="000000"/>
                <w:sz w:val="20"/>
              </w:rPr>
              <w:t>
V</w:t>
            </w:r>
          </w:p>
          <w:p>
            <w:pPr>
              <w:spacing w:after="20"/>
              <w:ind w:left="20"/>
              <w:jc w:val="both"/>
            </w:pPr>
            <w:r>
              <w:rPr>
                <w:rFonts w:ascii="Times New Roman"/>
                <w:b w:val="false"/>
                <w:i w:val="false"/>
                <w:color w:val="000000"/>
                <w:sz w:val="20"/>
              </w:rPr>
              <w:t>
Ti</w:t>
            </w:r>
            <w:r>
              <w:rPr>
                <w:rFonts w:ascii="Times New Roman"/>
                <w:b w:val="false"/>
                <w:i w:val="false"/>
                <w:color w:val="000000"/>
                <w:vertAlign w:val="subscript"/>
              </w:rPr>
              <w:t>max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0,9 — 1,6</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0,015</w:t>
            </w:r>
          </w:p>
          <w:p>
            <w:pPr>
              <w:spacing w:after="20"/>
              <w:ind w:left="20"/>
              <w:jc w:val="both"/>
            </w:pPr>
            <w:r>
              <w:rPr>
                <w:rFonts w:ascii="Times New Roman"/>
                <w:b w:val="false"/>
                <w:i w:val="false"/>
                <w:color w:val="000000"/>
                <w:sz w:val="20"/>
              </w:rPr>
              <w:t>
0,02 — 0,05</w:t>
            </w:r>
          </w:p>
          <w:p>
            <w:pPr>
              <w:spacing w:after="20"/>
              <w:ind w:left="20"/>
              <w:jc w:val="both"/>
            </w:pPr>
            <w:r>
              <w:rPr>
                <w:rFonts w:ascii="Times New Roman"/>
                <w:b w:val="false"/>
                <w:i w:val="false"/>
                <w:color w:val="000000"/>
                <w:sz w:val="20"/>
              </w:rPr>
              <w:t>
0,05 — 0,10}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кезіндегі механикалық қасиеттер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Ағымдылық шегі </w:t>
            </w:r>
            <w:r>
              <w:rPr>
                <w:rFonts w:ascii="Times New Roman"/>
                <w:b w:val="false"/>
                <w:i/>
                <w:color w:val="000000"/>
                <w:sz w:val="20"/>
              </w:rPr>
              <w:t>R</w:t>
            </w:r>
            <w:r>
              <w:rPr>
                <w:rFonts w:ascii="Times New Roman"/>
                <w:b w:val="false"/>
                <w:i w:val="false"/>
                <w:color w:val="000000"/>
                <w:vertAlign w:val="subscript"/>
              </w:rPr>
              <w:t>e</w:t>
            </w:r>
            <w:r>
              <w:rPr>
                <w:rFonts w:ascii="Times New Roman"/>
                <w:b w:val="false"/>
                <w:i w:val="false"/>
                <w:color w:val="000000"/>
                <w:sz w:val="20"/>
              </w:rPr>
              <w:t>, МПа, min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ұзару </w:t>
            </w:r>
            <w:r>
              <w:rPr>
                <w:rFonts w:ascii="Times New Roman"/>
                <w:b w:val="false"/>
                <w:i/>
                <w:color w:val="000000"/>
                <w:sz w:val="20"/>
              </w:rPr>
              <w:t>А</w:t>
            </w:r>
            <w:r>
              <w:rPr>
                <w:rFonts w:ascii="Times New Roman"/>
                <w:b w:val="false"/>
                <w:i w:val="false"/>
                <w:color w:val="000000"/>
                <w:vertAlign w:val="subscript"/>
              </w:rPr>
              <w:t>5</w:t>
            </w:r>
            <w:r>
              <w:rPr>
                <w:rFonts w:ascii="Times New Roman"/>
                <w:b w:val="false"/>
                <w:i w:val="false"/>
                <w:color w:val="000000"/>
                <w:sz w:val="20"/>
              </w:rPr>
              <w:t>, %, min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Қалыңдығы 12,5 мм және одан да төмен болғанда құрамындағы марганецтың 0,70 %-ға дейін азайтылуы тиіс.</w:t>
            </w:r>
          </w:p>
          <w:p>
            <w:pPr>
              <w:spacing w:after="20"/>
              <w:ind w:left="20"/>
              <w:jc w:val="both"/>
            </w:pPr>
            <w:r>
              <w:rPr>
                <w:rFonts w:ascii="Times New Roman"/>
                <w:b w:val="false"/>
                <w:i w:val="false"/>
                <w:color w:val="000000"/>
                <w:sz w:val="20"/>
              </w:rPr>
              <w:t>
2. Егер болат механикалық өңдеуге ұшыраса, Кеме қатынасы тіркеліміміен химиялық құрамын өзгертуге рұқсат берілуі немесе талап етілуі мүмкін.</w:t>
            </w:r>
          </w:p>
          <w:p>
            <w:pPr>
              <w:spacing w:after="20"/>
              <w:ind w:left="20"/>
              <w:jc w:val="both"/>
            </w:pPr>
            <w:r>
              <w:rPr>
                <w:rFonts w:ascii="Times New Roman"/>
                <w:b w:val="false"/>
                <w:i w:val="false"/>
                <w:color w:val="000000"/>
                <w:sz w:val="20"/>
              </w:rPr>
              <w:t>
3.Толық қалыңдықтағы стандартты үлгілерді созуға сынаған кезде минималды салыстырмалы ұзару мына талаптарға сәйкес келуі тиіс,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санаты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w:t>
            </w:r>
            <w:r>
              <w:rPr>
                <w:rFonts w:ascii="Times New Roman"/>
                <w:b w:val="false"/>
                <w:i/>
                <w:color w:val="000000"/>
                <w:sz w:val="20"/>
              </w:rPr>
              <w:t>t</w:t>
            </w: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20&lt;</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25&lt;</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p>
            <w:pPr>
              <w:spacing w:after="20"/>
              <w:ind w:left="20"/>
              <w:jc w:val="both"/>
            </w:pPr>
            <w:r>
              <w:rPr>
                <w:rFonts w:ascii="Times New Roman"/>
                <w:b w:val="false"/>
                <w:i w:val="false"/>
                <w:color w:val="000000"/>
                <w:sz w:val="20"/>
              </w:rPr>
              <w:t>
D32</w:t>
            </w:r>
          </w:p>
          <w:p>
            <w:pPr>
              <w:spacing w:after="20"/>
              <w:ind w:left="20"/>
              <w:jc w:val="both"/>
            </w:pPr>
            <w:r>
              <w:rPr>
                <w:rFonts w:ascii="Times New Roman"/>
                <w:b w:val="false"/>
                <w:i w:val="false"/>
                <w:color w:val="000000"/>
                <w:sz w:val="20"/>
              </w:rPr>
              <w:t>
Е32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p>
            <w:pPr>
              <w:spacing w:after="20"/>
              <w:ind w:left="20"/>
              <w:jc w:val="both"/>
            </w:pPr>
            <w:r>
              <w:rPr>
                <w:rFonts w:ascii="Times New Roman"/>
                <w:b w:val="false"/>
                <w:i w:val="false"/>
                <w:color w:val="000000"/>
                <w:sz w:val="20"/>
              </w:rPr>
              <w:t>
D36</w:t>
            </w:r>
          </w:p>
          <w:p>
            <w:pPr>
              <w:spacing w:after="20"/>
              <w:ind w:left="20"/>
              <w:jc w:val="both"/>
            </w:pPr>
            <w:r>
              <w:rPr>
                <w:rFonts w:ascii="Times New Roman"/>
                <w:b w:val="false"/>
                <w:i w:val="false"/>
                <w:color w:val="000000"/>
                <w:sz w:val="20"/>
              </w:rPr>
              <w:t>
Е36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p>
            <w:pPr>
              <w:spacing w:after="20"/>
              <w:ind w:left="20"/>
              <w:jc w:val="both"/>
            </w:pPr>
            <w:r>
              <w:rPr>
                <w:rFonts w:ascii="Times New Roman"/>
                <w:b w:val="false"/>
                <w:i w:val="false"/>
                <w:color w:val="000000"/>
                <w:sz w:val="20"/>
              </w:rPr>
              <w:t>
D40</w:t>
            </w:r>
          </w:p>
          <w:p>
            <w:pPr>
              <w:spacing w:after="20"/>
              <w:ind w:left="20"/>
              <w:jc w:val="both"/>
            </w:pPr>
            <w:r>
              <w:rPr>
                <w:rFonts w:ascii="Times New Roman"/>
                <w:b w:val="false"/>
                <w:i w:val="false"/>
                <w:color w:val="000000"/>
                <w:sz w:val="20"/>
              </w:rPr>
              <w:t>
Е40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530-қосымша</w:t>
            </w:r>
          </w:p>
        </w:tc>
      </w:tr>
    </w:tbl>
    <w:bookmarkStart w:name="z475" w:id="229"/>
    <w:p>
      <w:pPr>
        <w:spacing w:after="0"/>
        <w:ind w:left="0"/>
        <w:jc w:val="left"/>
      </w:pPr>
      <w:r>
        <w:rPr>
          <w:rFonts w:ascii="Times New Roman"/>
          <w:b/>
          <w:i w:val="false"/>
          <w:color w:val="000000"/>
        </w:rPr>
        <w:t xml:space="preserve"> Болат үшін көміртекті эквиваленттің биіктігі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баламаның мөлшері, %, max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 D32, Е32, F32</w:t>
            </w:r>
          </w:p>
          <w:p>
            <w:pPr>
              <w:spacing w:after="20"/>
              <w:ind w:left="20"/>
              <w:jc w:val="both"/>
            </w:pPr>
            <w:r>
              <w:rPr>
                <w:rFonts w:ascii="Times New Roman"/>
                <w:b w:val="false"/>
                <w:i w:val="false"/>
                <w:color w:val="000000"/>
                <w:sz w:val="20"/>
              </w:rPr>
              <w:t>
А36, D36, Е36, F36</w:t>
            </w:r>
          </w:p>
          <w:p>
            <w:pPr>
              <w:spacing w:after="20"/>
              <w:ind w:left="20"/>
              <w:jc w:val="both"/>
            </w:pPr>
            <w:r>
              <w:rPr>
                <w:rFonts w:ascii="Times New Roman"/>
                <w:b w:val="false"/>
                <w:i w:val="false"/>
                <w:color w:val="000000"/>
                <w:sz w:val="20"/>
              </w:rPr>
              <w:t>
А40, D40, Е40, F40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Көміртекті баламаның мөлшері әр жағдайда кәсіпорын-жасаушы мен верьф арасында келісуге жатады.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531-қосымша</w:t>
            </w:r>
          </w:p>
        </w:tc>
      </w:tr>
    </w:tbl>
    <w:bookmarkStart w:name="z477" w:id="230"/>
    <w:p>
      <w:pPr>
        <w:spacing w:after="0"/>
        <w:ind w:left="0"/>
        <w:jc w:val="left"/>
      </w:pPr>
      <w:r>
        <w:rPr>
          <w:rFonts w:ascii="Times New Roman"/>
          <w:b/>
          <w:i w:val="false"/>
          <w:color w:val="000000"/>
        </w:rPr>
        <w:t xml:space="preserve"> Соққы жұмысының орташа мәні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санаты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Соққы жұмысының орташа мәні </w:t>
            </w:r>
            <w:r>
              <w:rPr>
                <w:rFonts w:ascii="Times New Roman"/>
                <w:b w:val="false"/>
                <w:i/>
                <w:color w:val="000000"/>
                <w:sz w:val="20"/>
              </w:rPr>
              <w:t>KV</w:t>
            </w:r>
            <w:r>
              <w:rPr>
                <w:rFonts w:ascii="Times New Roman"/>
                <w:b w:val="false"/>
                <w:i w:val="false"/>
                <w:color w:val="000000"/>
                <w:sz w:val="20"/>
              </w:rPr>
              <w:t>,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 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70 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70&lt;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 мм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bscript"/>
              </w:rPr>
              <w:t>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bscript"/>
              </w:rPr>
              <w:t>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bscript"/>
              </w:rPr>
              <w:t>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bscript"/>
              </w:rPr>
              <w:t>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bscript"/>
              </w:rPr>
              <w:t>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bscript"/>
              </w:rPr>
              <w:t>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p>
            <w:pPr>
              <w:spacing w:after="20"/>
              <w:ind w:left="20"/>
              <w:jc w:val="both"/>
            </w:pPr>
            <w:r>
              <w:rPr>
                <w:rFonts w:ascii="Times New Roman"/>
                <w:b w:val="false"/>
                <w:i w:val="false"/>
                <w:color w:val="000000"/>
                <w:sz w:val="20"/>
              </w:rPr>
              <w:t>
D32</w:t>
            </w:r>
          </w:p>
          <w:p>
            <w:pPr>
              <w:spacing w:after="20"/>
              <w:ind w:left="20"/>
              <w:jc w:val="both"/>
            </w:pPr>
            <w:r>
              <w:rPr>
                <w:rFonts w:ascii="Times New Roman"/>
                <w:b w:val="false"/>
                <w:i w:val="false"/>
                <w:color w:val="000000"/>
                <w:sz w:val="20"/>
              </w:rPr>
              <w:t>
Е32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p>
            <w:pPr>
              <w:spacing w:after="20"/>
              <w:ind w:left="20"/>
              <w:jc w:val="both"/>
            </w:pPr>
            <w:r>
              <w:rPr>
                <w:rFonts w:ascii="Times New Roman"/>
                <w:b w:val="false"/>
                <w:i w:val="false"/>
                <w:color w:val="000000"/>
                <w:sz w:val="20"/>
              </w:rPr>
              <w:t>
D36</w:t>
            </w:r>
          </w:p>
          <w:p>
            <w:pPr>
              <w:spacing w:after="20"/>
              <w:ind w:left="20"/>
              <w:jc w:val="both"/>
            </w:pPr>
            <w:r>
              <w:rPr>
                <w:rFonts w:ascii="Times New Roman"/>
                <w:b w:val="false"/>
                <w:i w:val="false"/>
                <w:color w:val="000000"/>
                <w:sz w:val="20"/>
              </w:rPr>
              <w:t>
Е36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p>
            <w:pPr>
              <w:spacing w:after="20"/>
              <w:ind w:left="20"/>
              <w:jc w:val="both"/>
            </w:pPr>
            <w:r>
              <w:rPr>
                <w:rFonts w:ascii="Times New Roman"/>
                <w:b w:val="false"/>
                <w:i w:val="false"/>
                <w:color w:val="000000"/>
                <w:sz w:val="20"/>
              </w:rPr>
              <w:t>
D40</w:t>
            </w:r>
          </w:p>
          <w:p>
            <w:pPr>
              <w:spacing w:after="20"/>
              <w:ind w:left="20"/>
              <w:jc w:val="both"/>
            </w:pPr>
            <w:r>
              <w:rPr>
                <w:rFonts w:ascii="Times New Roman"/>
                <w:b w:val="false"/>
                <w:i w:val="false"/>
                <w:color w:val="000000"/>
                <w:sz w:val="20"/>
              </w:rPr>
              <w:t>
Е40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532-қосымша</w:t>
            </w:r>
          </w:p>
        </w:tc>
      </w:tr>
    </w:tbl>
    <w:bookmarkStart w:name="z479" w:id="231"/>
    <w:p>
      <w:pPr>
        <w:spacing w:after="0"/>
        <w:ind w:left="0"/>
        <w:jc w:val="left"/>
      </w:pPr>
      <w:r>
        <w:rPr>
          <w:rFonts w:ascii="Times New Roman"/>
          <w:b/>
          <w:i w:val="false"/>
          <w:color w:val="000000"/>
        </w:rPr>
        <w:t xml:space="preserve"> Беріктігі қалыпты болатты жеткізу жағдайы</w:t>
      </w:r>
      <w:r>
        <w:rPr>
          <w:rFonts w:ascii="Times New Roman"/>
          <w:b/>
          <w:i w:val="false"/>
          <w:color w:val="000000"/>
          <w:vertAlign w:val="superscript"/>
        </w:rPr>
        <w:t>1</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Қалыңдық,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D</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 &lt;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 &lt;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 &lt;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w:t>
            </w:r>
          </w:p>
          <w:p>
            <w:pPr>
              <w:spacing w:after="20"/>
              <w:ind w:left="20"/>
              <w:jc w:val="both"/>
            </w:pPr>
            <w:r>
              <w:rPr>
                <w:rFonts w:ascii="Times New Roman"/>
                <w:b w:val="false"/>
                <w:i w:val="false"/>
                <w:color w:val="000000"/>
                <w:sz w:val="20"/>
              </w:rPr>
              <w:t>
Қалыпқа келтіру (N), бақыланатын илемдеу (CR) немесе термомеханикалық өңдеу (ТМ)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Кез келген</w:t>
            </w:r>
          </w:p>
          <w:p>
            <w:pPr>
              <w:spacing w:after="20"/>
              <w:ind w:left="20"/>
              <w:jc w:val="both"/>
            </w:pPr>
            <w:r>
              <w:rPr>
                <w:rFonts w:ascii="Times New Roman"/>
                <w:b w:val="false"/>
                <w:i w:val="false"/>
                <w:color w:val="000000"/>
                <w:sz w:val="20"/>
              </w:rPr>
              <w:t>
Қалыпқа келтіру (N), бақыланатын илемдеу (CR) немесе термомеханикалық өңдеу (ТМ)</w:t>
            </w:r>
          </w:p>
          <w:p>
            <w:pPr>
              <w:spacing w:after="20"/>
              <w:ind w:left="20"/>
              <w:jc w:val="both"/>
            </w:pPr>
            <w:r>
              <w:rPr>
                <w:rFonts w:ascii="Times New Roman"/>
                <w:b w:val="false"/>
                <w:i w:val="false"/>
                <w:color w:val="000000"/>
                <w:sz w:val="20"/>
              </w:rPr>
              <w:t>
Кез келген Қалыпқа келтіру (N),бақыланатын илемдеу (CR) немесе термомеханикалық өңдеу (ТМ)</w:t>
            </w:r>
          </w:p>
          <w:p>
            <w:pPr>
              <w:spacing w:after="20"/>
              <w:ind w:left="20"/>
              <w:jc w:val="both"/>
            </w:pPr>
            <w:r>
              <w:rPr>
                <w:rFonts w:ascii="Times New Roman"/>
                <w:b w:val="false"/>
                <w:i w:val="false"/>
                <w:color w:val="000000"/>
                <w:sz w:val="20"/>
              </w:rPr>
              <w:t>
Қалыпқа келтіру немесе термомеханикалық өңдеу (ТМ)</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Соққы иіліміне жүргізілетін сынақ көлемі осы Қағиданың 541-қосымшасына сәйкес орнатылады.</w:t>
            </w:r>
          </w:p>
          <w:p>
            <w:pPr>
              <w:spacing w:after="20"/>
              <w:ind w:left="20"/>
              <w:jc w:val="both"/>
            </w:pPr>
            <w:r>
              <w:rPr>
                <w:rFonts w:ascii="Times New Roman"/>
                <w:b w:val="false"/>
                <w:i w:val="false"/>
                <w:color w:val="000000"/>
                <w:sz w:val="20"/>
              </w:rPr>
              <w:t>
2 Кеме қатынасы тіркеліммен арнайы келісу бойынша D санатты сұлбалы болат соққы иіліміне жүргізілген сынақтар қанағаттанарлық нәтижелер берген жағдайда ыстық жазылған күйінде жеткізілуі мүмкін. Осы шарттар бойынша Е санатты сұлбалы болат ыстық жазылған күйінде немесе бақыланатын илемдеуден кейін жеткізілуі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533-қосымша</w:t>
            </w:r>
          </w:p>
        </w:tc>
      </w:tr>
    </w:tbl>
    <w:bookmarkStart w:name="z481" w:id="232"/>
    <w:p>
      <w:pPr>
        <w:spacing w:after="0"/>
        <w:ind w:left="0"/>
        <w:jc w:val="left"/>
      </w:pPr>
      <w:r>
        <w:rPr>
          <w:rFonts w:ascii="Times New Roman"/>
          <w:b/>
          <w:i w:val="false"/>
          <w:color w:val="000000"/>
        </w:rPr>
        <w:t xml:space="preserve"> Беріктігі жоғары болатт ыжеткізу жағдайы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Үгітетін түйірлі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Қалыңдық,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жағдайы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 А36</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А32, А36</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D32, D36</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D32, D36</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D40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E32, E36</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E40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және/немесе</w:t>
            </w:r>
          </w:p>
          <w:p>
            <w:pPr>
              <w:spacing w:after="20"/>
              <w:ind w:left="20"/>
              <w:jc w:val="both"/>
            </w:pPr>
            <w:r>
              <w:rPr>
                <w:rFonts w:ascii="Times New Roman"/>
                <w:b w:val="false"/>
                <w:i w:val="false"/>
                <w:color w:val="000000"/>
                <w:sz w:val="20"/>
              </w:rPr>
              <w:t>
V</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А1 немесе А1+Тi</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Кез-келген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Nb және/немесе</w:t>
            </w:r>
          </w:p>
          <w:p>
            <w:pPr>
              <w:spacing w:after="20"/>
              <w:ind w:left="20"/>
              <w:jc w:val="both"/>
            </w:pPr>
            <w:r>
              <w:rPr>
                <w:rFonts w:ascii="Times New Roman"/>
                <w:b w:val="false"/>
                <w:i w:val="false"/>
                <w:color w:val="000000"/>
                <w:sz w:val="20"/>
              </w:rPr>
              <w:t>
V</w:t>
            </w:r>
          </w:p>
          <w:p>
            <w:pPr>
              <w:spacing w:after="20"/>
              <w:ind w:left="20"/>
              <w:jc w:val="both"/>
            </w:pPr>
            <w:r>
              <w:rPr>
                <w:rFonts w:ascii="Times New Roman"/>
                <w:b w:val="false"/>
                <w:i w:val="false"/>
                <w:color w:val="000000"/>
                <w:sz w:val="20"/>
              </w:rPr>
              <w:t>
А1 немесе А1+Тi</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Кез-келген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Кез-келген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Кез-келген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12,5 &lt;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 &lt;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 &lt;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12,5 &lt;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12,5 &lt;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 &lt;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 &lt;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 &lt;</w:t>
            </w:r>
            <w:r>
              <w:rPr>
                <w:rFonts w:ascii="Times New Roman"/>
                <w:b w:val="false"/>
                <w:i/>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w:t>
            </w:r>
          </w:p>
          <w:p>
            <w:pPr>
              <w:spacing w:after="20"/>
              <w:ind w:left="20"/>
              <w:jc w:val="both"/>
            </w:pPr>
            <w:r>
              <w:rPr>
                <w:rFonts w:ascii="Times New Roman"/>
                <w:b w:val="false"/>
                <w:i w:val="false"/>
                <w:color w:val="000000"/>
                <w:sz w:val="20"/>
              </w:rPr>
              <w:t>
Қалыпқа келтіру (N), бақыланатын илемдеу (CR) немесе термомеханикалық өңдеу (ТМ)</w:t>
            </w:r>
          </w:p>
          <w:p>
            <w:pPr>
              <w:spacing w:after="20"/>
              <w:ind w:left="20"/>
              <w:jc w:val="both"/>
            </w:pPr>
            <w:r>
              <w:rPr>
                <w:rFonts w:ascii="Times New Roman"/>
                <w:b w:val="false"/>
                <w:i w:val="false"/>
                <w:color w:val="000000"/>
                <w:sz w:val="20"/>
              </w:rPr>
              <w:t>
Кез келген</w:t>
            </w:r>
          </w:p>
          <w:p>
            <w:pPr>
              <w:spacing w:after="20"/>
              <w:ind w:left="20"/>
              <w:jc w:val="both"/>
            </w:pPr>
            <w:r>
              <w:rPr>
                <w:rFonts w:ascii="Times New Roman"/>
                <w:b w:val="false"/>
                <w:i w:val="false"/>
                <w:color w:val="000000"/>
                <w:sz w:val="20"/>
              </w:rPr>
              <w:t>
Кез келген, ыстық жазылған күйінде жеткізу (AR) — арнайы келісуді талап етеді</w:t>
            </w:r>
          </w:p>
          <w:p>
            <w:pPr>
              <w:spacing w:after="20"/>
              <w:ind w:left="20"/>
              <w:jc w:val="both"/>
            </w:pPr>
            <w:r>
              <w:rPr>
                <w:rFonts w:ascii="Times New Roman"/>
                <w:b w:val="false"/>
                <w:i w:val="false"/>
                <w:color w:val="000000"/>
                <w:sz w:val="20"/>
              </w:rPr>
              <w:t>
Қалыпқа келтіру (N), бақыланатын илемдеу (CR) немесе термомеханикалық өңдеу (ТМ)</w:t>
            </w:r>
          </w:p>
          <w:p>
            <w:pPr>
              <w:spacing w:after="20"/>
              <w:ind w:left="20"/>
              <w:jc w:val="both"/>
            </w:pPr>
            <w:r>
              <w:rPr>
                <w:rFonts w:ascii="Times New Roman"/>
                <w:b w:val="false"/>
                <w:i w:val="false"/>
                <w:color w:val="000000"/>
                <w:sz w:val="20"/>
              </w:rPr>
              <w:t>
Кез келген</w:t>
            </w:r>
          </w:p>
          <w:p>
            <w:pPr>
              <w:spacing w:after="20"/>
              <w:ind w:left="20"/>
              <w:jc w:val="both"/>
            </w:pPr>
            <w:r>
              <w:rPr>
                <w:rFonts w:ascii="Times New Roman"/>
                <w:b w:val="false"/>
                <w:i w:val="false"/>
                <w:color w:val="000000"/>
                <w:sz w:val="20"/>
              </w:rPr>
              <w:t>
Қалыпқа келтіру (N), бақыланатын илемдеу (CR) немесе термомеханикалық өңдеу (ТМ)</w:t>
            </w:r>
          </w:p>
          <w:p>
            <w:pPr>
              <w:spacing w:after="20"/>
              <w:ind w:left="20"/>
              <w:jc w:val="both"/>
            </w:pPr>
            <w:r>
              <w:rPr>
                <w:rFonts w:ascii="Times New Roman"/>
                <w:b w:val="false"/>
                <w:i w:val="false"/>
                <w:color w:val="000000"/>
                <w:sz w:val="20"/>
              </w:rPr>
              <w:t>
Кез келген</w:t>
            </w:r>
          </w:p>
          <w:p>
            <w:pPr>
              <w:spacing w:after="20"/>
              <w:ind w:left="20"/>
              <w:jc w:val="both"/>
            </w:pPr>
            <w:r>
              <w:rPr>
                <w:rFonts w:ascii="Times New Roman"/>
                <w:b w:val="false"/>
                <w:i w:val="false"/>
                <w:color w:val="000000"/>
                <w:sz w:val="20"/>
              </w:rPr>
              <w:t>
Қалыпқа келтіру (N), бақыланатын илемдеу (CR) немесе термомеханикалық өңдеу (ТМ)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Кез келген</w:t>
            </w:r>
          </w:p>
          <w:p>
            <w:pPr>
              <w:spacing w:after="20"/>
              <w:ind w:left="20"/>
              <w:jc w:val="both"/>
            </w:pPr>
            <w:r>
              <w:rPr>
                <w:rFonts w:ascii="Times New Roman"/>
                <w:b w:val="false"/>
                <w:i w:val="false"/>
                <w:color w:val="000000"/>
                <w:sz w:val="20"/>
              </w:rPr>
              <w:t>
Кез келген, ыстық жазылған күйінде жеткізу (AR) — арнайы келісуді талап етеді</w:t>
            </w:r>
          </w:p>
          <w:p>
            <w:pPr>
              <w:spacing w:after="20"/>
              <w:ind w:left="20"/>
              <w:jc w:val="both"/>
            </w:pPr>
            <w:r>
              <w:rPr>
                <w:rFonts w:ascii="Times New Roman"/>
                <w:b w:val="false"/>
                <w:i w:val="false"/>
                <w:color w:val="000000"/>
                <w:sz w:val="20"/>
              </w:rPr>
              <w:t>
Қалыпқа келтіру (N), бақыланатын илемдеу (CR) немесе термомеханикалық өңдеу (ТМ)</w:t>
            </w:r>
          </w:p>
          <w:p>
            <w:pPr>
              <w:spacing w:after="20"/>
              <w:ind w:left="20"/>
              <w:jc w:val="both"/>
            </w:pPr>
            <w:r>
              <w:rPr>
                <w:rFonts w:ascii="Times New Roman"/>
                <w:b w:val="false"/>
                <w:i w:val="false"/>
                <w:color w:val="000000"/>
                <w:sz w:val="20"/>
              </w:rPr>
              <w:t>
Қалыпқа келтіру (N), бақыланатын илемдеу (CR) немесе термомеханикалық өңдеу (ТМ)</w:t>
            </w:r>
          </w:p>
          <w:p>
            <w:pPr>
              <w:spacing w:after="20"/>
              <w:ind w:left="20"/>
              <w:jc w:val="both"/>
            </w:pPr>
            <w:r>
              <w:rPr>
                <w:rFonts w:ascii="Times New Roman"/>
                <w:b w:val="false"/>
                <w:i w:val="false"/>
                <w:color w:val="000000"/>
                <w:sz w:val="20"/>
              </w:rPr>
              <w:t>
Қалыпқа келтіру (N), бақыланатын илемдеу (CR) немесе термомеханикалық өңдеу (ТМ)</w:t>
            </w:r>
          </w:p>
          <w:p>
            <w:pPr>
              <w:spacing w:after="20"/>
              <w:ind w:left="20"/>
              <w:jc w:val="both"/>
            </w:pPr>
            <w:r>
              <w:rPr>
                <w:rFonts w:ascii="Times New Roman"/>
                <w:b w:val="false"/>
                <w:i w:val="false"/>
                <w:color w:val="000000"/>
                <w:sz w:val="20"/>
              </w:rPr>
              <w:t>
Қалыпқа келтіру (N), термомеханикалық өңдеу (ТМ)</w:t>
            </w:r>
          </w:p>
          <w:p>
            <w:pPr>
              <w:spacing w:after="20"/>
              <w:ind w:left="20"/>
              <w:jc w:val="both"/>
            </w:pPr>
            <w:r>
              <w:rPr>
                <w:rFonts w:ascii="Times New Roman"/>
                <w:b w:val="false"/>
                <w:i w:val="false"/>
                <w:color w:val="000000"/>
                <w:sz w:val="20"/>
              </w:rPr>
              <w:t>
Қалыпқа келтіру (N), термомеханикалық өңдеу (ТМ) немесе шығарумен бірге шыңдау (QT)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А32, А36, D36 санатты сұлбалы болат Кеме қатынасы тіркелімімен келісу бойынша соққы иіліміне жүргізілген сынақтар қанағаттанарлық нәтижелер берген жағдайда ыстық жазылған күйінде жеткізілуі мүмкін; осы шарттар бойынша Е32 және Е36 санатты сұлбалы болат ыстық жазылған күйінде немесе бақыланатын илемдеуден кейін жеткізілуі мүмкін. Осы Қағиданың 542-қосымшасына сәйкес соққы иіліміне жүргізілетін сынақ көлемі орнатылады..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534-қосымша</w:t>
            </w:r>
          </w:p>
        </w:tc>
      </w:tr>
    </w:tbl>
    <w:bookmarkStart w:name="z483" w:id="233"/>
    <w:p>
      <w:pPr>
        <w:spacing w:after="0"/>
        <w:ind w:left="0"/>
        <w:jc w:val="left"/>
      </w:pPr>
      <w:r>
        <w:rPr>
          <w:rFonts w:ascii="Times New Roman"/>
          <w:b/>
          <w:i w:val="false"/>
          <w:color w:val="000000"/>
        </w:rPr>
        <w:t xml:space="preserve"> Табақ және жолақ   </w:t>
      </w:r>
    </w:p>
    <w:bookmarkEnd w:id="233"/>
    <w:p>
      <w:pPr>
        <w:spacing w:after="0"/>
        <w:ind w:left="0"/>
        <w:jc w:val="both"/>
      </w:pPr>
      <w:r>
        <w:drawing>
          <wp:inline distT="0" distB="0" distL="0" distR="0">
            <wp:extent cx="1943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943100" cy="1511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Табақ және жолақ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535-қосымша</w:t>
            </w:r>
          </w:p>
        </w:tc>
      </w:tr>
    </w:tbl>
    <w:bookmarkStart w:name="z485" w:id="234"/>
    <w:p>
      <w:pPr>
        <w:spacing w:after="0"/>
        <w:ind w:left="0"/>
        <w:jc w:val="left"/>
      </w:pPr>
      <w:r>
        <w:rPr>
          <w:rFonts w:ascii="Times New Roman"/>
          <w:b/>
          <w:i w:val="false"/>
          <w:color w:val="000000"/>
        </w:rPr>
        <w:t xml:space="preserve"> Бұрыш  </w:t>
      </w:r>
    </w:p>
    <w:bookmarkEnd w:id="234"/>
    <w:p>
      <w:pPr>
        <w:spacing w:after="0"/>
        <w:ind w:left="0"/>
        <w:jc w:val="both"/>
      </w:pPr>
      <w:r>
        <w:drawing>
          <wp:inline distT="0" distB="0" distL="0" distR="0">
            <wp:extent cx="14224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422400" cy="173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Кішкене бұрыш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536-қосымша</w:t>
            </w:r>
          </w:p>
        </w:tc>
      </w:tr>
    </w:tbl>
    <w:bookmarkStart w:name="z487" w:id="235"/>
    <w:p>
      <w:pPr>
        <w:spacing w:after="0"/>
        <w:ind w:left="0"/>
        <w:jc w:val="left"/>
      </w:pPr>
      <w:r>
        <w:rPr>
          <w:rFonts w:ascii="Times New Roman"/>
          <w:b/>
          <w:i w:val="false"/>
          <w:color w:val="000000"/>
        </w:rPr>
        <w:t xml:space="preserve"> Швеллер және тавр   </w:t>
      </w:r>
    </w:p>
    <w:bookmarkEnd w:id="235"/>
    <w:p>
      <w:pPr>
        <w:spacing w:after="0"/>
        <w:ind w:left="0"/>
        <w:jc w:val="both"/>
      </w:pPr>
      <w:r>
        <w:drawing>
          <wp:inline distT="0" distB="0" distL="0" distR="0">
            <wp:extent cx="1714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714500" cy="2108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Швеллер және тавр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537-қосымша</w:t>
            </w:r>
          </w:p>
        </w:tc>
      </w:tr>
    </w:tbl>
    <w:bookmarkStart w:name="z489" w:id="236"/>
    <w:p>
      <w:pPr>
        <w:spacing w:after="0"/>
        <w:ind w:left="0"/>
        <w:jc w:val="left"/>
      </w:pPr>
      <w:r>
        <w:rPr>
          <w:rFonts w:ascii="Times New Roman"/>
          <w:b/>
          <w:i w:val="false"/>
          <w:color w:val="000000"/>
        </w:rPr>
        <w:t xml:space="preserve"> Полособуль   </w:t>
      </w:r>
    </w:p>
    <w:bookmarkEnd w:id="236"/>
    <w:p>
      <w:pPr>
        <w:spacing w:after="0"/>
        <w:ind w:left="0"/>
        <w:jc w:val="both"/>
      </w:pPr>
      <w:r>
        <w:drawing>
          <wp:inline distT="0" distB="0" distL="0" distR="0">
            <wp:extent cx="1155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1155700" cy="252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538-қосымша</w:t>
            </w:r>
          </w:p>
        </w:tc>
      </w:tr>
    </w:tbl>
    <w:bookmarkStart w:name="z491" w:id="237"/>
    <w:p>
      <w:pPr>
        <w:spacing w:after="0"/>
        <w:ind w:left="0"/>
        <w:jc w:val="left"/>
      </w:pPr>
      <w:r>
        <w:rPr>
          <w:rFonts w:ascii="Times New Roman"/>
          <w:b/>
          <w:i w:val="false"/>
          <w:color w:val="000000"/>
        </w:rPr>
        <w:t xml:space="preserve"> Тік бұрышты қиманың шыбығы   </w:t>
      </w:r>
    </w:p>
    <w:bookmarkEnd w:id="237"/>
    <w:p>
      <w:pPr>
        <w:spacing w:after="0"/>
        <w:ind w:left="0"/>
        <w:jc w:val="both"/>
      </w:pPr>
      <w:r>
        <w:drawing>
          <wp:inline distT="0" distB="0" distL="0" distR="0">
            <wp:extent cx="2349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349500" cy="106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539-қосымша</w:t>
            </w:r>
          </w:p>
        </w:tc>
      </w:tr>
    </w:tbl>
    <w:bookmarkStart w:name="z493" w:id="238"/>
    <w:p>
      <w:pPr>
        <w:spacing w:after="0"/>
        <w:ind w:left="0"/>
        <w:jc w:val="left"/>
      </w:pPr>
      <w:r>
        <w:rPr>
          <w:rFonts w:ascii="Times New Roman"/>
          <w:b/>
          <w:i w:val="false"/>
          <w:color w:val="000000"/>
        </w:rPr>
        <w:t xml:space="preserve"> Дөңгелек қиманың шыбығы   </w:t>
      </w:r>
    </w:p>
    <w:bookmarkEnd w:id="238"/>
    <w:p>
      <w:pPr>
        <w:spacing w:after="0"/>
        <w:ind w:left="0"/>
        <w:jc w:val="both"/>
      </w:pPr>
      <w:r>
        <w:drawing>
          <wp:inline distT="0" distB="0" distL="0" distR="0">
            <wp:extent cx="15494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549400" cy="175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540-қосымша</w:t>
            </w:r>
          </w:p>
        </w:tc>
      </w:tr>
    </w:tbl>
    <w:bookmarkStart w:name="z495" w:id="239"/>
    <w:p>
      <w:pPr>
        <w:spacing w:after="0"/>
        <w:ind w:left="0"/>
        <w:jc w:val="left"/>
      </w:pPr>
      <w:r>
        <w:rPr>
          <w:rFonts w:ascii="Times New Roman"/>
          <w:b/>
          <w:i w:val="false"/>
          <w:color w:val="000000"/>
        </w:rPr>
        <w:t xml:space="preserve"> Майысу соққысына сынау көлемі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санаты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Қышқылсыздану</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жағдайы (сынақ үшін партия</w:t>
            </w:r>
          </w:p>
          <w:p>
            <w:pPr>
              <w:spacing w:after="20"/>
              <w:ind w:left="20"/>
              <w:jc w:val="both"/>
            </w:pPr>
            <w:r>
              <w:rPr>
                <w:rFonts w:ascii="Times New Roman"/>
                <w:b w:val="false"/>
                <w:i w:val="false"/>
                <w:color w:val="000000"/>
                <w:sz w:val="20"/>
              </w:rPr>
              <w:t>
көлемі, KV)</w:t>
            </w:r>
          </w:p>
          <w:p>
            <w:pPr>
              <w:spacing w:after="20"/>
              <w:ind w:left="20"/>
              <w:jc w:val="both"/>
            </w:pPr>
            <w:r>
              <w:rPr>
                <w:rFonts w:ascii="Times New Roman"/>
                <w:b w:val="false"/>
                <w:i w:val="false"/>
                <w:color w:val="000000"/>
                <w:sz w:val="20"/>
              </w:rPr>
              <w:t xml:space="preserve">
Қалыңдық, мм </w:t>
            </w:r>
          </w:p>
          <w:p>
            <w:pPr>
              <w:spacing w:after="20"/>
              <w:ind w:left="20"/>
              <w:jc w:val="both"/>
            </w:pPr>
            <w:r>
              <w:rPr>
                <w:rFonts w:ascii="Times New Roman"/>
                <w:b w:val="false"/>
                <w:i w:val="false"/>
                <w:color w:val="000000"/>
                <w:sz w:val="20"/>
              </w:rPr>
              <w:t>
10 12,5 20 25 30 35  40 50 100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немесе жартылай тыныш</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 тыныш немесе жартылай тыныш</w:t>
            </w:r>
          </w:p>
          <w:p>
            <w:pPr>
              <w:spacing w:after="20"/>
              <w:ind w:left="20"/>
              <w:jc w:val="both"/>
            </w:pPr>
            <w:r>
              <w:rPr>
                <w:rFonts w:ascii="Times New Roman"/>
                <w:b w:val="false"/>
                <w:i w:val="false"/>
                <w:color w:val="000000"/>
                <w:sz w:val="20"/>
              </w:rPr>
              <w:t>
&gt; 50 тыныш</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NM(-)</w:t>
            </w:r>
          </w:p>
          <w:p>
            <w:pPr>
              <w:spacing w:after="20"/>
              <w:ind w:left="20"/>
              <w:jc w:val="both"/>
            </w:pPr>
            <w:r>
              <w:rPr>
                <w:rFonts w:ascii="Times New Roman"/>
                <w:b w:val="false"/>
                <w:i w:val="false"/>
                <w:color w:val="000000"/>
                <w:sz w:val="20"/>
              </w:rPr>
              <w:t>
CR(50),</w:t>
            </w:r>
          </w:p>
          <w:p>
            <w:pPr>
              <w:spacing w:after="20"/>
              <w:ind w:left="20"/>
              <w:jc w:val="both"/>
            </w:pPr>
            <w:r>
              <w:rPr>
                <w:rFonts w:ascii="Times New Roman"/>
                <w:b w:val="false"/>
                <w:i w:val="false"/>
                <w:color w:val="000000"/>
                <w:sz w:val="20"/>
              </w:rPr>
              <w:t>
AR*(25)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 тыныш немесе жартылай тыныш</w:t>
            </w:r>
          </w:p>
          <w:p>
            <w:pPr>
              <w:spacing w:after="20"/>
              <w:ind w:left="20"/>
              <w:jc w:val="both"/>
            </w:pPr>
            <w:r>
              <w:rPr>
                <w:rFonts w:ascii="Times New Roman"/>
                <w:b w:val="false"/>
                <w:i w:val="false"/>
                <w:color w:val="000000"/>
                <w:sz w:val="20"/>
              </w:rPr>
              <w:t>
&gt; 50 тыныш</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NM(50)</w:t>
            </w:r>
          </w:p>
          <w:p>
            <w:pPr>
              <w:spacing w:after="20"/>
              <w:ind w:left="20"/>
              <w:jc w:val="both"/>
            </w:pPr>
            <w:r>
              <w:rPr>
                <w:rFonts w:ascii="Times New Roman"/>
                <w:b w:val="false"/>
                <w:i w:val="false"/>
                <w:color w:val="000000"/>
                <w:sz w:val="20"/>
              </w:rPr>
              <w:t>
CR(50),</w:t>
            </w:r>
          </w:p>
          <w:p>
            <w:pPr>
              <w:spacing w:after="20"/>
              <w:ind w:left="20"/>
              <w:jc w:val="both"/>
            </w:pPr>
            <w:r>
              <w:rPr>
                <w:rFonts w:ascii="Times New Roman"/>
                <w:b w:val="false"/>
                <w:i w:val="false"/>
                <w:color w:val="000000"/>
                <w:sz w:val="20"/>
              </w:rPr>
              <w:t>
AR*(25)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p>
            <w:pPr>
              <w:spacing w:after="20"/>
              <w:ind w:left="20"/>
              <w:jc w:val="both"/>
            </w:pPr>
            <w:r>
              <w:rPr>
                <w:rFonts w:ascii="Times New Roman"/>
                <w:b w:val="false"/>
                <w:i w:val="false"/>
                <w:color w:val="000000"/>
                <w:sz w:val="20"/>
              </w:rPr>
              <w:t>
Кескін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немесе ұнтақтайтын түйірлі элементтермен өңделген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TM(50)</w:t>
            </w:r>
          </w:p>
          <w:p>
            <w:pPr>
              <w:spacing w:after="20"/>
              <w:ind w:left="20"/>
              <w:jc w:val="both"/>
            </w:pPr>
            <w:r>
              <w:rPr>
                <w:rFonts w:ascii="Times New Roman"/>
                <w:b w:val="false"/>
                <w:i w:val="false"/>
                <w:color w:val="000000"/>
                <w:sz w:val="20"/>
              </w:rPr>
              <w:t>
CR(50)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TM(50)</w:t>
            </w:r>
          </w:p>
          <w:p>
            <w:pPr>
              <w:spacing w:after="20"/>
              <w:ind w:left="20"/>
              <w:jc w:val="both"/>
            </w:pPr>
            <w:r>
              <w:rPr>
                <w:rFonts w:ascii="Times New Roman"/>
                <w:b w:val="false"/>
                <w:i w:val="false"/>
                <w:color w:val="000000"/>
                <w:sz w:val="20"/>
              </w:rPr>
              <w:t>
CR(25)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TM(50)</w:t>
            </w:r>
          </w:p>
          <w:p>
            <w:pPr>
              <w:spacing w:after="20"/>
              <w:ind w:left="20"/>
              <w:jc w:val="both"/>
            </w:pPr>
            <w:r>
              <w:rPr>
                <w:rFonts w:ascii="Times New Roman"/>
                <w:b w:val="false"/>
                <w:i w:val="false"/>
                <w:color w:val="000000"/>
                <w:sz w:val="20"/>
              </w:rPr>
              <w:t>
CR(50)</w:t>
            </w:r>
          </w:p>
          <w:p>
            <w:pPr>
              <w:spacing w:after="20"/>
              <w:ind w:left="20"/>
              <w:jc w:val="both"/>
            </w:pPr>
            <w:r>
              <w:rPr>
                <w:rFonts w:ascii="Times New Roman"/>
                <w:b w:val="false"/>
                <w:i w:val="false"/>
                <w:color w:val="000000"/>
                <w:sz w:val="20"/>
              </w:rPr>
              <w:t>
AR*(25)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немесе ұнтақтайтын түйірлі элементтермен өңделген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(әрбір табақ, жазылым)</w:t>
            </w:r>
          </w:p>
          <w:p>
            <w:pPr>
              <w:spacing w:after="20"/>
              <w:ind w:left="20"/>
              <w:jc w:val="both"/>
            </w:pPr>
            <w:r>
              <w:rPr>
                <w:rFonts w:ascii="Times New Roman"/>
                <w:b w:val="false"/>
                <w:i w:val="false"/>
                <w:color w:val="000000"/>
                <w:sz w:val="20"/>
              </w:rPr>
              <w:t>
TM (әрбір табақ, жазылым)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N(25)TM(25)</w:t>
            </w:r>
          </w:p>
          <w:p>
            <w:pPr>
              <w:spacing w:after="20"/>
              <w:ind w:left="20"/>
              <w:jc w:val="both"/>
            </w:pPr>
            <w:r>
              <w:rPr>
                <w:rFonts w:ascii="Times New Roman"/>
                <w:b w:val="false"/>
                <w:i w:val="false"/>
                <w:color w:val="000000"/>
                <w:sz w:val="20"/>
              </w:rPr>
              <w:t>
AR*(15)</w:t>
            </w:r>
          </w:p>
          <w:p>
            <w:pPr>
              <w:spacing w:after="20"/>
              <w:ind w:left="20"/>
              <w:jc w:val="both"/>
            </w:pPr>
            <w:r>
              <w:rPr>
                <w:rFonts w:ascii="Times New Roman"/>
                <w:b w:val="false"/>
                <w:i w:val="false"/>
                <w:color w:val="000000"/>
                <w:sz w:val="20"/>
              </w:rPr>
              <w:t>
CR*(15)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А — кез келген; N — қалыпқа келтіру; CR — бақыланатын илемдеу;</w:t>
            </w:r>
          </w:p>
          <w:p>
            <w:pPr>
              <w:spacing w:after="20"/>
              <w:ind w:left="20"/>
              <w:jc w:val="both"/>
            </w:pPr>
            <w:r>
              <w:rPr>
                <w:rFonts w:ascii="Times New Roman"/>
                <w:b w:val="false"/>
                <w:i w:val="false"/>
                <w:color w:val="000000"/>
                <w:sz w:val="20"/>
              </w:rPr>
              <w:t>
QT — шыңдау және шығару.</w:t>
            </w:r>
          </w:p>
          <w:p>
            <w:pPr>
              <w:spacing w:after="20"/>
              <w:ind w:left="20"/>
              <w:jc w:val="both"/>
            </w:pPr>
            <w:r>
              <w:rPr>
                <w:rFonts w:ascii="Times New Roman"/>
                <w:b w:val="false"/>
                <w:i w:val="false"/>
                <w:color w:val="000000"/>
                <w:sz w:val="20"/>
              </w:rPr>
              <w:t>
Ескертпе. Осы қосымшада және осы Қағиданың 542-қосымшасында көрсетілген AR* ыстық жазылған болат жәнеCR* бақыланатын илемдеу тек қана Кеме қатынасы тіркеліммен келісу бойынша ғана қолданылуы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541-қосымша</w:t>
            </w:r>
          </w:p>
        </w:tc>
      </w:tr>
    </w:tbl>
    <w:bookmarkStart w:name="z497" w:id="240"/>
    <w:p>
      <w:pPr>
        <w:spacing w:after="0"/>
        <w:ind w:left="0"/>
        <w:jc w:val="left"/>
      </w:pPr>
      <w:r>
        <w:rPr>
          <w:rFonts w:ascii="Times New Roman"/>
          <w:b/>
          <w:i w:val="false"/>
          <w:color w:val="000000"/>
        </w:rPr>
        <w:t xml:space="preserve"> Майысу соққысына сынау көлемі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Үгіте тін түйір лі элеме нттер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Илемдеу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жағдайы (сынақ үшін партия көлемі, KV)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63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46355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 А36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және үгітетін түйірлі элементтер-мен өңделген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және/</w:t>
            </w:r>
          </w:p>
          <w:p>
            <w:pPr>
              <w:spacing w:after="20"/>
              <w:ind w:left="20"/>
              <w:jc w:val="both"/>
            </w:pPr>
            <w:r>
              <w:rPr>
                <w:rFonts w:ascii="Times New Roman"/>
                <w:b w:val="false"/>
                <w:i w:val="false"/>
                <w:color w:val="000000"/>
                <w:sz w:val="20"/>
              </w:rPr>
              <w:t>
немесе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CR(50), TM(50)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CR(25), TM(50)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CR(50),TM(50)</w:t>
            </w:r>
          </w:p>
          <w:p>
            <w:pPr>
              <w:spacing w:after="20"/>
              <w:ind w:left="20"/>
              <w:jc w:val="both"/>
            </w:pPr>
            <w:r>
              <w:rPr>
                <w:rFonts w:ascii="Times New Roman"/>
                <w:b w:val="false"/>
                <w:i w:val="false"/>
                <w:color w:val="000000"/>
                <w:sz w:val="20"/>
              </w:rPr>
              <w:t>
AR*(25)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немесе</w:t>
            </w:r>
          </w:p>
          <w:p>
            <w:pPr>
              <w:spacing w:after="20"/>
              <w:ind w:left="20"/>
              <w:jc w:val="both"/>
            </w:pPr>
            <w:r>
              <w:rPr>
                <w:rFonts w:ascii="Times New Roman"/>
                <w:b w:val="false"/>
                <w:i w:val="false"/>
                <w:color w:val="000000"/>
                <w:sz w:val="20"/>
              </w:rPr>
              <w:t>
Al+Ti</w:t>
            </w: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CR(50)</w:t>
            </w:r>
          </w:p>
          <w:p>
            <w:pPr>
              <w:spacing w:after="20"/>
              <w:ind w:left="20"/>
              <w:jc w:val="both"/>
            </w:pPr>
            <w:r>
              <w:rPr>
                <w:rFonts w:ascii="Times New Roman"/>
                <w:b w:val="false"/>
                <w:i w:val="false"/>
                <w:color w:val="000000"/>
                <w:sz w:val="20"/>
              </w:rPr>
              <w:t>
TM(50)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CR(25), TM(50)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CR(50)</w:t>
            </w:r>
          </w:p>
          <w:p>
            <w:pPr>
              <w:spacing w:after="20"/>
              <w:ind w:left="20"/>
              <w:jc w:val="both"/>
            </w:pPr>
            <w:r>
              <w:rPr>
                <w:rFonts w:ascii="Times New Roman"/>
                <w:b w:val="false"/>
                <w:i w:val="false"/>
                <w:color w:val="000000"/>
                <w:sz w:val="20"/>
              </w:rPr>
              <w:t>
TM(50)</w:t>
            </w:r>
          </w:p>
          <w:p>
            <w:pPr>
              <w:spacing w:after="20"/>
              <w:ind w:left="20"/>
              <w:jc w:val="both"/>
            </w:pPr>
            <w:r>
              <w:rPr>
                <w:rFonts w:ascii="Times New Roman"/>
                <w:b w:val="false"/>
                <w:i w:val="false"/>
                <w:color w:val="000000"/>
                <w:sz w:val="20"/>
              </w:rPr>
              <w:t>
AR*(25)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және үгітетін түйірлі элементт ер-мен өңделген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w:t>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CR(50)</w:t>
            </w:r>
          </w:p>
          <w:p>
            <w:pPr>
              <w:spacing w:after="20"/>
              <w:ind w:left="20"/>
              <w:jc w:val="both"/>
            </w:pPr>
            <w:r>
              <w:rPr>
                <w:rFonts w:ascii="Times New Roman"/>
                <w:b w:val="false"/>
                <w:i w:val="false"/>
                <w:color w:val="000000"/>
                <w:sz w:val="20"/>
              </w:rPr>
              <w:t>
TM(50)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TM(50)</w:t>
            </w:r>
          </w:p>
          <w:p>
            <w:pPr>
              <w:spacing w:after="20"/>
              <w:ind w:left="20"/>
              <w:jc w:val="both"/>
            </w:pPr>
            <w:r>
              <w:rPr>
                <w:rFonts w:ascii="Times New Roman"/>
                <w:b w:val="false"/>
                <w:i w:val="false"/>
                <w:color w:val="000000"/>
                <w:sz w:val="20"/>
              </w:rPr>
              <w:t>
QТ(садканың әрбіржаймасы)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CR(50)</w:t>
            </w:r>
          </w:p>
          <w:p>
            <w:pPr>
              <w:spacing w:after="20"/>
              <w:ind w:left="20"/>
              <w:jc w:val="both"/>
            </w:pPr>
            <w:r>
              <w:rPr>
                <w:rFonts w:ascii="Times New Roman"/>
                <w:b w:val="false"/>
                <w:i w:val="false"/>
                <w:color w:val="000000"/>
                <w:sz w:val="20"/>
              </w:rPr>
              <w:t>
TM(50)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 D36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және үгітетін түйірлі элементт ер-мен өңделген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 </w:t>
            </w:r>
          </w:p>
          <w:p>
            <w:pPr>
              <w:spacing w:after="20"/>
              <w:ind w:left="20"/>
              <w:jc w:val="both"/>
            </w:pPr>
            <w:r>
              <w:rPr>
                <w:rFonts w:ascii="Times New Roman"/>
                <w:b w:val="false"/>
                <w:i w:val="false"/>
                <w:color w:val="000000"/>
                <w:sz w:val="20"/>
              </w:rPr>
              <w:t>
немесе V</w:t>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CR(50)</w:t>
            </w:r>
          </w:p>
          <w:p>
            <w:pPr>
              <w:spacing w:after="20"/>
              <w:ind w:left="20"/>
              <w:jc w:val="both"/>
            </w:pPr>
            <w:r>
              <w:rPr>
                <w:rFonts w:ascii="Times New Roman"/>
                <w:b w:val="false"/>
                <w:i w:val="false"/>
                <w:color w:val="000000"/>
                <w:sz w:val="20"/>
              </w:rPr>
              <w:t>
TM(50)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CR(25), TM(50)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CR(50), TM(50)</w:t>
            </w:r>
          </w:p>
          <w:p>
            <w:pPr>
              <w:spacing w:after="20"/>
              <w:ind w:left="20"/>
              <w:jc w:val="both"/>
            </w:pPr>
            <w:r>
              <w:rPr>
                <w:rFonts w:ascii="Times New Roman"/>
                <w:b w:val="false"/>
                <w:i w:val="false"/>
                <w:color w:val="000000"/>
                <w:sz w:val="20"/>
              </w:rPr>
              <w:t>
AR*(25)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немесе Al+Ti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N(50),CR(50),TM(50)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CR(25), TM(50)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CR(50),TM(50) AR*(25)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және үгітетін түйірлі элементт ер-мен өңделген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w:t>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CR(50)</w:t>
            </w:r>
          </w:p>
          <w:p>
            <w:pPr>
              <w:spacing w:after="20"/>
              <w:ind w:left="20"/>
              <w:jc w:val="both"/>
            </w:pPr>
            <w:r>
              <w:rPr>
                <w:rFonts w:ascii="Times New Roman"/>
                <w:b w:val="false"/>
                <w:i w:val="false"/>
                <w:color w:val="000000"/>
                <w:sz w:val="20"/>
              </w:rPr>
              <w:t>
ТМ(50)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ТМ(50)</w:t>
            </w:r>
          </w:p>
          <w:p>
            <w:pPr>
              <w:spacing w:after="20"/>
              <w:ind w:left="20"/>
              <w:jc w:val="both"/>
            </w:pPr>
            <w:r>
              <w:rPr>
                <w:rFonts w:ascii="Times New Roman"/>
                <w:b w:val="false"/>
                <w:i w:val="false"/>
                <w:color w:val="000000"/>
                <w:sz w:val="20"/>
              </w:rPr>
              <w:t>
QТ(садканың әрбі р жаймасы)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w:t>
            </w:r>
          </w:p>
          <w:p>
            <w:pPr>
              <w:spacing w:after="20"/>
              <w:ind w:left="20"/>
              <w:jc w:val="both"/>
            </w:pPr>
            <w:r>
              <w:rPr>
                <w:rFonts w:ascii="Times New Roman"/>
                <w:b w:val="false"/>
                <w:i w:val="false"/>
                <w:color w:val="000000"/>
                <w:sz w:val="20"/>
              </w:rPr>
              <w:t>
CR(50)</w:t>
            </w:r>
          </w:p>
          <w:p>
            <w:pPr>
              <w:spacing w:after="20"/>
              <w:ind w:left="20"/>
              <w:jc w:val="both"/>
            </w:pPr>
            <w:r>
              <w:rPr>
                <w:rFonts w:ascii="Times New Roman"/>
                <w:b w:val="false"/>
                <w:i w:val="false"/>
                <w:color w:val="000000"/>
                <w:sz w:val="20"/>
              </w:rPr>
              <w:t>
ТМ(50)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Е32,</w:t>
            </w:r>
          </w:p>
          <w:p>
            <w:pPr>
              <w:spacing w:after="20"/>
              <w:ind w:left="20"/>
              <w:jc w:val="both"/>
            </w:pPr>
            <w:r>
              <w:rPr>
                <w:rFonts w:ascii="Times New Roman"/>
                <w:b w:val="false"/>
                <w:i w:val="false"/>
                <w:color w:val="000000"/>
                <w:sz w:val="20"/>
              </w:rPr>
              <w:t>
Е36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және үгітетін түйірлі элементтер-мен өңделген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w:t>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(әрбір табақ)</w:t>
            </w:r>
          </w:p>
          <w:p>
            <w:pPr>
              <w:spacing w:after="20"/>
              <w:ind w:left="20"/>
              <w:jc w:val="both"/>
            </w:pPr>
            <w:r>
              <w:rPr>
                <w:rFonts w:ascii="Times New Roman"/>
                <w:b w:val="false"/>
                <w:i w:val="false"/>
                <w:color w:val="000000"/>
                <w:sz w:val="20"/>
              </w:rPr>
              <w:t>
ТМ(әрбір табақ)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p>
            <w:pPr>
              <w:spacing w:after="20"/>
              <w:ind w:left="20"/>
              <w:jc w:val="both"/>
            </w:pPr>
            <w:r>
              <w:rPr>
                <w:rFonts w:ascii="Times New Roman"/>
                <w:b w:val="false"/>
                <w:i w:val="false"/>
                <w:color w:val="000000"/>
                <w:sz w:val="20"/>
              </w:rPr>
              <w:t>
ТМ(25)</w:t>
            </w:r>
          </w:p>
          <w:p>
            <w:pPr>
              <w:spacing w:after="20"/>
              <w:ind w:left="20"/>
              <w:jc w:val="both"/>
            </w:pPr>
            <w:r>
              <w:rPr>
                <w:rFonts w:ascii="Times New Roman"/>
                <w:b w:val="false"/>
                <w:i w:val="false"/>
                <w:color w:val="000000"/>
                <w:sz w:val="20"/>
              </w:rPr>
              <w:t>
AR*(15),CR*(15)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Тыныш және үгітетін түйірлі элементтер-мен өңделген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w:t>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(әрбір табақ)</w:t>
            </w:r>
          </w:p>
          <w:p>
            <w:pPr>
              <w:spacing w:after="20"/>
              <w:ind w:left="20"/>
              <w:jc w:val="both"/>
            </w:pPr>
            <w:r>
              <w:rPr>
                <w:rFonts w:ascii="Times New Roman"/>
                <w:b w:val="false"/>
                <w:i w:val="false"/>
                <w:color w:val="000000"/>
                <w:sz w:val="20"/>
              </w:rPr>
              <w:t>
ТМ(әрбір табақ)</w:t>
            </w:r>
          </w:p>
          <w:p>
            <w:pPr>
              <w:spacing w:after="20"/>
              <w:ind w:left="20"/>
              <w:jc w:val="both"/>
            </w:pPr>
            <w:r>
              <w:rPr>
                <w:rFonts w:ascii="Times New Roman"/>
                <w:b w:val="false"/>
                <w:i w:val="false"/>
                <w:color w:val="000000"/>
                <w:sz w:val="20"/>
              </w:rPr>
              <w:t>
QТ(садканың әрбір табағы)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(әрбір табақ)</w:t>
            </w:r>
          </w:p>
          <w:p>
            <w:pPr>
              <w:spacing w:after="20"/>
              <w:ind w:left="20"/>
              <w:jc w:val="both"/>
            </w:pPr>
            <w:r>
              <w:rPr>
                <w:rFonts w:ascii="Times New Roman"/>
                <w:b w:val="false"/>
                <w:i w:val="false"/>
                <w:color w:val="000000"/>
                <w:sz w:val="20"/>
              </w:rPr>
              <w:t>
ТМ(әрбір табақ)</w:t>
            </w:r>
          </w:p>
          <w:p>
            <w:pPr>
              <w:spacing w:after="20"/>
              <w:ind w:left="20"/>
              <w:jc w:val="both"/>
            </w:pPr>
            <w:r>
              <w:rPr>
                <w:rFonts w:ascii="Times New Roman"/>
                <w:b w:val="false"/>
                <w:i w:val="false"/>
                <w:color w:val="000000"/>
                <w:sz w:val="20"/>
              </w:rPr>
              <w:t>
QТ(садканың әрбір жаймасы)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p>
            <w:pPr>
              <w:spacing w:after="20"/>
              <w:ind w:left="20"/>
              <w:jc w:val="both"/>
            </w:pPr>
            <w:r>
              <w:rPr>
                <w:rFonts w:ascii="Times New Roman"/>
                <w:b w:val="false"/>
                <w:i w:val="false"/>
                <w:color w:val="000000"/>
                <w:sz w:val="20"/>
              </w:rPr>
              <w:t>
ТМ(25)</w:t>
            </w:r>
          </w:p>
          <w:p>
            <w:pPr>
              <w:spacing w:after="20"/>
              <w:ind w:left="20"/>
              <w:jc w:val="both"/>
            </w:pPr>
            <w:r>
              <w:rPr>
                <w:rFonts w:ascii="Times New Roman"/>
                <w:b w:val="false"/>
                <w:i w:val="false"/>
                <w:color w:val="000000"/>
                <w:sz w:val="20"/>
              </w:rPr>
              <w:t>
QT(25)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p>
            <w:pPr>
              <w:spacing w:after="20"/>
              <w:ind w:left="20"/>
              <w:jc w:val="both"/>
            </w:pPr>
            <w:r>
              <w:rPr>
                <w:rFonts w:ascii="Times New Roman"/>
                <w:b w:val="false"/>
                <w:i w:val="false"/>
                <w:color w:val="000000"/>
                <w:sz w:val="20"/>
              </w:rPr>
              <w:t>
F36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және үгітетін түйірлі элементт ер-мен өңделген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Табақ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(әрбір табақ)</w:t>
            </w:r>
          </w:p>
          <w:p>
            <w:pPr>
              <w:spacing w:after="20"/>
              <w:ind w:left="20"/>
              <w:jc w:val="both"/>
            </w:pPr>
            <w:r>
              <w:rPr>
                <w:rFonts w:ascii="Times New Roman"/>
                <w:b w:val="false"/>
                <w:i w:val="false"/>
                <w:color w:val="000000"/>
                <w:sz w:val="20"/>
              </w:rPr>
              <w:t>
ТМ(әрбір табақ)</w:t>
            </w:r>
          </w:p>
          <w:p>
            <w:pPr>
              <w:spacing w:after="20"/>
              <w:ind w:left="20"/>
              <w:jc w:val="both"/>
            </w:pPr>
            <w:r>
              <w:rPr>
                <w:rFonts w:ascii="Times New Roman"/>
                <w:b w:val="false"/>
                <w:i w:val="false"/>
                <w:color w:val="000000"/>
                <w:sz w:val="20"/>
              </w:rPr>
              <w:t>
QТ(садканың әрбір табағы)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(әрбір табақ)</w:t>
            </w:r>
          </w:p>
          <w:p>
            <w:pPr>
              <w:spacing w:after="20"/>
              <w:ind w:left="20"/>
              <w:jc w:val="both"/>
            </w:pPr>
            <w:r>
              <w:rPr>
                <w:rFonts w:ascii="Times New Roman"/>
                <w:b w:val="false"/>
                <w:i w:val="false"/>
                <w:color w:val="000000"/>
                <w:sz w:val="20"/>
              </w:rPr>
              <w:t>
ТМ(әрбір табақ)</w:t>
            </w:r>
          </w:p>
          <w:p>
            <w:pPr>
              <w:spacing w:after="20"/>
              <w:ind w:left="20"/>
              <w:jc w:val="both"/>
            </w:pPr>
            <w:r>
              <w:rPr>
                <w:rFonts w:ascii="Times New Roman"/>
                <w:b w:val="false"/>
                <w:i w:val="false"/>
                <w:color w:val="000000"/>
                <w:sz w:val="20"/>
              </w:rPr>
              <w:t>
QТ(садканың әрбі р жаймасы)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Сұлба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p>
            <w:pPr>
              <w:spacing w:after="20"/>
              <w:ind w:left="20"/>
              <w:jc w:val="both"/>
            </w:pPr>
            <w:r>
              <w:rPr>
                <w:rFonts w:ascii="Times New Roman"/>
                <w:b w:val="false"/>
                <w:i w:val="false"/>
                <w:color w:val="000000"/>
                <w:sz w:val="20"/>
              </w:rPr>
              <w:t>
ТМ(25)</w:t>
            </w:r>
          </w:p>
          <w:p>
            <w:pPr>
              <w:spacing w:after="20"/>
              <w:ind w:left="20"/>
              <w:jc w:val="both"/>
            </w:pPr>
            <w:r>
              <w:rPr>
                <w:rFonts w:ascii="Times New Roman"/>
                <w:b w:val="false"/>
                <w:i w:val="false"/>
                <w:color w:val="000000"/>
                <w:sz w:val="20"/>
              </w:rPr>
              <w:t>
QT(25)</w:t>
            </w:r>
          </w:p>
          <w:p>
            <w:pPr>
              <w:spacing w:after="20"/>
              <w:ind w:left="20"/>
              <w:jc w:val="both"/>
            </w:pPr>
            <w:r>
              <w:rPr>
                <w:rFonts w:ascii="Times New Roman"/>
                <w:b w:val="false"/>
                <w:i w:val="false"/>
                <w:color w:val="000000"/>
                <w:sz w:val="20"/>
              </w:rPr>
              <w:t>
CR*(15)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және үгітетін түйірлі элементт ермен өңделген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(әрбір табақ)</w:t>
            </w:r>
          </w:p>
          <w:p>
            <w:pPr>
              <w:spacing w:after="20"/>
              <w:ind w:left="20"/>
              <w:jc w:val="both"/>
            </w:pPr>
            <w:r>
              <w:rPr>
                <w:rFonts w:ascii="Times New Roman"/>
                <w:b w:val="false"/>
                <w:i w:val="false"/>
                <w:color w:val="000000"/>
                <w:sz w:val="20"/>
              </w:rPr>
              <w:t>
ТМ(әрбір табақ)</w:t>
            </w:r>
          </w:p>
          <w:p>
            <w:pPr>
              <w:spacing w:after="20"/>
              <w:ind w:left="20"/>
              <w:jc w:val="both"/>
            </w:pPr>
            <w:r>
              <w:rPr>
                <w:rFonts w:ascii="Times New Roman"/>
                <w:b w:val="false"/>
                <w:i w:val="false"/>
                <w:color w:val="000000"/>
                <w:sz w:val="20"/>
              </w:rPr>
              <w:t>
QТ(садканың әрбір табағы)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(әрбір табақ)</w:t>
            </w:r>
          </w:p>
          <w:p>
            <w:pPr>
              <w:spacing w:after="20"/>
              <w:ind w:left="20"/>
              <w:jc w:val="both"/>
            </w:pPr>
            <w:r>
              <w:rPr>
                <w:rFonts w:ascii="Times New Roman"/>
                <w:b w:val="false"/>
                <w:i w:val="false"/>
                <w:color w:val="000000"/>
                <w:sz w:val="20"/>
              </w:rPr>
              <w:t>
ТМ(әрбір табақ)</w:t>
            </w:r>
          </w:p>
          <w:p>
            <w:pPr>
              <w:spacing w:after="20"/>
              <w:ind w:left="20"/>
              <w:jc w:val="both"/>
            </w:pPr>
            <w:r>
              <w:rPr>
                <w:rFonts w:ascii="Times New Roman"/>
                <w:b w:val="false"/>
                <w:i w:val="false"/>
                <w:color w:val="000000"/>
                <w:sz w:val="20"/>
              </w:rPr>
              <w:t>
QТ(садканың әрбір жаймасы)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p>
            <w:pPr>
              <w:spacing w:after="20"/>
              <w:ind w:left="20"/>
              <w:jc w:val="both"/>
            </w:pPr>
            <w:r>
              <w:rPr>
                <w:rFonts w:ascii="Times New Roman"/>
                <w:b w:val="false"/>
                <w:i w:val="false"/>
                <w:color w:val="000000"/>
                <w:sz w:val="20"/>
              </w:rPr>
              <w:t>
ТМ(25)</w:t>
            </w:r>
          </w:p>
          <w:p>
            <w:pPr>
              <w:spacing w:after="20"/>
              <w:ind w:left="20"/>
              <w:jc w:val="both"/>
            </w:pPr>
            <w:r>
              <w:rPr>
                <w:rFonts w:ascii="Times New Roman"/>
                <w:b w:val="false"/>
                <w:i w:val="false"/>
                <w:color w:val="000000"/>
                <w:sz w:val="20"/>
              </w:rPr>
              <w:t>
QT(25)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542-қосымша</w:t>
            </w:r>
          </w:p>
        </w:tc>
      </w:tr>
    </w:tbl>
    <w:bookmarkStart w:name="z499" w:id="241"/>
    <w:p>
      <w:pPr>
        <w:spacing w:after="0"/>
        <w:ind w:left="0"/>
        <w:jc w:val="left"/>
      </w:pPr>
      <w:r>
        <w:rPr>
          <w:rFonts w:ascii="Times New Roman"/>
          <w:b/>
          <w:i w:val="false"/>
          <w:color w:val="000000"/>
        </w:rPr>
        <w:t xml:space="preserve"> Табақ және жолақ болат қалыңдығының шектеулі минустық ауытқулары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Қалыңдық </w:t>
            </w:r>
            <w:r>
              <w:rPr>
                <w:rFonts w:ascii="Times New Roman"/>
                <w:b w:val="false"/>
                <w:i/>
                <w:color w:val="000000"/>
                <w:sz w:val="20"/>
              </w:rPr>
              <w:t>t</w:t>
            </w:r>
            <w:r>
              <w:rPr>
                <w:rFonts w:ascii="Times New Roman"/>
                <w:b w:val="false"/>
                <w:i w:val="false"/>
                <w:color w:val="000000"/>
                <w:sz w:val="20"/>
              </w:rPr>
              <w:t>,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ауытқу,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 xml:space="preserve">t </w:t>
            </w:r>
            <w:r>
              <w:rPr>
                <w:rFonts w:ascii="Times New Roman"/>
                <w:b w:val="false"/>
                <w:i w:val="false"/>
                <w:color w:val="000000"/>
                <w:sz w:val="20"/>
              </w:rPr>
              <w:t>&lt;8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8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&lt; 15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15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&lt; 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40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Қалыңдығы 5 мм-ден кем болғанда шекті минусты ауытқулар стандарьқа сәйкес болуы тиіс.</w:t>
            </w:r>
          </w:p>
          <w:p>
            <w:pPr>
              <w:spacing w:after="20"/>
              <w:ind w:left="20"/>
              <w:jc w:val="both"/>
            </w:pPr>
            <w:r>
              <w:rPr>
                <w:rFonts w:ascii="Times New Roman"/>
                <w:b w:val="false"/>
                <w:i w:val="false"/>
                <w:color w:val="000000"/>
                <w:sz w:val="20"/>
              </w:rPr>
              <w:t>
2. Өлшеулерді табақ жиектерінен 10 мм-ден кем болмайтын қашықтықта жүргізу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543-қосымша</w:t>
            </w:r>
          </w:p>
        </w:tc>
      </w:tr>
    </w:tbl>
    <w:p>
      <w:pPr>
        <w:spacing w:after="0"/>
        <w:ind w:left="0"/>
        <w:jc w:val="left"/>
      </w:pPr>
      <w:r>
        <w:rPr>
          <w:rFonts w:ascii="Times New Roman"/>
          <w:b/>
          <w:i w:val="false"/>
          <w:color w:val="000000"/>
        </w:rPr>
        <w:t xml:space="preserve"> Кеме жасауда қолданылатын болаттың химиялық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Эементтің 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(қышқы л да ери тін), min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 F36 F40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0,16 0,16 0,16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1,60 0,90— 1,60 0,90— 1,60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0,50 0,50 0,50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0,025 0,025 0,025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0,025 0,025 0,025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0,015 0,015 0,015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0,05 0,02 — 0,05 0,02 — 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0,10 0,05 — 0,10 0,05 —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0,02 0,02 0,02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0,35 0,35 0,35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0,20 0,20 0,20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0,80 0,80 0,80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0,08 0,08 0,08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 при Al =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0,12 % max</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Қышқылда еритін алюминийдің мөлшерін анықтаудың орнына алюминийдің жалпы мөлшері анықталуы мүмкін. Осы жағдайда алюминийдің жалпы мөлшері 0,020 %-дан кем болмауы тиіс.</w:t>
            </w:r>
          </w:p>
          <w:p>
            <w:pPr>
              <w:spacing w:after="20"/>
              <w:ind w:left="20"/>
              <w:jc w:val="both"/>
            </w:pPr>
            <w:r>
              <w:rPr>
                <w:rFonts w:ascii="Times New Roman"/>
                <w:b w:val="false"/>
                <w:i w:val="false"/>
                <w:color w:val="000000"/>
                <w:sz w:val="20"/>
              </w:rPr>
              <w:t>
2. Болат алюминиймен, ниобийбен, ванадиймен немесе сәйкес келетін басқа да үгітетін түйірлі элементтермен, әлде әрқайсысымен жекелей, әлде кез-келген комбинацияда өңделуі мүмкін. Осымен қатар, бір элементпен өңдеу кезінде оның құрамы кестеге сәйкес келуі тиіс; элементтер комбинациясымен өңдеу кезінде құрамындағы кем дегенде біреуінің құрамы қосымшаға жауап беруі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544-қосымша</w:t>
            </w:r>
          </w:p>
        </w:tc>
      </w:tr>
    </w:tbl>
    <w:bookmarkStart w:name="z502" w:id="242"/>
    <w:p>
      <w:pPr>
        <w:spacing w:after="0"/>
        <w:ind w:left="0"/>
        <w:jc w:val="left"/>
      </w:pPr>
      <w:r>
        <w:rPr>
          <w:rFonts w:ascii="Times New Roman"/>
          <w:b/>
          <w:i w:val="false"/>
          <w:color w:val="000000"/>
        </w:rPr>
        <w:t xml:space="preserve"> Кеме жасауда қолданылатын болаттың механикалық қасиеттері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Ағымдылық шегі </w:t>
            </w:r>
            <w:r>
              <w:rPr>
                <w:rFonts w:ascii="Times New Roman"/>
                <w:b w:val="false"/>
                <w:i/>
                <w:color w:val="000000"/>
                <w:sz w:val="20"/>
              </w:rPr>
              <w:t>R</w:t>
            </w:r>
            <w:r>
              <w:rPr>
                <w:rFonts w:ascii="Times New Roman"/>
                <w:b w:val="false"/>
                <w:i w:val="false"/>
                <w:color w:val="000000"/>
                <w:vertAlign w:val="subscript"/>
              </w:rPr>
              <w:t>eH</w:t>
            </w:r>
            <w:r>
              <w:rPr>
                <w:rFonts w:ascii="Times New Roman"/>
                <w:b w:val="false"/>
                <w:i w:val="false"/>
                <w:color w:val="000000"/>
                <w:sz w:val="20"/>
              </w:rPr>
              <w:t>, МПа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 лы ұзару </w:t>
            </w:r>
            <w:r>
              <w:rPr>
                <w:rFonts w:ascii="Times New Roman"/>
                <w:b w:val="false"/>
                <w:i/>
                <w:color w:val="000000"/>
                <w:sz w:val="20"/>
              </w:rPr>
              <w:t>А</w:t>
            </w:r>
            <w:r>
              <w:rPr>
                <w:rFonts w:ascii="Times New Roman"/>
                <w:b w:val="false"/>
                <w:i w:val="false"/>
                <w:color w:val="000000"/>
                <w:vertAlign w:val="subscript"/>
              </w:rPr>
              <w:t xml:space="preserve"> 5</w:t>
            </w:r>
            <w:r>
              <w:rPr>
                <w:rFonts w:ascii="Times New Roman"/>
                <w:b w:val="false"/>
                <w:i w:val="false"/>
                <w:color w:val="000000"/>
                <w:sz w:val="20"/>
              </w:rPr>
              <w:t>, %, min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иіліміне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температ урасы,</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Соққы жұмысының орташа мәні </w:t>
            </w:r>
            <w:r>
              <w:rPr>
                <w:rFonts w:ascii="Times New Roman"/>
                <w:b w:val="false"/>
                <w:i/>
                <w:color w:val="000000"/>
                <w:sz w:val="20"/>
              </w:rPr>
              <w:t>KV</w:t>
            </w:r>
            <w:r>
              <w:rPr>
                <w:rFonts w:ascii="Times New Roman"/>
                <w:b w:val="false"/>
                <w:i w:val="false"/>
                <w:color w:val="000000"/>
                <w:sz w:val="20"/>
              </w:rPr>
              <w:t>,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50&lt;t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70 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70&lt;t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 мм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KVL</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KVT</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p>
            <w:pPr>
              <w:spacing w:after="20"/>
              <w:ind w:left="20"/>
              <w:jc w:val="both"/>
            </w:pPr>
            <w:r>
              <w:rPr>
                <w:rFonts w:ascii="Times New Roman"/>
                <w:b w:val="false"/>
                <w:i w:val="false"/>
                <w:color w:val="000000"/>
                <w:sz w:val="20"/>
              </w:rPr>
              <w:t>
F36</w:t>
            </w:r>
          </w:p>
          <w:p>
            <w:pPr>
              <w:spacing w:after="20"/>
              <w:ind w:left="20"/>
              <w:jc w:val="both"/>
            </w:pPr>
            <w:r>
              <w:rPr>
                <w:rFonts w:ascii="Times New Roman"/>
                <w:b w:val="false"/>
                <w:i w:val="false"/>
                <w:color w:val="000000"/>
                <w:sz w:val="20"/>
              </w:rPr>
              <w:t>
F40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p>
            <w:pPr>
              <w:spacing w:after="20"/>
              <w:ind w:left="20"/>
              <w:jc w:val="both"/>
            </w:pPr>
            <w:r>
              <w:rPr>
                <w:rFonts w:ascii="Times New Roman"/>
                <w:b w:val="false"/>
                <w:i w:val="false"/>
                <w:color w:val="000000"/>
                <w:sz w:val="20"/>
              </w:rPr>
              <w:t>
355</w:t>
            </w:r>
          </w:p>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440-590</w:t>
            </w:r>
          </w:p>
          <w:p>
            <w:pPr>
              <w:spacing w:after="20"/>
              <w:ind w:left="20"/>
              <w:jc w:val="both"/>
            </w:pPr>
            <w:r>
              <w:rPr>
                <w:rFonts w:ascii="Times New Roman"/>
                <w:b w:val="false"/>
                <w:i w:val="false"/>
                <w:color w:val="000000"/>
                <w:sz w:val="20"/>
              </w:rPr>
              <w:t>
490-620</w:t>
            </w:r>
          </w:p>
          <w:p>
            <w:pPr>
              <w:spacing w:after="20"/>
              <w:ind w:left="20"/>
              <w:jc w:val="both"/>
            </w:pPr>
            <w:r>
              <w:rPr>
                <w:rFonts w:ascii="Times New Roman"/>
                <w:b w:val="false"/>
                <w:i w:val="false"/>
                <w:color w:val="000000"/>
                <w:sz w:val="20"/>
              </w:rPr>
              <w:t>
510-650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545-қосымша</w:t>
            </w:r>
          </w:p>
        </w:tc>
      </w:tr>
    </w:tbl>
    <w:bookmarkStart w:name="z504" w:id="243"/>
    <w:p>
      <w:pPr>
        <w:spacing w:after="0"/>
        <w:ind w:left="0"/>
        <w:jc w:val="left"/>
      </w:pPr>
      <w:r>
        <w:rPr>
          <w:rFonts w:ascii="Times New Roman"/>
          <w:b/>
          <w:i w:val="false"/>
          <w:color w:val="000000"/>
        </w:rPr>
        <w:t xml:space="preserve"> Жазылған болаттың химиялық құрамы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max</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жалп.</w:t>
            </w:r>
            <w:r>
              <w:rPr>
                <w:rFonts w:ascii="Times New Roman"/>
                <w:b w:val="false"/>
                <w:i w:val="false"/>
                <w:color w:val="000000"/>
                <w:vertAlign w:val="superscript"/>
              </w:rPr>
              <w:t>1</w:t>
            </w:r>
            <w:r>
              <w:rPr>
                <w:rFonts w:ascii="Times New Roman"/>
                <w:b w:val="false"/>
                <w:i w:val="false"/>
                <w:color w:val="000000"/>
                <w:sz w:val="20"/>
              </w:rPr>
              <w:t>,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Алюминий жартылай басқа үгітетін түйірлі элементтермен ауыстырылуы мүмкін.</w:t>
            </w:r>
          </w:p>
          <w:p>
            <w:pPr>
              <w:spacing w:after="20"/>
              <w:ind w:left="20"/>
              <w:jc w:val="both"/>
            </w:pPr>
            <w:r>
              <w:rPr>
                <w:rFonts w:ascii="Times New Roman"/>
                <w:b w:val="false"/>
                <w:i w:val="false"/>
                <w:color w:val="000000"/>
                <w:sz w:val="20"/>
              </w:rPr>
              <w:t>
2 Кеме қатынасы тіркеліммен келісу бойынша қосымша қоспалы элементтер қоданылуы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546-қосымша</w:t>
            </w:r>
          </w:p>
        </w:tc>
      </w:tr>
    </w:tbl>
    <w:bookmarkStart w:name="z506" w:id="244"/>
    <w:p>
      <w:pPr>
        <w:spacing w:after="0"/>
        <w:ind w:left="0"/>
        <w:jc w:val="left"/>
      </w:pPr>
      <w:r>
        <w:rPr>
          <w:rFonts w:ascii="Times New Roman"/>
          <w:b/>
          <w:i w:val="false"/>
          <w:color w:val="000000"/>
        </w:rPr>
        <w:t xml:space="preserve"> Дайын шынжыр материалының механикалық қасиеттері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санат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Ағымдылық шегі </w:t>
            </w:r>
            <w:r>
              <w:rPr>
                <w:rFonts w:ascii="Times New Roman"/>
                <w:b w:val="false"/>
                <w:i/>
                <w:color w:val="000000"/>
                <w:sz w:val="20"/>
              </w:rPr>
              <w:t>R</w:t>
            </w:r>
            <w:r>
              <w:rPr>
                <w:rFonts w:ascii="Times New Roman"/>
                <w:b w:val="false"/>
                <w:i w:val="false"/>
                <w:color w:val="000000"/>
                <w:vertAlign w:val="subscript"/>
              </w:rPr>
              <w:t>eH</w:t>
            </w:r>
            <w:r>
              <w:rPr>
                <w:rFonts w:ascii="Times New Roman"/>
                <w:b w:val="false"/>
                <w:i w:val="false"/>
                <w:color w:val="000000"/>
                <w:sz w:val="20"/>
              </w:rPr>
              <w:t>, МПа, min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xml:space="preserve"> , 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 лы ұзару </w:t>
            </w:r>
            <w:r>
              <w:rPr>
                <w:rFonts w:ascii="Times New Roman"/>
                <w:b w:val="false"/>
                <w:i/>
                <w:color w:val="000000"/>
                <w:sz w:val="20"/>
              </w:rPr>
              <w:t>А</w:t>
            </w:r>
            <w:r>
              <w:rPr>
                <w:rFonts w:ascii="Times New Roman"/>
                <w:b w:val="false"/>
                <w:i w:val="false"/>
                <w:color w:val="000000"/>
                <w:vertAlign w:val="subscript"/>
              </w:rPr>
              <w:t>5</w:t>
            </w:r>
            <w:r>
              <w:rPr>
                <w:rFonts w:ascii="Times New Roman"/>
                <w:b w:val="false"/>
                <w:i w:val="false"/>
                <w:color w:val="000000"/>
                <w:sz w:val="20"/>
              </w:rPr>
              <w:t>, %,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 лы тарылу </w:t>
            </w:r>
            <w:r>
              <w:rPr>
                <w:rFonts w:ascii="Times New Roman"/>
                <w:b w:val="false"/>
                <w:i/>
                <w:color w:val="000000"/>
                <w:sz w:val="20"/>
              </w:rPr>
              <w:t xml:space="preserve">Z </w:t>
            </w:r>
            <w:r>
              <w:rPr>
                <w:rFonts w:ascii="Times New Roman"/>
                <w:b w:val="false"/>
                <w:i w:val="false"/>
                <w:color w:val="000000"/>
                <w:vertAlign w:val="superscript"/>
              </w:rPr>
              <w:t>4</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иіліміне сынау</w:t>
            </w:r>
            <w:r>
              <w:rPr>
                <w:rFonts w:ascii="Times New Roman"/>
                <w:b w:val="false"/>
                <w:i w:val="false"/>
                <w:color w:val="000000"/>
                <w:vertAlign w:val="superscript"/>
              </w:rPr>
              <w:t xml:space="preserve">l,2 </w:t>
            </w:r>
            <w:r>
              <w:rPr>
                <w:rFonts w:ascii="Times New Roman"/>
                <w:b w:val="false"/>
                <w:i/>
                <w:color w:val="000000"/>
                <w:sz w:val="20"/>
              </w:rPr>
              <w:t>KV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жалғау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жұмысы, Дж, min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R3</w:t>
            </w:r>
          </w:p>
          <w:p>
            <w:pPr>
              <w:spacing w:after="20"/>
              <w:ind w:left="20"/>
              <w:jc w:val="both"/>
            </w:pPr>
            <w:r>
              <w:rPr>
                <w:rFonts w:ascii="Times New Roman"/>
                <w:b w:val="false"/>
                <w:i w:val="false"/>
                <w:color w:val="000000"/>
                <w:sz w:val="20"/>
              </w:rPr>
              <w:t>
R3S</w:t>
            </w:r>
          </w:p>
          <w:p>
            <w:pPr>
              <w:spacing w:after="20"/>
              <w:ind w:left="20"/>
              <w:jc w:val="both"/>
            </w:pPr>
            <w:r>
              <w:rPr>
                <w:rFonts w:ascii="Times New Roman"/>
                <w:b w:val="false"/>
                <w:i w:val="false"/>
                <w:color w:val="000000"/>
                <w:sz w:val="20"/>
              </w:rPr>
              <w:t>
R4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370-490</w:t>
            </w:r>
          </w:p>
          <w:p>
            <w:pPr>
              <w:spacing w:after="20"/>
              <w:ind w:left="20"/>
              <w:jc w:val="both"/>
            </w:pPr>
            <w:r>
              <w:rPr>
                <w:rFonts w:ascii="Times New Roman"/>
                <w:b w:val="false"/>
                <w:i w:val="false"/>
                <w:color w:val="000000"/>
                <w:sz w:val="20"/>
              </w:rPr>
              <w:t>
490 - 690</w:t>
            </w:r>
          </w:p>
          <w:p>
            <w:pPr>
              <w:spacing w:after="20"/>
              <w:ind w:left="20"/>
              <w:jc w:val="both"/>
            </w:pPr>
            <w:r>
              <w:rPr>
                <w:rFonts w:ascii="Times New Roman"/>
                <w:b w:val="false"/>
                <w:i w:val="false"/>
                <w:color w:val="000000"/>
                <w:sz w:val="20"/>
              </w:rPr>
              <w:t>
min 690</w:t>
            </w:r>
          </w:p>
          <w:p>
            <w:pPr>
              <w:spacing w:after="20"/>
              <w:ind w:left="20"/>
              <w:jc w:val="both"/>
            </w:pPr>
            <w:r>
              <w:rPr>
                <w:rFonts w:ascii="Times New Roman"/>
                <w:b w:val="false"/>
                <w:i w:val="false"/>
                <w:color w:val="000000"/>
                <w:sz w:val="20"/>
              </w:rPr>
              <w:t>
min 690</w:t>
            </w:r>
          </w:p>
          <w:p>
            <w:pPr>
              <w:spacing w:after="20"/>
              <w:ind w:left="20"/>
              <w:jc w:val="both"/>
            </w:pPr>
            <w:r>
              <w:rPr>
                <w:rFonts w:ascii="Times New Roman"/>
                <w:b w:val="false"/>
                <w:i w:val="false"/>
                <w:color w:val="000000"/>
                <w:sz w:val="20"/>
              </w:rPr>
              <w:t>
min 770</w:t>
            </w:r>
          </w:p>
          <w:p>
            <w:pPr>
              <w:spacing w:after="20"/>
              <w:ind w:left="20"/>
              <w:jc w:val="both"/>
            </w:pPr>
            <w:r>
              <w:rPr>
                <w:rFonts w:ascii="Times New Roman"/>
                <w:b w:val="false"/>
                <w:i w:val="false"/>
                <w:color w:val="000000"/>
                <w:sz w:val="20"/>
              </w:rPr>
              <w:t>
min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60(35)</w:t>
            </w:r>
          </w:p>
          <w:p>
            <w:pPr>
              <w:spacing w:after="20"/>
              <w:ind w:left="20"/>
              <w:jc w:val="both"/>
            </w:pPr>
            <w:r>
              <w:rPr>
                <w:rFonts w:ascii="Times New Roman"/>
                <w:b w:val="false"/>
                <w:i w:val="false"/>
                <w:color w:val="000000"/>
                <w:sz w:val="20"/>
              </w:rPr>
              <w:t>
60(40)</w:t>
            </w:r>
          </w:p>
          <w:p>
            <w:pPr>
              <w:spacing w:after="20"/>
              <w:ind w:left="20"/>
              <w:jc w:val="both"/>
            </w:pPr>
            <w:r>
              <w:rPr>
                <w:rFonts w:ascii="Times New Roman"/>
                <w:b w:val="false"/>
                <w:i w:val="false"/>
                <w:color w:val="000000"/>
                <w:sz w:val="20"/>
              </w:rPr>
              <w:t>
65(45)</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50(30) 53(33)</w:t>
            </w:r>
          </w:p>
          <w:p>
            <w:pPr>
              <w:spacing w:after="20"/>
              <w:ind w:left="20"/>
              <w:jc w:val="both"/>
            </w:pPr>
            <w:r>
              <w:rPr>
                <w:rFonts w:ascii="Times New Roman"/>
                <w:b w:val="false"/>
                <w:i w:val="false"/>
                <w:color w:val="000000"/>
                <w:sz w:val="20"/>
              </w:rPr>
              <w:t>
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Егер шынжыр термиялық өңдеуге ұшыраса, 2-санатты шынжыр материалдарын соққы иіліміне сынау жүргізілмеуі мүмкін.</w:t>
            </w:r>
          </w:p>
          <w:p>
            <w:pPr>
              <w:spacing w:after="20"/>
              <w:ind w:left="20"/>
              <w:jc w:val="both"/>
            </w:pPr>
            <w:r>
              <w:rPr>
                <w:rFonts w:ascii="Times New Roman"/>
                <w:b w:val="false"/>
                <w:i w:val="false"/>
                <w:color w:val="000000"/>
                <w:sz w:val="20"/>
              </w:rPr>
              <w:t xml:space="preserve">
2 Кеме қатынасы тіркелімімен келісу бойынша 3, R3, R3S және R4 санатты шынжырлар үшін соққы иіліміне сынау — 20 </w:t>
            </w:r>
            <w:r>
              <w:rPr>
                <w:rFonts w:ascii="Times New Roman"/>
                <w:b w:val="false"/>
                <w:i w:val="false"/>
                <w:color w:val="000000"/>
                <w:vertAlign w:val="superscript"/>
              </w:rPr>
              <w:t>0</w:t>
            </w:r>
            <w:r>
              <w:rPr>
                <w:rFonts w:ascii="Times New Roman"/>
                <w:b w:val="false"/>
                <w:i w:val="false"/>
                <w:color w:val="000000"/>
                <w:sz w:val="20"/>
              </w:rPr>
              <w:t>С температурада жүргізілуі мүмкін. Осы жағдайда қажетті соққы жұмысының миниалды көлемі жақшада келтіріледі.</w:t>
            </w:r>
          </w:p>
          <w:p>
            <w:pPr>
              <w:spacing w:after="20"/>
              <w:ind w:left="20"/>
              <w:jc w:val="both"/>
            </w:pPr>
            <w:r>
              <w:rPr>
                <w:rFonts w:ascii="Times New Roman"/>
                <w:b w:val="false"/>
                <w:i w:val="false"/>
                <w:color w:val="000000"/>
                <w:sz w:val="20"/>
              </w:rPr>
              <w:t xml:space="preserve">
3 R3, R3S және R4 санатты шынжыр үшін </w:t>
            </w:r>
            <w:r>
              <w:rPr>
                <w:rFonts w:ascii="Times New Roman"/>
                <w:b w:val="false"/>
                <w:i/>
                <w:color w:val="000000"/>
                <w:sz w:val="20"/>
              </w:rPr>
              <w:t>R</w:t>
            </w:r>
            <w:r>
              <w:rPr>
                <w:rFonts w:ascii="Times New Roman"/>
                <w:b w:val="false"/>
                <w:i w:val="false"/>
                <w:color w:val="000000"/>
                <w:vertAlign w:val="subscript"/>
              </w:rPr>
              <w:t xml:space="preserve">eH </w:t>
            </w:r>
            <w:r>
              <w:rPr>
                <w:rFonts w:ascii="Times New Roman"/>
                <w:b w:val="false"/>
                <w:i w:val="false"/>
                <w:color w:val="000000"/>
                <w:sz w:val="20"/>
              </w:rPr>
              <w:t>/</w:t>
            </w:r>
            <w:r>
              <w:rPr>
                <w:rFonts w:ascii="Times New Roman"/>
                <w:b w:val="false"/>
                <w:i/>
                <w:color w:val="000000"/>
                <w:sz w:val="20"/>
              </w:rPr>
              <w:t>R</w:t>
            </w:r>
            <w:r>
              <w:rPr>
                <w:rFonts w:ascii="Times New Roman"/>
                <w:b w:val="false"/>
                <w:i w:val="false"/>
                <w:color w:val="000000"/>
                <w:vertAlign w:val="subscript"/>
              </w:rPr>
              <w:t>m</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0,92.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 R3 және R3S санатты құйылған болат үшін </w:t>
            </w:r>
            <w:r>
              <w:rPr>
                <w:rFonts w:ascii="Times New Roman"/>
                <w:b w:val="false"/>
                <w:i/>
                <w:color w:val="000000"/>
                <w:sz w:val="20"/>
              </w:rPr>
              <w:t>Z</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40 %, R4 санаты үшін — </w:t>
            </w:r>
            <w:r>
              <w:rPr>
                <w:rFonts w:ascii="Times New Roman"/>
                <w:b w:val="false"/>
                <w:i/>
                <w:color w:val="000000"/>
                <w:sz w:val="20"/>
              </w:rPr>
              <w:t>Z</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35 %. R3S және R4 санатты шынжыр материалдарының водородному охрупчиванию-ге бейімділігін анықтау кезінде Z/Z</w:t>
            </w:r>
            <w:r>
              <w:rPr>
                <w:rFonts w:ascii="Times New Roman"/>
                <w:b w:val="false"/>
                <w:i w:val="false"/>
                <w:color w:val="000000"/>
                <w:vertAlign w:val="subscript"/>
              </w:rPr>
              <w:t>1</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0,85, мұнда Z және Z</w:t>
            </w:r>
            <w:r>
              <w:rPr>
                <w:rFonts w:ascii="Times New Roman"/>
                <w:b w:val="false"/>
                <w:i w:val="false"/>
                <w:color w:val="000000"/>
                <w:vertAlign w:val="subscript"/>
              </w:rPr>
              <w:t>1</w:t>
            </w:r>
            <w:r>
              <w:rPr>
                <w:rFonts w:ascii="Times New Roman"/>
                <w:b w:val="false"/>
                <w:i w:val="false"/>
                <w:color w:val="000000"/>
                <w:sz w:val="20"/>
              </w:rPr>
              <w:t xml:space="preserve"> — сәйкесінше қыздыруға дейін және қыздырудан кейін үлгінің салыстырмалы тарылуы.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547-қосымша</w:t>
            </w:r>
          </w:p>
        </w:tc>
      </w:tr>
    </w:tbl>
    <w:bookmarkStart w:name="z508" w:id="245"/>
    <w:p>
      <w:pPr>
        <w:spacing w:after="0"/>
        <w:ind w:left="0"/>
        <w:jc w:val="left"/>
      </w:pPr>
      <w:r>
        <w:rPr>
          <w:rFonts w:ascii="Times New Roman"/>
          <w:b/>
          <w:i w:val="false"/>
          <w:color w:val="000000"/>
        </w:rPr>
        <w:t xml:space="preserve"> Сынауға арналған үлгі  </w:t>
      </w:r>
    </w:p>
    <w:bookmarkEnd w:id="245"/>
    <w:p>
      <w:pPr>
        <w:spacing w:after="0"/>
        <w:ind w:left="0"/>
        <w:jc w:val="both"/>
      </w:pPr>
      <w:r>
        <w:drawing>
          <wp:inline distT="0" distB="0" distL="0" distR="0">
            <wp:extent cx="40259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4025900" cy="289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548-қосымша</w:t>
            </w:r>
          </w:p>
        </w:tc>
      </w:tr>
    </w:tbl>
    <w:bookmarkStart w:name="z510" w:id="246"/>
    <w:p>
      <w:pPr>
        <w:spacing w:after="0"/>
        <w:ind w:left="0"/>
        <w:jc w:val="left"/>
      </w:pPr>
      <w:r>
        <w:rPr>
          <w:rFonts w:ascii="Times New Roman"/>
          <w:b/>
          <w:i w:val="false"/>
          <w:color w:val="000000"/>
        </w:rPr>
        <w:t xml:space="preserve"> Прокаттың рұқсат етілген ауытқуы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диаметр,</w:t>
            </w:r>
          </w:p>
          <w:p>
            <w:pPr>
              <w:spacing w:after="20"/>
              <w:ind w:left="20"/>
              <w:jc w:val="both"/>
            </w:pP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Диаметрге рұқсат,</w:t>
            </w:r>
          </w:p>
          <w:p>
            <w:pPr>
              <w:spacing w:after="20"/>
              <w:ind w:left="20"/>
              <w:jc w:val="both"/>
            </w:pPr>
            <w:r>
              <w:rPr>
                <w:rFonts w:ascii="Times New Roman"/>
                <w:b w:val="false"/>
                <w:i w:val="false"/>
                <w:color w:val="000000"/>
                <w:sz w:val="20"/>
              </w:rPr>
              <w: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Эллипстікке сынау,</w:t>
            </w:r>
          </w:p>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vertAlign w:val="subscript"/>
              </w:rPr>
              <w:t>max</w:t>
            </w:r>
            <w:r>
              <w:rPr>
                <w:rFonts w:ascii="Times New Roman"/>
                <w:b w:val="false"/>
                <w:i w:val="false"/>
                <w:color w:val="000000"/>
                <w:sz w:val="20"/>
              </w:rPr>
              <w:t xml:space="preserve"> — </w:t>
            </w:r>
            <w:r>
              <w:rPr>
                <w:rFonts w:ascii="Times New Roman"/>
                <w:b w:val="false"/>
                <w:i/>
                <w:color w:val="000000"/>
                <w:sz w:val="20"/>
              </w:rPr>
              <w:t>d</w:t>
            </w:r>
            <w:r>
              <w:rPr>
                <w:rFonts w:ascii="Times New Roman"/>
                <w:b w:val="false"/>
                <w:i w:val="false"/>
                <w:color w:val="000000"/>
                <w:vertAlign w:val="subscript"/>
              </w:rPr>
              <w:t>min</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549-қосымша</w:t>
            </w:r>
          </w:p>
        </w:tc>
      </w:tr>
    </w:tbl>
    <w:bookmarkStart w:name="z512" w:id="247"/>
    <w:p>
      <w:pPr>
        <w:spacing w:after="0"/>
        <w:ind w:left="0"/>
        <w:jc w:val="left"/>
      </w:pPr>
      <w:r>
        <w:rPr>
          <w:rFonts w:ascii="Times New Roman"/>
          <w:b/>
          <w:i w:val="false"/>
          <w:color w:val="000000"/>
        </w:rPr>
        <w:t xml:space="preserve"> Корпустық жабындар үшін химиялық құрам</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типі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w:t>
            </w:r>
            <w:r>
              <w:rPr>
                <w:rFonts w:ascii="Times New Roman"/>
                <w:b w:val="false"/>
                <w:i w:val="false"/>
                <w:color w:val="000000"/>
                <w:vertAlign w:val="superscript"/>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элементтердің жалпы мөлшері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Көміртекті, көміртек-марганецті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r>
              <w:rPr>
                <w:rFonts w:ascii="Times New Roman"/>
                <w:b w:val="false"/>
                <w:i w:val="false"/>
                <w:color w:val="000000"/>
                <w:vertAlign w:val="superscript"/>
              </w:rPr>
              <w:t>2, 3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rPr>
                <w:rFonts w:ascii="Times New Roman"/>
                <w:b w:val="false"/>
                <w:i w:val="false"/>
                <w:color w:val="000000"/>
                <w:vertAlign w:val="superscript"/>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Қоспалы болат</w:t>
            </w:r>
            <w:r>
              <w:rPr>
                <w:rFonts w:ascii="Times New Roman"/>
                <w:b w:val="false"/>
                <w:i w:val="false"/>
                <w:color w:val="000000"/>
                <w:vertAlign w:val="superscript"/>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 мөлшерінің шегі көрсетілген жағдайды қоспағанда, кестеде элементтердің салмақтық үлесінің ең жоғары мәндері (%) келтірілген.</w:t>
            </w:r>
          </w:p>
          <w:p>
            <w:pPr>
              <w:spacing w:after="20"/>
              <w:ind w:left="20"/>
              <w:jc w:val="both"/>
            </w:pPr>
            <w:r>
              <w:rPr>
                <w:rFonts w:ascii="Times New Roman"/>
                <w:b w:val="false"/>
                <w:i w:val="false"/>
                <w:color w:val="000000"/>
                <w:sz w:val="20"/>
              </w:rPr>
              <w:t>
2 Көміртек баламасы (С</w:t>
            </w:r>
            <w:r>
              <w:rPr>
                <w:rFonts w:ascii="Times New Roman"/>
                <w:b w:val="false"/>
                <w:i w:val="false"/>
                <w:color w:val="000000"/>
                <w:vertAlign w:val="subscript"/>
              </w:rPr>
              <w:t>экв</w:t>
            </w:r>
            <w:r>
              <w:rPr>
                <w:rFonts w:ascii="Times New Roman"/>
                <w:b w:val="false"/>
                <w:i w:val="false"/>
                <w:color w:val="000000"/>
                <w:sz w:val="20"/>
              </w:rPr>
              <w:t>) 0,41 %-дан аспай және С</w:t>
            </w:r>
            <w:r>
              <w:rPr>
                <w:rFonts w:ascii="Times New Roman"/>
                <w:b w:val="false"/>
                <w:i w:val="false"/>
                <w:color w:val="000000"/>
                <w:vertAlign w:val="subscript"/>
              </w:rPr>
              <w:t>экв</w:t>
            </w:r>
            <w:r>
              <w:rPr>
                <w:rFonts w:ascii="Times New Roman"/>
                <w:b w:val="false"/>
                <w:i w:val="false"/>
                <w:color w:val="000000"/>
                <w:sz w:val="20"/>
              </w:rPr>
              <w:t xml:space="preserve"> (%) = С + Мn/6 + (Сr + Мо + V) / 5 + (Ni + V) / 15 формуласымен есептелген жағдайда, көміртек мөлшері көбейтілуі мүмкін.</w:t>
            </w:r>
          </w:p>
          <w:p>
            <w:pPr>
              <w:spacing w:after="20"/>
              <w:ind w:left="20"/>
              <w:jc w:val="both"/>
            </w:pPr>
            <w:r>
              <w:rPr>
                <w:rFonts w:ascii="Times New Roman"/>
                <w:b w:val="false"/>
                <w:i w:val="false"/>
                <w:color w:val="000000"/>
                <w:sz w:val="20"/>
              </w:rPr>
              <w:t>
3 Көміртекті және көміртек-марганецті болаттағы көміртегі мөлшері 0,65 %-ға жетуі мүмкін, егер олар пісірілген конструкцияларға арналмаған болса.</w:t>
            </w:r>
          </w:p>
          <w:p>
            <w:pPr>
              <w:spacing w:after="20"/>
              <w:ind w:left="20"/>
              <w:jc w:val="both"/>
            </w:pPr>
            <w:r>
              <w:rPr>
                <w:rFonts w:ascii="Times New Roman"/>
                <w:b w:val="false"/>
                <w:i w:val="false"/>
                <w:color w:val="000000"/>
                <w:sz w:val="20"/>
              </w:rPr>
              <w:t>
4Элемент қалдық ретінде қарастырылады.</w:t>
            </w:r>
          </w:p>
          <w:p>
            <w:pPr>
              <w:spacing w:after="20"/>
              <w:ind w:left="20"/>
              <w:jc w:val="both"/>
            </w:pPr>
            <w:r>
              <w:rPr>
                <w:rFonts w:ascii="Times New Roman"/>
                <w:b w:val="false"/>
                <w:i w:val="false"/>
                <w:color w:val="000000"/>
                <w:sz w:val="20"/>
              </w:rPr>
              <w:t>
5С, Мn, Сr, Mo, Ni мөлшері және қалдық элементтердің жалпы мөлшері келісуге ұсынылатын сипаттамада көрсетілуі тиіс.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Руль білігі мен баллерінің соғылмалары дәнекерленген болаттан өндірілуі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550-қосымша</w:t>
            </w:r>
          </w:p>
        </w:tc>
      </w:tr>
    </w:tbl>
    <w:bookmarkStart w:name="z514" w:id="248"/>
    <w:p>
      <w:pPr>
        <w:spacing w:after="0"/>
        <w:ind w:left="0"/>
        <w:jc w:val="left"/>
      </w:pPr>
      <w:r>
        <w:rPr>
          <w:rFonts w:ascii="Times New Roman"/>
          <w:b/>
          <w:i w:val="false"/>
          <w:color w:val="000000"/>
        </w:rPr>
        <w:t xml:space="preserve"> Кеме машина құрылысының соғылмаларына арналған химиялық құрам</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типі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элементтердің жалпы мөлшері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көміртек-марганецті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r>
              <w:rPr>
                <w:rFonts w:ascii="Times New Roman"/>
                <w:b w:val="false"/>
                <w:i w:val="false"/>
                <w:color w:val="000000"/>
                <w:vertAlign w:val="super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rPr>
                <w:rFonts w:ascii="Times New Roman"/>
                <w:b w:val="false"/>
                <w:i w:val="false"/>
                <w:color w:val="000000"/>
                <w:vertAlign w:val="superscript"/>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Қоспалы болат</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0,40</w:t>
            </w:r>
            <w:r>
              <w:rPr>
                <w:rFonts w:ascii="Times New Roman"/>
                <w:b w:val="false"/>
                <w:i w:val="false"/>
                <w:color w:val="000000"/>
                <w:vertAlign w:val="superscript"/>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0,15</w:t>
            </w:r>
            <w:r>
              <w:rPr>
                <w:rFonts w:ascii="Times New Roman"/>
                <w:b w:val="false"/>
                <w:i w:val="false"/>
                <w:color w:val="000000"/>
                <w:vertAlign w:val="superscript"/>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0,40</w:t>
            </w:r>
            <w:r>
              <w:rPr>
                <w:rFonts w:ascii="Times New Roman"/>
                <w:b w:val="false"/>
                <w:i w:val="false"/>
                <w:color w:val="000000"/>
                <w:vertAlign w:val="superscript"/>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 мөлшерінің шегі немесе оның ең аз мөлшері көрсетілген жағдайды қоспағанда, қосымшадаға элементтердің салмақтық үлесінің ең жоғары мәндері (%) келтірілген.</w:t>
            </w:r>
          </w:p>
          <w:p>
            <w:pPr>
              <w:spacing w:after="20"/>
              <w:ind w:left="20"/>
              <w:jc w:val="both"/>
            </w:pPr>
            <w:r>
              <w:rPr>
                <w:rFonts w:ascii="Times New Roman"/>
                <w:b w:val="false"/>
                <w:i w:val="false"/>
                <w:color w:val="000000"/>
                <w:sz w:val="20"/>
              </w:rPr>
              <w:t>
2 Егер соғылма пісірілген конструкцияға арналған болса, көміртегінің ең жоғары мөлшері 0,23-ке дейін азайтылуы мүмкін. Көміртегі баламасы (С</w:t>
            </w:r>
            <w:r>
              <w:rPr>
                <w:rFonts w:ascii="Times New Roman"/>
                <w:b w:val="false"/>
                <w:i w:val="false"/>
                <w:color w:val="000000"/>
                <w:vertAlign w:val="subscript"/>
              </w:rPr>
              <w:t>экв</w:t>
            </w:r>
            <w:r>
              <w:rPr>
                <w:rFonts w:ascii="Times New Roman"/>
                <w:b w:val="false"/>
                <w:i w:val="false"/>
                <w:color w:val="000000"/>
                <w:sz w:val="20"/>
              </w:rPr>
              <w:t>) 0,41 %-дан аспай және С</w:t>
            </w:r>
            <w:r>
              <w:rPr>
                <w:rFonts w:ascii="Times New Roman"/>
                <w:b w:val="false"/>
                <w:i w:val="false"/>
                <w:color w:val="000000"/>
                <w:vertAlign w:val="subscript"/>
              </w:rPr>
              <w:t>экв</w:t>
            </w:r>
            <w:r>
              <w:rPr>
                <w:rFonts w:ascii="Times New Roman"/>
                <w:b w:val="false"/>
                <w:i w:val="false"/>
                <w:color w:val="000000"/>
                <w:sz w:val="20"/>
              </w:rPr>
              <w:t xml:space="preserve"> (%) = + Мn/6 + (Cr + Mo + V)/5 + (Ni + V)/15 формуласымен есептелген жағдайда, көміртегі мөлшері келтірілген деңгейден көп болуы мүмкін.</w:t>
            </w:r>
          </w:p>
          <w:p>
            <w:pPr>
              <w:spacing w:after="20"/>
              <w:ind w:left="20"/>
              <w:jc w:val="both"/>
            </w:pPr>
            <w:r>
              <w:rPr>
                <w:rFonts w:ascii="Times New Roman"/>
                <w:b w:val="false"/>
                <w:i w:val="false"/>
                <w:color w:val="000000"/>
                <w:sz w:val="20"/>
              </w:rPr>
              <w:t>
3 Элемент қалдық ретінде қарастырылады.</w:t>
            </w:r>
          </w:p>
          <w:p>
            <w:pPr>
              <w:spacing w:after="20"/>
              <w:ind w:left="20"/>
              <w:jc w:val="both"/>
            </w:pPr>
            <w:r>
              <w:rPr>
                <w:rFonts w:ascii="Times New Roman"/>
                <w:b w:val="false"/>
                <w:i w:val="false"/>
                <w:color w:val="000000"/>
                <w:sz w:val="20"/>
              </w:rPr>
              <w:t>
4 Егер қоспалы болат дәнекерленген конструкцияларда қолдануға берілсе, элементтердің мөлшері келісуге ұсынылатын сипаттамада көрсетілуі тиіс.</w:t>
            </w:r>
          </w:p>
          <w:p>
            <w:pPr>
              <w:spacing w:after="20"/>
              <w:ind w:left="20"/>
              <w:jc w:val="both"/>
            </w:pPr>
            <w:r>
              <w:rPr>
                <w:rFonts w:ascii="Times New Roman"/>
                <w:b w:val="false"/>
                <w:i w:val="false"/>
                <w:color w:val="000000"/>
                <w:sz w:val="20"/>
              </w:rPr>
              <w:t>
5 Көрсетілген элементтердің ішіндегі біреуі немесе одан да көбінің мөлшері келтірілген ең төменіне сәйкес келуі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551-қосымша</w:t>
            </w:r>
          </w:p>
        </w:tc>
      </w:tr>
    </w:tbl>
    <w:p>
      <w:pPr>
        <w:spacing w:after="0"/>
        <w:ind w:left="0"/>
        <w:jc w:val="left"/>
      </w:pPr>
      <w:r>
        <w:rPr>
          <w:rFonts w:ascii="Times New Roman"/>
          <w:b/>
          <w:i w:val="false"/>
          <w:color w:val="000000"/>
        </w:rPr>
        <w:t xml:space="preserve"> Кеме жасауға арналған болатты соғылманың 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типі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Ағымды-лық шегі </w:t>
            </w:r>
            <w:r>
              <w:rPr>
                <w:rFonts w:ascii="Times New Roman"/>
                <w:b w:val="false"/>
                <w:i/>
                <w:color w:val="000000"/>
                <w:sz w:val="20"/>
              </w:rPr>
              <w:t>R</w:t>
            </w:r>
            <w:r>
              <w:rPr>
                <w:rFonts w:ascii="Times New Roman"/>
                <w:b w:val="false"/>
                <w:i w:val="false"/>
                <w:color w:val="000000"/>
                <w:vertAlign w:val="subscript"/>
              </w:rPr>
              <w:t>eH</w:t>
            </w:r>
            <w:r>
              <w:rPr>
                <w:rFonts w:ascii="Times New Roman"/>
                <w:b w:val="false"/>
                <w:i w:val="false"/>
                <w:color w:val="000000"/>
                <w:sz w:val="20"/>
              </w:rPr>
              <w:t>, МПа,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ұзару </w:t>
            </w:r>
            <w:r>
              <w:rPr>
                <w:rFonts w:ascii="Times New Roman"/>
                <w:b w:val="false"/>
                <w:i/>
                <w:color w:val="000000"/>
                <w:sz w:val="20"/>
              </w:rPr>
              <w:t>А</w:t>
            </w:r>
            <w:r>
              <w:rPr>
                <w:rFonts w:ascii="Times New Roman"/>
                <w:b w:val="false"/>
                <w:i w:val="false"/>
                <w:color w:val="000000"/>
                <w:vertAlign w:val="subscript"/>
              </w:rPr>
              <w:t>5</w:t>
            </w:r>
            <w:r>
              <w:rPr>
                <w:rFonts w:ascii="Times New Roman"/>
                <w:b w:val="false"/>
                <w:i w:val="false"/>
                <w:color w:val="000000"/>
                <w:sz w:val="20"/>
              </w:rPr>
              <w:t>, %,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тарылу</w:t>
            </w:r>
            <w:r>
              <w:rPr>
                <w:rFonts w:ascii="Times New Roman"/>
                <w:b w:val="false"/>
                <w:i/>
                <w:color w:val="000000"/>
                <w:sz w:val="20"/>
              </w:rPr>
              <w:t xml:space="preserve">Z </w:t>
            </w:r>
            <w:r>
              <w:rPr>
                <w:rFonts w:ascii="Times New Roman"/>
                <w:b w:val="false"/>
                <w:i w:val="false"/>
                <w:color w:val="000000"/>
                <w:vertAlign w:val="superscript"/>
              </w:rPr>
              <w:t>4</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p>
            <w:pPr>
              <w:spacing w:after="20"/>
              <w:ind w:left="20"/>
              <w:jc w:val="both"/>
            </w:pPr>
            <w:r>
              <w:rPr>
                <w:rFonts w:ascii="Times New Roman"/>
                <w:b w:val="false"/>
                <w:i w:val="false"/>
                <w:color w:val="000000"/>
                <w:sz w:val="20"/>
              </w:rPr>
              <w:t xml:space="preserve">
көміртек-марганецті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520</w:t>
            </w:r>
          </w:p>
          <w:p>
            <w:pPr>
              <w:spacing w:after="20"/>
              <w:ind w:left="20"/>
              <w:jc w:val="both"/>
            </w:pPr>
            <w:r>
              <w:rPr>
                <w:rFonts w:ascii="Times New Roman"/>
                <w:b w:val="false"/>
                <w:i w:val="false"/>
                <w:color w:val="000000"/>
                <w:sz w:val="20"/>
              </w:rPr>
              <w:t>
560</w:t>
            </w:r>
          </w:p>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Қоспалы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Сынақ барысында алынған уақытша кедергінің мәндері мынадан аспауы тиіс:</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xml:space="preserve"> &lt; 600 МПа болғанда 120 МПа;</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600 МПа болғанда 150 МПа.</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552-қосымша</w:t>
            </w:r>
          </w:p>
        </w:tc>
      </w:tr>
    </w:tbl>
    <w:bookmarkStart w:name="z517" w:id="249"/>
    <w:p>
      <w:pPr>
        <w:spacing w:after="0"/>
        <w:ind w:left="0"/>
        <w:jc w:val="left"/>
      </w:pPr>
      <w:r>
        <w:rPr>
          <w:rFonts w:ascii="Times New Roman"/>
          <w:b/>
          <w:i w:val="false"/>
          <w:color w:val="000000"/>
        </w:rPr>
        <w:t xml:space="preserve"> Кемелік машина жасауға арналған болатты соғылманың механикалық қасиеттері</w:t>
      </w:r>
      <w:r>
        <w:rPr>
          <w:rFonts w:ascii="Times New Roman"/>
          <w:b/>
          <w:i w:val="false"/>
          <w:color w:val="000000"/>
          <w:vertAlign w:val="superscript"/>
        </w:rPr>
        <w:t>1</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Ағымдылық шегі </w:t>
            </w:r>
            <w:r>
              <w:rPr>
                <w:rFonts w:ascii="Times New Roman"/>
                <w:b w:val="false"/>
                <w:i/>
                <w:color w:val="000000"/>
                <w:sz w:val="20"/>
              </w:rPr>
              <w:t>R</w:t>
            </w:r>
            <w:r>
              <w:rPr>
                <w:rFonts w:ascii="Times New Roman"/>
                <w:b w:val="false"/>
                <w:i w:val="false"/>
                <w:color w:val="000000"/>
                <w:vertAlign w:val="subscript"/>
              </w:rPr>
              <w:t>eH</w:t>
            </w:r>
            <w:r>
              <w:rPr>
                <w:rFonts w:ascii="Times New Roman"/>
                <w:b w:val="false"/>
                <w:i w:val="false"/>
                <w:color w:val="000000"/>
                <w:sz w:val="20"/>
              </w:rPr>
              <w:t>, МПа,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ұзару </w:t>
            </w:r>
            <w:r>
              <w:rPr>
                <w:rFonts w:ascii="Times New Roman"/>
                <w:b w:val="false"/>
                <w:i/>
                <w:color w:val="000000"/>
                <w:sz w:val="20"/>
              </w:rPr>
              <w:t>А</w:t>
            </w:r>
            <w:r>
              <w:rPr>
                <w:rFonts w:ascii="Times New Roman"/>
                <w:b w:val="false"/>
                <w:i w:val="false"/>
                <w:color w:val="000000"/>
                <w:vertAlign w:val="subscript"/>
              </w:rPr>
              <w:t>5</w:t>
            </w:r>
            <w:r>
              <w:rPr>
                <w:rFonts w:ascii="Times New Roman"/>
                <w:b w:val="false"/>
                <w:i w:val="false"/>
                <w:color w:val="000000"/>
                <w:sz w:val="20"/>
              </w:rPr>
              <w:t>, %,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тарылу </w:t>
            </w:r>
            <w:r>
              <w:rPr>
                <w:rFonts w:ascii="Times New Roman"/>
                <w:b w:val="false"/>
                <w:i/>
                <w:color w:val="000000"/>
                <w:sz w:val="20"/>
              </w:rPr>
              <w:t xml:space="preserve">Z </w:t>
            </w:r>
            <w:r>
              <w:rPr>
                <w:rFonts w:ascii="Times New Roman"/>
                <w:b w:val="false"/>
                <w:i w:val="false"/>
                <w:color w:val="000000"/>
                <w:vertAlign w:val="superscript"/>
              </w:rPr>
              <w:t>4</w:t>
            </w: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r>
              <w:rPr>
                <w:rFonts w:ascii="Times New Roman"/>
                <w:b w:val="false"/>
                <w:i w:val="false"/>
                <w:color w:val="000000"/>
                <w:vertAlign w:val="superscript"/>
              </w:rPr>
              <w:t>3</w:t>
            </w:r>
            <w:r>
              <w:rPr>
                <w:rFonts w:ascii="Times New Roman"/>
                <w:b w:val="false"/>
                <w:i w:val="false"/>
                <w:color w:val="000000"/>
                <w:sz w:val="20"/>
              </w:rPr>
              <w:t xml:space="preserve"> НВ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p>
            <w:pPr>
              <w:spacing w:after="20"/>
              <w:ind w:left="20"/>
              <w:jc w:val="both"/>
            </w:pPr>
            <w:r>
              <w:rPr>
                <w:rFonts w:ascii="Times New Roman"/>
                <w:b w:val="false"/>
                <w:i w:val="false"/>
                <w:color w:val="000000"/>
                <w:sz w:val="20"/>
              </w:rPr>
              <w:t>
көміртек-марг анецті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520</w:t>
            </w:r>
          </w:p>
          <w:p>
            <w:pPr>
              <w:spacing w:after="20"/>
              <w:ind w:left="20"/>
              <w:jc w:val="both"/>
            </w:pPr>
            <w:r>
              <w:rPr>
                <w:rFonts w:ascii="Times New Roman"/>
                <w:b w:val="false"/>
                <w:i w:val="false"/>
                <w:color w:val="000000"/>
                <w:sz w:val="20"/>
              </w:rPr>
              <w:t>
560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680</w:t>
            </w:r>
          </w:p>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110—150 125—160 135—175 150—185 160—200 175—215 185—230 200—240 210—250 225—265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Қоспалы 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630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175—215 205—245 235—275 260—320 290—365 320—385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Icel және Iсе2 санатты мұзды күшейтулері бар кемелерді қоспағанда, ескіш біліктердің соғылмалары үшін барлық болаттарға — 10 ҮС температура және минималды талап етілетін соққы жұмысының орташа көлемі (</w:t>
            </w:r>
            <w:r>
              <w:rPr>
                <w:rFonts w:ascii="Times New Roman"/>
                <w:b w:val="false"/>
                <w:i/>
                <w:color w:val="000000"/>
                <w:sz w:val="20"/>
              </w:rPr>
              <w:t>КV</w:t>
            </w:r>
            <w:r>
              <w:rPr>
                <w:rFonts w:ascii="Times New Roman"/>
                <w:b w:val="false"/>
                <w:i w:val="false"/>
                <w:color w:val="000000"/>
                <w:sz w:val="20"/>
              </w:rPr>
              <w:t>) 27 Дж (бойлық үлгі) болғанда соққы иіліміне сынақтар жүргізілуі тиіс. Үш үлгінің кем дегенде біреуінде талап етілетін сынақ нәтижесінен 30 %-дан кем болуы рұқсат етіледі.</w:t>
            </w:r>
          </w:p>
          <w:p>
            <w:pPr>
              <w:spacing w:after="20"/>
              <w:ind w:left="20"/>
              <w:jc w:val="both"/>
            </w:pPr>
            <w:r>
              <w:rPr>
                <w:rFonts w:ascii="Times New Roman"/>
                <w:b w:val="false"/>
                <w:i w:val="false"/>
                <w:color w:val="000000"/>
                <w:sz w:val="20"/>
              </w:rPr>
              <w:t>
2Қосымша мынандай шектеулер орнатылуы мүмкін: сынақ кезінде алынған уақытша кедергінің мәндері мына орнатылғаннан аспауы тиіс:</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xml:space="preserve"> &lt; 900 МПа болғанда 150 МПа;</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900 МПа болғанда 200 МПа.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3Тұрақтылық мәндері ақпарат үшін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553-қосымша</w:t>
            </w:r>
          </w:p>
        </w:tc>
      </w:tr>
    </w:tbl>
    <w:p>
      <w:pPr>
        <w:spacing w:after="0"/>
        <w:ind w:left="0"/>
        <w:jc w:val="left"/>
      </w:pPr>
      <w:r>
        <w:br/>
      </w:r>
    </w:p>
    <w:p>
      <w:pPr>
        <w:spacing w:after="0"/>
        <w:ind w:left="0"/>
        <w:jc w:val="both"/>
      </w:pPr>
      <w:r>
        <w:drawing>
          <wp:inline distT="0" distB="0" distL="0" distR="0">
            <wp:extent cx="4051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4051300" cy="1130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554-қосымша</w:t>
            </w:r>
          </w:p>
        </w:tc>
      </w:tr>
    </w:tbl>
    <w:p>
      <w:pPr>
        <w:spacing w:after="0"/>
        <w:ind w:left="0"/>
        <w:jc w:val="left"/>
      </w:pPr>
      <w:r>
        <w:br/>
      </w:r>
    </w:p>
    <w:p>
      <w:pPr>
        <w:spacing w:after="0"/>
        <w:ind w:left="0"/>
        <w:jc w:val="both"/>
      </w:pPr>
      <w:r>
        <w:drawing>
          <wp:inline distT="0" distB="0" distL="0" distR="0">
            <wp:extent cx="44069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44069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555-қосымша</w:t>
            </w:r>
          </w:p>
        </w:tc>
      </w:tr>
    </w:tbl>
    <w:p>
      <w:pPr>
        <w:spacing w:after="0"/>
        <w:ind w:left="0"/>
        <w:jc w:val="left"/>
      </w:pPr>
      <w:r>
        <w:br/>
      </w:r>
    </w:p>
    <w:p>
      <w:pPr>
        <w:spacing w:after="0"/>
        <w:ind w:left="0"/>
        <w:jc w:val="both"/>
      </w:pPr>
      <w:r>
        <w:drawing>
          <wp:inline distT="0" distB="0" distL="0" distR="0">
            <wp:extent cx="40894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40894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556-қосымша</w:t>
            </w:r>
          </w:p>
        </w:tc>
      </w:tr>
    </w:tbl>
    <w:p>
      <w:pPr>
        <w:spacing w:after="0"/>
        <w:ind w:left="0"/>
        <w:jc w:val="left"/>
      </w:pPr>
      <w:r>
        <w:rPr>
          <w:rFonts w:ascii="Times New Roman"/>
          <w:b/>
          <w:i w:val="false"/>
          <w:color w:val="000000"/>
        </w:rPr>
        <w:t xml:space="preserve">  Шестернаның соғылуы        </w:t>
      </w:r>
    </w:p>
    <w:p>
      <w:pPr>
        <w:spacing w:after="0"/>
        <w:ind w:left="0"/>
        <w:jc w:val="both"/>
      </w:pPr>
      <w:r>
        <w:drawing>
          <wp:inline distT="0" distB="0" distL="0" distR="0">
            <wp:extent cx="41148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4114800" cy="118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557-қосымша</w:t>
            </w:r>
          </w:p>
        </w:tc>
      </w:tr>
    </w:tbl>
    <w:bookmarkStart w:name="z523" w:id="250"/>
    <w:p>
      <w:pPr>
        <w:spacing w:after="0"/>
        <w:ind w:left="0"/>
        <w:jc w:val="left"/>
      </w:pPr>
      <w:r>
        <w:rPr>
          <w:rFonts w:ascii="Times New Roman"/>
          <w:b/>
          <w:i w:val="false"/>
          <w:color w:val="000000"/>
        </w:rPr>
        <w:t xml:space="preserve"> Тісті доңғалақтардың соғылуы   </w:t>
      </w:r>
    </w:p>
    <w:bookmarkEnd w:id="250"/>
    <w:p>
      <w:pPr>
        <w:spacing w:after="0"/>
        <w:ind w:left="0"/>
        <w:jc w:val="both"/>
      </w:pPr>
      <w:r>
        <w:drawing>
          <wp:inline distT="0" distB="0" distL="0" distR="0">
            <wp:extent cx="48514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4851400" cy="165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558-қосымша</w:t>
            </w:r>
          </w:p>
        </w:tc>
      </w:tr>
    </w:tbl>
    <w:bookmarkStart w:name="z525" w:id="251"/>
    <w:p>
      <w:pPr>
        <w:spacing w:after="0"/>
        <w:ind w:left="0"/>
        <w:jc w:val="left"/>
      </w:pPr>
      <w:r>
        <w:rPr>
          <w:rFonts w:ascii="Times New Roman"/>
          <w:b/>
          <w:i w:val="false"/>
          <w:color w:val="000000"/>
        </w:rPr>
        <w:t xml:space="preserve"> Илеу арқылы дайындалған тісті дөңгелектердің әзірленімдерім   </w:t>
      </w:r>
    </w:p>
    <w:bookmarkEnd w:id="251"/>
    <w:p>
      <w:pPr>
        <w:spacing w:after="0"/>
        <w:ind w:left="0"/>
        <w:jc w:val="both"/>
      </w:pPr>
      <w:r>
        <w:drawing>
          <wp:inline distT="0" distB="0" distL="0" distR="0">
            <wp:extent cx="32766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276600" cy="299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559-қосымша</w:t>
            </w:r>
          </w:p>
        </w:tc>
      </w:tr>
    </w:tbl>
    <w:bookmarkStart w:name="z527" w:id="252"/>
    <w:p>
      <w:pPr>
        <w:spacing w:after="0"/>
        <w:ind w:left="0"/>
        <w:jc w:val="left"/>
      </w:pPr>
      <w:r>
        <w:rPr>
          <w:rFonts w:ascii="Times New Roman"/>
          <w:b/>
          <w:i w:val="false"/>
          <w:color w:val="000000"/>
        </w:rPr>
        <w:t xml:space="preserve"> муфт, обечаек соғылмалары   </w:t>
      </w:r>
    </w:p>
    <w:bookmarkEnd w:id="252"/>
    <w:p>
      <w:pPr>
        <w:spacing w:after="0"/>
        <w:ind w:left="0"/>
        <w:jc w:val="both"/>
      </w:pPr>
      <w:r>
        <w:drawing>
          <wp:inline distT="0" distB="0" distL="0" distR="0">
            <wp:extent cx="4356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4356100" cy="175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560-қосымша</w:t>
            </w:r>
          </w:p>
        </w:tc>
      </w:tr>
    </w:tbl>
    <w:bookmarkStart w:name="z529" w:id="253"/>
    <w:p>
      <w:pPr>
        <w:spacing w:after="0"/>
        <w:ind w:left="0"/>
        <w:jc w:val="left"/>
      </w:pPr>
      <w:r>
        <w:rPr>
          <w:rFonts w:ascii="Times New Roman"/>
          <w:b/>
          <w:i w:val="false"/>
          <w:color w:val="000000"/>
        </w:rPr>
        <w:t xml:space="preserve"> Тұтастай соғылған иінді білектер   </w:t>
      </w:r>
    </w:p>
    <w:bookmarkEnd w:id="253"/>
    <w:p>
      <w:pPr>
        <w:spacing w:after="0"/>
        <w:ind w:left="0"/>
        <w:jc w:val="both"/>
      </w:pPr>
      <w:r>
        <w:drawing>
          <wp:inline distT="0" distB="0" distL="0" distR="0">
            <wp:extent cx="45212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4521200" cy="173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561-қосымша</w:t>
            </w:r>
          </w:p>
        </w:tc>
      </w:tr>
    </w:tbl>
    <w:bookmarkStart w:name="z531" w:id="254"/>
    <w:p>
      <w:pPr>
        <w:spacing w:after="0"/>
        <w:ind w:left="0"/>
        <w:jc w:val="left"/>
      </w:pPr>
      <w:r>
        <w:rPr>
          <w:rFonts w:ascii="Times New Roman"/>
          <w:b/>
          <w:i w:val="false"/>
          <w:color w:val="000000"/>
        </w:rPr>
        <w:t xml:space="preserve"> Көміртегі және көміртегі-марганецті болаттың химиялық құрамы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типі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max</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max</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max</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max</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max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элементтер, max</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элеменеттердің жалпы саны, max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көміртек-марг анецті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Дәнекерленб еген конструкция Дәнекерленб еген конструкция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1,60</w:t>
            </w:r>
          </w:p>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p>
            <w:pPr>
              <w:spacing w:after="20"/>
              <w:ind w:left="20"/>
              <w:jc w:val="both"/>
            </w:pPr>
            <w:r>
              <w:rPr>
                <w:rFonts w:ascii="Times New Roman"/>
                <w:b w:val="false"/>
                <w:i w:val="false"/>
                <w:color w:val="000000"/>
                <w:sz w:val="20"/>
              </w:rPr>
              <w:t>
0,040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p>
            <w:pPr>
              <w:spacing w:after="20"/>
              <w:ind w:left="20"/>
              <w:jc w:val="both"/>
            </w:pPr>
            <w:r>
              <w:rPr>
                <w:rFonts w:ascii="Times New Roman"/>
                <w:b w:val="false"/>
                <w:i w:val="false"/>
                <w:color w:val="000000"/>
                <w:sz w:val="20"/>
              </w:rPr>
              <w:t>
0,040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562-қосымша</w:t>
            </w:r>
          </w:p>
        </w:tc>
      </w:tr>
    </w:tbl>
    <w:bookmarkStart w:name="z533" w:id="255"/>
    <w:p>
      <w:pPr>
        <w:spacing w:after="0"/>
        <w:ind w:left="0"/>
        <w:jc w:val="left"/>
      </w:pPr>
      <w:r>
        <w:rPr>
          <w:rFonts w:ascii="Times New Roman"/>
          <w:b/>
          <w:i w:val="false"/>
          <w:color w:val="000000"/>
        </w:rPr>
        <w:t xml:space="preserve"> Болат құймалардың уаөытша кедергіс мәнінің талап етілген деңейіне байланысты қатысты ұзарту және өатысты сығудың ең кіші ағымдылық шегі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Ағымдылық шегі </w:t>
            </w:r>
            <w:r>
              <w:rPr>
                <w:rFonts w:ascii="Times New Roman"/>
                <w:b w:val="false"/>
                <w:i/>
                <w:color w:val="000000"/>
                <w:sz w:val="20"/>
              </w:rPr>
              <w:t>R</w:t>
            </w:r>
            <w:r>
              <w:rPr>
                <w:rFonts w:ascii="Times New Roman"/>
                <w:b w:val="false"/>
                <w:i w:val="false"/>
                <w:color w:val="000000"/>
                <w:vertAlign w:val="subscript"/>
              </w:rPr>
              <w:t>eH</w:t>
            </w:r>
            <w:r>
              <w:rPr>
                <w:rFonts w:ascii="Times New Roman"/>
                <w:b w:val="false"/>
                <w:i w:val="false"/>
                <w:color w:val="000000"/>
                <w:sz w:val="20"/>
              </w:rPr>
              <w:t xml:space="preserve">немесе </w:t>
            </w:r>
            <w:r>
              <w:rPr>
                <w:rFonts w:ascii="Times New Roman"/>
                <w:b w:val="false"/>
                <w:i/>
                <w:color w:val="000000"/>
                <w:sz w:val="20"/>
              </w:rPr>
              <w:t>R</w:t>
            </w:r>
            <w:r>
              <w:rPr>
                <w:rFonts w:ascii="Times New Roman"/>
                <w:b w:val="false"/>
                <w:i w:val="false"/>
                <w:color w:val="000000"/>
                <w:vertAlign w:val="subscript"/>
              </w:rPr>
              <w:t>p</w:t>
            </w:r>
            <w:r>
              <w:rPr>
                <w:rFonts w:ascii="Times New Roman"/>
                <w:b w:val="false"/>
                <w:i w:val="false"/>
                <w:color w:val="000000"/>
                <w:vertAlign w:val="subscript"/>
              </w:rPr>
              <w:t>0,2</w:t>
            </w:r>
            <w:r>
              <w:rPr>
                <w:rFonts w:ascii="Times New Roman"/>
                <w:b w:val="false"/>
                <w:i w:val="false"/>
                <w:color w:val="000000"/>
                <w:sz w:val="20"/>
              </w:rPr>
              <w:t>,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ұзару </w:t>
            </w:r>
            <w:r>
              <w:rPr>
                <w:rFonts w:ascii="Times New Roman"/>
                <w:b w:val="false"/>
                <w:i/>
                <w:color w:val="000000"/>
                <w:sz w:val="20"/>
              </w:rPr>
              <w:t>А</w:t>
            </w:r>
            <w:r>
              <w:rPr>
                <w:rFonts w:ascii="Times New Roman"/>
                <w:b w:val="false"/>
                <w:i w:val="false"/>
                <w:color w:val="000000"/>
                <w:vertAlign w:val="subscript"/>
              </w:rPr>
              <w:t>5</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тарылу </w:t>
            </w:r>
            <w:r>
              <w:rPr>
                <w:rFonts w:ascii="Times New Roman"/>
                <w:b w:val="false"/>
                <w:i/>
                <w:color w:val="000000"/>
                <w:sz w:val="20"/>
              </w:rPr>
              <w:t>Z</w:t>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Ағымдылық шегінің 250 МПа ең кіші мәні рұқсат етіледі.</w:t>
            </w:r>
          </w:p>
          <w:p>
            <w:pPr>
              <w:spacing w:after="20"/>
              <w:ind w:left="20"/>
              <w:jc w:val="both"/>
            </w:pPr>
            <w:r>
              <w:rPr>
                <w:rFonts w:ascii="Times New Roman"/>
                <w:b w:val="false"/>
                <w:i w:val="false"/>
                <w:color w:val="000000"/>
                <w:sz w:val="20"/>
              </w:rPr>
              <w:t>
2. Уақытша кедергінің аралық мәндері үшін ағымдылық шегінің, салыстырмалы ұзарудың және салыстырмалы тарылудың минимальды мәндері сызықтық интерполяцияны қолдану арқылы орнатылады.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563-қосымша</w:t>
            </w:r>
          </w:p>
        </w:tc>
      </w:tr>
    </w:tbl>
    <w:bookmarkStart w:name="z535" w:id="256"/>
    <w:p>
      <w:pPr>
        <w:spacing w:after="0"/>
        <w:ind w:left="0"/>
        <w:jc w:val="left"/>
      </w:pPr>
      <w:r>
        <w:rPr>
          <w:rFonts w:ascii="Times New Roman"/>
          <w:b/>
          <w:i w:val="false"/>
          <w:color w:val="000000"/>
        </w:rPr>
        <w:t xml:space="preserve"> Шар тәріздес графиті бар шойынның механикалықm қасиеттері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кедергі</w:t>
            </w:r>
            <w:r>
              <w:rPr>
                <w:rFonts w:ascii="Times New Roman"/>
                <w:b w:val="false"/>
                <w:i w:val="false"/>
                <w:color w:val="000000"/>
                <w:vertAlign w:val="superscript"/>
              </w:rPr>
              <w:t>1</w:t>
            </w:r>
            <w:r>
              <w:rPr>
                <w:rFonts w:ascii="Times New Roman"/>
                <w:b w:val="false"/>
                <w:i w:val="false"/>
                <w:color w:val="000000"/>
                <w:sz w:val="20"/>
              </w:rPr>
              <w:t xml:space="preserve"> Rm, МПа, min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Ағымдылық тың шартты шегі </w:t>
            </w:r>
            <w:r>
              <w:rPr>
                <w:rFonts w:ascii="Times New Roman"/>
                <w:b w:val="false"/>
                <w:i/>
                <w:color w:val="000000"/>
                <w:sz w:val="20"/>
              </w:rPr>
              <w:t>R</w:t>
            </w:r>
            <w:r>
              <w:rPr>
                <w:rFonts w:ascii="Times New Roman"/>
                <w:b w:val="false"/>
                <w:i w:val="false"/>
                <w:color w:val="000000"/>
                <w:vertAlign w:val="subscript"/>
              </w:rPr>
              <w:t>p</w:t>
            </w:r>
            <w:r>
              <w:rPr>
                <w:rFonts w:ascii="Times New Roman"/>
                <w:b w:val="false"/>
                <w:i w:val="false"/>
                <w:color w:val="000000"/>
                <w:vertAlign w:val="subscript"/>
              </w:rPr>
              <w:t>0,2</w:t>
            </w:r>
            <w:r>
              <w:rPr>
                <w:rFonts w:ascii="Times New Roman"/>
                <w:b w:val="false"/>
                <w:i w:val="false"/>
                <w:color w:val="000000"/>
                <w:sz w:val="20"/>
              </w:rPr>
              <w:t>, МПа, min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 лы ұзару </w:t>
            </w:r>
            <w:r>
              <w:rPr>
                <w:rFonts w:ascii="Times New Roman"/>
                <w:b w:val="false"/>
                <w:i/>
                <w:color w:val="000000"/>
                <w:sz w:val="20"/>
              </w:rPr>
              <w:t>А</w:t>
            </w:r>
            <w:r>
              <w:rPr>
                <w:rFonts w:ascii="Times New Roman"/>
                <w:b w:val="false"/>
                <w:i w:val="false"/>
                <w:color w:val="000000"/>
                <w:vertAlign w:val="subscript"/>
              </w:rPr>
              <w:t xml:space="preserve"> 5</w:t>
            </w:r>
            <w:r>
              <w:rPr>
                <w:rFonts w:ascii="Times New Roman"/>
                <w:b w:val="false"/>
                <w:i w:val="false"/>
                <w:color w:val="000000"/>
                <w:sz w:val="20"/>
              </w:rPr>
              <w:t>, %, min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w:t>
            </w:r>
            <w:r>
              <w:rPr>
                <w:rFonts w:ascii="Times New Roman"/>
                <w:b w:val="false"/>
                <w:i/>
                <w:color w:val="000000"/>
                <w:sz w:val="20"/>
              </w:rPr>
              <w:t>НВ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жұмысы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w:t>
            </w:r>
            <w:r>
              <w:rPr>
                <w:rFonts w:ascii="Times New Roman"/>
                <w:b w:val="false"/>
                <w:i w:val="false"/>
                <w:color w:val="000000"/>
                <w:vertAlign w:val="superscript"/>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температ расы, </w:t>
            </w:r>
            <w:r>
              <w:rPr>
                <w:rFonts w:ascii="Times New Roman"/>
                <w:b w:val="false"/>
                <w:i w:val="false"/>
                <w:color w:val="000000"/>
                <w:vertAlign w:val="superscript"/>
              </w:rPr>
              <w:t>0</w:t>
            </w:r>
            <w:r>
              <w:rPr>
                <w:rFonts w:ascii="Times New Roman"/>
                <w:b w:val="false"/>
                <w:i w:val="false"/>
                <w:color w:val="000000"/>
                <w:sz w:val="20"/>
              </w:rPr>
              <w:t>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KV</w:t>
            </w:r>
            <w:r>
              <w:rPr>
                <w:rFonts w:ascii="Times New Roman"/>
                <w:b w:val="false"/>
                <w:i w:val="false"/>
                <w:color w:val="000000"/>
                <w:vertAlign w:val="superscript"/>
              </w:rPr>
              <w:t>2</w:t>
            </w:r>
            <w:r>
              <w:rPr>
                <w:rFonts w:ascii="Times New Roman"/>
                <w:b w:val="false"/>
                <w:i w:val="false"/>
                <w:color w:val="000000"/>
                <w:sz w:val="20"/>
              </w:rPr>
              <w:t>, Дж, min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сапа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370 400 500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120-180 140-200 170-240</w:t>
            </w:r>
          </w:p>
          <w:p>
            <w:pPr>
              <w:spacing w:after="20"/>
              <w:ind w:left="20"/>
              <w:jc w:val="both"/>
            </w:pPr>
            <w:r>
              <w:rPr>
                <w:rFonts w:ascii="Times New Roman"/>
                <w:b w:val="false"/>
                <w:i w:val="false"/>
                <w:color w:val="000000"/>
                <w:sz w:val="20"/>
              </w:rPr>
              <w:t>
190-270</w:t>
            </w:r>
          </w:p>
          <w:p>
            <w:pPr>
              <w:spacing w:after="20"/>
              <w:ind w:left="20"/>
              <w:jc w:val="both"/>
            </w:pPr>
            <w:r>
              <w:rPr>
                <w:rFonts w:ascii="Times New Roman"/>
                <w:b w:val="false"/>
                <w:i w:val="false"/>
                <w:color w:val="000000"/>
                <w:sz w:val="20"/>
              </w:rPr>
              <w:t>
230-300 250-350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w:t>
            </w:r>
          </w:p>
          <w:p>
            <w:pPr>
              <w:spacing w:after="20"/>
              <w:ind w:left="20"/>
              <w:jc w:val="both"/>
            </w:pPr>
            <w:r>
              <w:rPr>
                <w:rFonts w:ascii="Times New Roman"/>
                <w:b w:val="false"/>
                <w:i w:val="false"/>
                <w:color w:val="000000"/>
                <w:sz w:val="20"/>
              </w:rPr>
              <w:t>
Феррит</w:t>
            </w:r>
          </w:p>
          <w:p>
            <w:pPr>
              <w:spacing w:after="20"/>
              <w:ind w:left="20"/>
              <w:jc w:val="both"/>
            </w:pPr>
            <w:r>
              <w:rPr>
                <w:rFonts w:ascii="Times New Roman"/>
                <w:b w:val="false"/>
                <w:i w:val="false"/>
                <w:color w:val="000000"/>
                <w:sz w:val="20"/>
              </w:rPr>
              <w:t>
Феррит/</w:t>
            </w:r>
          </w:p>
          <w:p>
            <w:pPr>
              <w:spacing w:after="20"/>
              <w:ind w:left="20"/>
              <w:jc w:val="both"/>
            </w:pPr>
            <w:r>
              <w:rPr>
                <w:rFonts w:ascii="Times New Roman"/>
                <w:b w:val="false"/>
                <w:i w:val="false"/>
                <w:color w:val="000000"/>
                <w:sz w:val="20"/>
              </w:rPr>
              <w:t>
Перлит</w:t>
            </w:r>
          </w:p>
          <w:p>
            <w:pPr>
              <w:spacing w:after="20"/>
              <w:ind w:left="20"/>
              <w:jc w:val="both"/>
            </w:pPr>
            <w:r>
              <w:rPr>
                <w:rFonts w:ascii="Times New Roman"/>
                <w:b w:val="false"/>
                <w:i w:val="false"/>
                <w:color w:val="000000"/>
                <w:sz w:val="20"/>
              </w:rPr>
              <w:t>
Феррит/</w:t>
            </w:r>
          </w:p>
          <w:p>
            <w:pPr>
              <w:spacing w:after="20"/>
              <w:ind w:left="20"/>
              <w:jc w:val="both"/>
            </w:pPr>
            <w:r>
              <w:rPr>
                <w:rFonts w:ascii="Times New Roman"/>
                <w:b w:val="false"/>
                <w:i w:val="false"/>
                <w:color w:val="000000"/>
                <w:sz w:val="20"/>
              </w:rPr>
              <w:t>
Перлит</w:t>
            </w:r>
          </w:p>
          <w:p>
            <w:pPr>
              <w:spacing w:after="20"/>
              <w:ind w:left="20"/>
              <w:jc w:val="both"/>
            </w:pPr>
            <w:r>
              <w:rPr>
                <w:rFonts w:ascii="Times New Roman"/>
                <w:b w:val="false"/>
                <w:i w:val="false"/>
                <w:color w:val="000000"/>
                <w:sz w:val="20"/>
              </w:rPr>
              <w:t>
Перлит</w:t>
            </w:r>
          </w:p>
          <w:p>
            <w:pPr>
              <w:spacing w:after="20"/>
              <w:ind w:left="20"/>
              <w:jc w:val="both"/>
            </w:pPr>
            <w:r>
              <w:rPr>
                <w:rFonts w:ascii="Times New Roman"/>
                <w:b w:val="false"/>
                <w:i w:val="false"/>
                <w:color w:val="000000"/>
                <w:sz w:val="20"/>
              </w:rPr>
              <w:t>
Перлит</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жұмсарту</w:t>
            </w:r>
          </w:p>
          <w:p>
            <w:pPr>
              <w:spacing w:after="20"/>
              <w:ind w:left="20"/>
              <w:jc w:val="both"/>
            </w:pPr>
            <w:r>
              <w:rPr>
                <w:rFonts w:ascii="Times New Roman"/>
                <w:b w:val="false"/>
                <w:i w:val="false"/>
                <w:color w:val="000000"/>
                <w:sz w:val="20"/>
              </w:rPr>
              <w:t>
құрылымы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сапа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18 </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110-170</w:t>
            </w:r>
          </w:p>
          <w:p>
            <w:pPr>
              <w:spacing w:after="20"/>
              <w:ind w:left="20"/>
              <w:jc w:val="both"/>
            </w:pPr>
            <w:r>
              <w:rPr>
                <w:rFonts w:ascii="Times New Roman"/>
                <w:b w:val="false"/>
                <w:i w:val="false"/>
                <w:color w:val="000000"/>
                <w:sz w:val="20"/>
              </w:rPr>
              <w:t>
140-200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w:t>
            </w:r>
          </w:p>
          <w:p>
            <w:pPr>
              <w:spacing w:after="20"/>
              <w:ind w:left="20"/>
              <w:jc w:val="both"/>
            </w:pPr>
            <w:r>
              <w:rPr>
                <w:rFonts w:ascii="Times New Roman"/>
                <w:b w:val="false"/>
                <w:i w:val="false"/>
                <w:color w:val="000000"/>
                <w:sz w:val="20"/>
              </w:rPr>
              <w:t>
14(11)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w:t>
            </w:r>
          </w:p>
          <w:p>
            <w:pPr>
              <w:spacing w:after="20"/>
              <w:ind w:left="20"/>
              <w:jc w:val="both"/>
            </w:pPr>
            <w:r>
              <w:rPr>
                <w:rFonts w:ascii="Times New Roman"/>
                <w:b w:val="false"/>
                <w:i w:val="false"/>
                <w:color w:val="000000"/>
                <w:sz w:val="20"/>
              </w:rPr>
              <w:t>
Феррит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Уақытша кедергінің аралық мәндері үшін ағымдылық шегінің және салыстырмалы ұзарудың минимальды мәндері сызықтық интерполяциямен орнатылуы мүмкін.</w:t>
            </w:r>
          </w:p>
          <w:p>
            <w:pPr>
              <w:spacing w:after="20"/>
              <w:ind w:left="20"/>
              <w:jc w:val="both"/>
            </w:pPr>
            <w:r>
              <w:rPr>
                <w:rFonts w:ascii="Times New Roman"/>
                <w:b w:val="false"/>
                <w:i w:val="false"/>
                <w:color w:val="000000"/>
                <w:sz w:val="20"/>
              </w:rPr>
              <w:t>
2 V-тәрізді қимасы бар үш үлгіде сынақ жүргізу кезінде соққы жұмысының орташа көлемі келтірілген. Келтірілгенмен салыстырғанда үш үлгінің біреуінде соққы жұмысының жақшада көрсетілгеннен төмен болмайтындай көлемін төмендету рұқсат етіледі. Допускается снижение величины работы удара на одном из трех образцов по сравнению с приведенной, но не ниже, чем указано в скобках.</w:t>
            </w:r>
          </w:p>
          <w:p>
            <w:pPr>
              <w:spacing w:after="20"/>
              <w:ind w:left="20"/>
              <w:jc w:val="both"/>
            </w:pPr>
            <w:r>
              <w:rPr>
                <w:rFonts w:ascii="Times New Roman"/>
                <w:b w:val="false"/>
                <w:i w:val="false"/>
                <w:color w:val="000000"/>
                <w:sz w:val="20"/>
              </w:rPr>
              <w:t>
3 Құйып жабыстырылған сынаманың үлгілеріне созуға сынақ жүргізгенде салыстырмалы ұзарудың шекті мәндері келтірілгеннен 2 %-ға төмендетілуі мүмкін.</w:t>
            </w:r>
          </w:p>
          <w:p>
            <w:pPr>
              <w:spacing w:after="20"/>
              <w:ind w:left="20"/>
              <w:jc w:val="both"/>
            </w:pPr>
            <w:r>
              <w:rPr>
                <w:rFonts w:ascii="Times New Roman"/>
                <w:b w:val="false"/>
                <w:i w:val="false"/>
                <w:color w:val="000000"/>
                <w:sz w:val="20"/>
              </w:rPr>
              <w:t>
4Мәлімет үшін деректер.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564-қосымша</w:t>
            </w:r>
          </w:p>
        </w:tc>
      </w:tr>
    </w:tbl>
    <w:bookmarkStart w:name="z537" w:id="257"/>
    <w:p>
      <w:pPr>
        <w:spacing w:after="0"/>
        <w:ind w:left="0"/>
        <w:jc w:val="left"/>
      </w:pPr>
      <w:r>
        <w:rPr>
          <w:rFonts w:ascii="Times New Roman"/>
          <w:b/>
          <w:i w:val="false"/>
          <w:color w:val="000000"/>
        </w:rPr>
        <w:t xml:space="preserve"> Стандартты үлгі  </w:t>
      </w:r>
    </w:p>
    <w:bookmarkEnd w:id="257"/>
    <w:p>
      <w:pPr>
        <w:spacing w:after="0"/>
        <w:ind w:left="0"/>
        <w:jc w:val="both"/>
      </w:pPr>
      <w:r>
        <w:drawing>
          <wp:inline distT="0" distB="0" distL="0" distR="0">
            <wp:extent cx="43180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4318000" cy="194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Стандартты үлгі және баламалы үлгілер өлшемдерімен: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үлгілер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w:t>
            </w:r>
          </w:p>
          <w:p>
            <w:pPr>
              <w:spacing w:after="20"/>
              <w:ind w:left="20"/>
              <w:jc w:val="both"/>
            </w:pPr>
            <w:r>
              <w:rPr>
                <w:rFonts w:ascii="Times New Roman"/>
                <w:b w:val="false"/>
                <w:i w:val="false"/>
                <w:color w:val="000000"/>
                <w:sz w:val="20"/>
              </w:rPr>
              <w:t>
v</w:t>
            </w:r>
          </w:p>
          <w:p>
            <w:pPr>
              <w:spacing w:after="20"/>
              <w:ind w:left="20"/>
              <w:jc w:val="both"/>
            </w:pPr>
            <w:r>
              <w:rPr>
                <w:rFonts w:ascii="Times New Roman"/>
                <w:b w:val="false"/>
                <w:i w:val="false"/>
                <w:color w:val="000000"/>
                <w:sz w:val="20"/>
              </w:rPr>
              <w:t>
</w:t>
            </w:r>
            <w:r>
              <w:rPr>
                <w:rFonts w:ascii="Times New Roman"/>
                <w:b w:val="false"/>
                <w:i/>
                <w:color w:val="000000"/>
                <w:sz w:val="20"/>
              </w:rPr>
              <w:t>х</w:t>
            </w:r>
          </w:p>
          <w:p>
            <w:pPr>
              <w:spacing w:after="20"/>
              <w:ind w:left="20"/>
              <w:jc w:val="both"/>
            </w:pPr>
            <w:r>
              <w:rPr>
                <w:rFonts w:ascii="Times New Roman"/>
                <w:b w:val="false"/>
                <w:i w:val="false"/>
                <w:color w:val="000000"/>
                <w:sz w:val="20"/>
              </w:rPr>
              <w:t>
</w:t>
            </w:r>
            <w:r>
              <w:rPr>
                <w:rFonts w:ascii="Times New Roman"/>
                <w:b w:val="false"/>
                <w:i/>
                <w:color w:val="000000"/>
                <w:sz w:val="20"/>
              </w:rPr>
              <w: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сынақтайтын машинаға сәйкес (барлық үлгілер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565-қосымша</w:t>
            </w:r>
          </w:p>
        </w:tc>
      </w:tr>
    </w:tbl>
    <w:bookmarkStart w:name="z539" w:id="258"/>
    <w:p>
      <w:pPr>
        <w:spacing w:after="0"/>
        <w:ind w:left="0"/>
        <w:jc w:val="left"/>
      </w:pPr>
      <w:r>
        <w:rPr>
          <w:rFonts w:ascii="Times New Roman"/>
          <w:b/>
          <w:i w:val="false"/>
          <w:color w:val="000000"/>
        </w:rPr>
        <w:t xml:space="preserve"> Стандартты үлгі   </w:t>
      </w:r>
    </w:p>
    <w:bookmarkEnd w:id="258"/>
    <w:p>
      <w:pPr>
        <w:spacing w:after="0"/>
        <w:ind w:left="0"/>
        <w:jc w:val="both"/>
      </w:pPr>
      <w:r>
        <w:drawing>
          <wp:inline distT="0" distB="0" distL="0" distR="0">
            <wp:extent cx="44577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4457700" cy="1955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Стандартты үлгі өлшемдерімен: </w:t>
      </w:r>
      <w:r>
        <w:rPr>
          <w:rFonts w:ascii="Times New Roman"/>
          <w:b w:val="false"/>
          <w:i/>
          <w:color w:val="000000"/>
          <w:sz w:val="28"/>
        </w:rPr>
        <w:t>и</w:t>
      </w:r>
      <w:r>
        <w:rPr>
          <w:rFonts w:ascii="Times New Roman"/>
          <w:b w:val="false"/>
          <w:i w:val="false"/>
          <w:color w:val="000000"/>
          <w:sz w:val="28"/>
        </w:rPr>
        <w:t xml:space="preserve"> — 25; н — 90;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 40; </w:t>
      </w:r>
      <w:r>
        <w:rPr>
          <w:rFonts w:ascii="Times New Roman"/>
          <w:b w:val="false"/>
          <w:i/>
          <w:color w:val="000000"/>
          <w:sz w:val="28"/>
        </w:rPr>
        <w:t>у</w:t>
      </w:r>
      <w:r>
        <w:rPr>
          <w:rFonts w:ascii="Times New Roman"/>
          <w:b w:val="false"/>
          <w:i w:val="false"/>
          <w:color w:val="000000"/>
          <w:sz w:val="28"/>
        </w:rPr>
        <w:t xml:space="preserve"> — 100; </w:t>
      </w:r>
      <w:r>
        <w:rPr>
          <w:rFonts w:ascii="Times New Roman"/>
          <w:b w:val="false"/>
          <w:i/>
          <w:color w:val="000000"/>
          <w:sz w:val="28"/>
        </w:rPr>
        <w:t>z</w:t>
      </w:r>
      <w:r>
        <w:rPr>
          <w:rFonts w:ascii="Times New Roman"/>
          <w:b w:val="false"/>
          <w:i w:val="false"/>
          <w:color w:val="000000"/>
          <w:sz w:val="28"/>
        </w:rPr>
        <w:t xml:space="preserve"> — қолданылатын сынақ машинасына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566-қосымша</w:t>
            </w:r>
          </w:p>
        </w:tc>
      </w:tr>
    </w:tbl>
    <w:bookmarkStart w:name="z541" w:id="259"/>
    <w:p>
      <w:pPr>
        <w:spacing w:after="0"/>
        <w:ind w:left="0"/>
        <w:jc w:val="left"/>
      </w:pPr>
      <w:r>
        <w:rPr>
          <w:rFonts w:ascii="Times New Roman"/>
          <w:b/>
          <w:i w:val="false"/>
          <w:color w:val="000000"/>
        </w:rPr>
        <w:t xml:space="preserve"> Стандартты үлгі   </w:t>
      </w:r>
    </w:p>
    <w:bookmarkEnd w:id="259"/>
    <w:p>
      <w:pPr>
        <w:spacing w:after="0"/>
        <w:ind w:left="0"/>
        <w:jc w:val="both"/>
      </w:pPr>
      <w:r>
        <w:drawing>
          <wp:inline distT="0" distB="0" distL="0" distR="0">
            <wp:extent cx="44450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4445000" cy="2463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Стандартты үлгі және баламалы үлгілер өлшемдерімен: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үлгілер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w:t>
            </w:r>
          </w:p>
          <w:p>
            <w:pPr>
              <w:spacing w:after="20"/>
              <w:ind w:left="20"/>
              <w:jc w:val="both"/>
            </w:pPr>
            <w:r>
              <w:rPr>
                <w:rFonts w:ascii="Times New Roman"/>
                <w:b w:val="false"/>
                <w:i w:val="false"/>
                <w:color w:val="000000"/>
                <w:sz w:val="20"/>
              </w:rPr>
              <w:t>
v</w:t>
            </w:r>
          </w:p>
          <w:p>
            <w:pPr>
              <w:spacing w:after="20"/>
              <w:ind w:left="20"/>
              <w:jc w:val="both"/>
            </w:pPr>
            <w:r>
              <w:rPr>
                <w:rFonts w:ascii="Times New Roman"/>
                <w:b w:val="false"/>
                <w:i w:val="false"/>
                <w:color w:val="000000"/>
                <w:sz w:val="20"/>
              </w:rPr>
              <w:t>
</w:t>
            </w:r>
            <w:r>
              <w:rPr>
                <w:rFonts w:ascii="Times New Roman"/>
                <w:b w:val="false"/>
                <w:i/>
                <w:color w:val="000000"/>
                <w:sz w:val="20"/>
              </w:rPr>
              <w:t>х</w:t>
            </w:r>
          </w:p>
          <w:p>
            <w:pPr>
              <w:spacing w:after="20"/>
              <w:ind w:left="20"/>
              <w:jc w:val="both"/>
            </w:pPr>
            <w:r>
              <w:rPr>
                <w:rFonts w:ascii="Times New Roman"/>
                <w:b w:val="false"/>
                <w:i w:val="false"/>
                <w:color w:val="000000"/>
                <w:sz w:val="20"/>
              </w:rPr>
              <w:t>
</w:t>
            </w:r>
            <w:r>
              <w:rPr>
                <w:rFonts w:ascii="Times New Roman"/>
                <w:b w:val="false"/>
                <w:i/>
                <w:color w:val="000000"/>
                <w:sz w:val="20"/>
              </w:rPr>
              <w: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сынақ машинасына сәйкес (барлық үлгілер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567-қосымша</w:t>
            </w:r>
          </w:p>
        </w:tc>
      </w:tr>
    </w:tbl>
    <w:bookmarkStart w:name="z543" w:id="260"/>
    <w:p>
      <w:pPr>
        <w:spacing w:after="0"/>
        <w:ind w:left="0"/>
        <w:jc w:val="left"/>
      </w:pPr>
      <w:r>
        <w:rPr>
          <w:rFonts w:ascii="Times New Roman"/>
          <w:b/>
          <w:i w:val="false"/>
          <w:color w:val="000000"/>
        </w:rPr>
        <w:t xml:space="preserve"> Өзекшенің және оның орналасуының мәні   </w:t>
      </w:r>
    </w:p>
    <w:bookmarkEnd w:id="260"/>
    <w:p>
      <w:pPr>
        <w:spacing w:after="0"/>
        <w:ind w:left="0"/>
        <w:jc w:val="both"/>
      </w:pPr>
      <w:r>
        <w:drawing>
          <wp:inline distT="0" distB="0" distL="0" distR="0">
            <wp:extent cx="2603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603500" cy="450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568-қосымша</w:t>
            </w:r>
          </w:p>
        </w:tc>
      </w:tr>
    </w:tbl>
    <w:bookmarkStart w:name="z545" w:id="261"/>
    <w:p>
      <w:pPr>
        <w:spacing w:after="0"/>
        <w:ind w:left="0"/>
        <w:jc w:val="left"/>
      </w:pPr>
      <w:r>
        <w:rPr>
          <w:rFonts w:ascii="Times New Roman"/>
          <w:b/>
          <w:i w:val="false"/>
          <w:color w:val="000000"/>
        </w:rPr>
        <w:t xml:space="preserve"> Бұранда құюға арналған болаттың химиялық құрамы</w:t>
      </w:r>
      <w:r>
        <w:rPr>
          <w:rFonts w:ascii="Times New Roman"/>
          <w:b/>
          <w:i w:val="false"/>
          <w:color w:val="000000"/>
          <w:vertAlign w:val="superscript"/>
        </w:rPr>
        <w:t>1</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сыныбы және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Мартенситті</w:t>
            </w:r>
          </w:p>
          <w:p>
            <w:pPr>
              <w:spacing w:after="20"/>
              <w:ind w:left="20"/>
              <w:jc w:val="both"/>
            </w:pPr>
            <w:r>
              <w:rPr>
                <w:rFonts w:ascii="Times New Roman"/>
                <w:b w:val="false"/>
                <w:i w:val="false"/>
                <w:color w:val="000000"/>
                <w:sz w:val="20"/>
              </w:rPr>
              <w:t>
(12CrlNi)</w:t>
            </w:r>
          </w:p>
          <w:p>
            <w:pPr>
              <w:spacing w:after="20"/>
              <w:ind w:left="20"/>
              <w:jc w:val="both"/>
            </w:pPr>
            <w:r>
              <w:rPr>
                <w:rFonts w:ascii="Times New Roman"/>
                <w:b w:val="false"/>
                <w:i w:val="false"/>
                <w:color w:val="000000"/>
                <w:sz w:val="20"/>
              </w:rPr>
              <w:t>
Мартенситті</w:t>
            </w:r>
          </w:p>
          <w:p>
            <w:pPr>
              <w:spacing w:after="20"/>
              <w:ind w:left="20"/>
              <w:jc w:val="both"/>
            </w:pPr>
            <w:r>
              <w:rPr>
                <w:rFonts w:ascii="Times New Roman"/>
                <w:b w:val="false"/>
                <w:i w:val="false"/>
                <w:color w:val="000000"/>
                <w:sz w:val="20"/>
              </w:rPr>
              <w:t>
(13Cr4Ni)</w:t>
            </w:r>
          </w:p>
          <w:p>
            <w:pPr>
              <w:spacing w:after="20"/>
              <w:ind w:left="20"/>
              <w:jc w:val="both"/>
            </w:pPr>
            <w:r>
              <w:rPr>
                <w:rFonts w:ascii="Times New Roman"/>
                <w:b w:val="false"/>
                <w:i w:val="false"/>
                <w:color w:val="000000"/>
                <w:sz w:val="20"/>
              </w:rPr>
              <w:t>
Мартенситті</w:t>
            </w:r>
          </w:p>
          <w:p>
            <w:pPr>
              <w:spacing w:after="20"/>
              <w:ind w:left="20"/>
              <w:jc w:val="both"/>
            </w:pPr>
            <w:r>
              <w:rPr>
                <w:rFonts w:ascii="Times New Roman"/>
                <w:b w:val="false"/>
                <w:i w:val="false"/>
                <w:color w:val="000000"/>
                <w:sz w:val="20"/>
              </w:rPr>
              <w:t>
(16Сr5№)</w:t>
            </w:r>
          </w:p>
          <w:p>
            <w:pPr>
              <w:spacing w:after="20"/>
              <w:ind w:left="20"/>
              <w:jc w:val="both"/>
            </w:pPr>
            <w:r>
              <w:rPr>
                <w:rFonts w:ascii="Times New Roman"/>
                <w:b w:val="false"/>
                <w:i w:val="false"/>
                <w:color w:val="000000"/>
                <w:sz w:val="20"/>
              </w:rPr>
              <w:t>
Аустенитті</w:t>
            </w:r>
          </w:p>
          <w:p>
            <w:pPr>
              <w:spacing w:after="20"/>
              <w:ind w:left="20"/>
              <w:jc w:val="both"/>
            </w:pPr>
            <w:r>
              <w:rPr>
                <w:rFonts w:ascii="Times New Roman"/>
                <w:b w:val="false"/>
                <w:i w:val="false"/>
                <w:color w:val="000000"/>
                <w:sz w:val="20"/>
              </w:rPr>
              <w:t>
(19Crl 1Ni)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17,0</w:t>
            </w:r>
          </w:p>
          <w:p>
            <w:pPr>
              <w:spacing w:after="20"/>
              <w:ind w:left="20"/>
              <w:jc w:val="both"/>
            </w:pPr>
            <w:r>
              <w:rPr>
                <w:rFonts w:ascii="Times New Roman"/>
                <w:b w:val="false"/>
                <w:i w:val="false"/>
                <w:color w:val="000000"/>
                <w:sz w:val="20"/>
              </w:rPr>
              <w:t>
11,5 – 17,0</w:t>
            </w:r>
          </w:p>
          <w:p>
            <w:pPr>
              <w:spacing w:after="20"/>
              <w:ind w:left="20"/>
              <w:jc w:val="both"/>
            </w:pPr>
            <w:r>
              <w:rPr>
                <w:rFonts w:ascii="Times New Roman"/>
                <w:b w:val="false"/>
                <w:i w:val="false"/>
                <w:color w:val="000000"/>
                <w:sz w:val="20"/>
              </w:rPr>
              <w:t>
15,0 – 17,5</w:t>
            </w:r>
          </w:p>
          <w:p>
            <w:pPr>
              <w:spacing w:after="20"/>
              <w:ind w:left="20"/>
              <w:jc w:val="both"/>
            </w:pPr>
            <w:r>
              <w:rPr>
                <w:rFonts w:ascii="Times New Roman"/>
                <w:b w:val="false"/>
                <w:i w:val="false"/>
                <w:color w:val="000000"/>
                <w:sz w:val="20"/>
              </w:rPr>
              <w:t>
16,0 –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3,5 – 5,0</w:t>
            </w:r>
          </w:p>
          <w:p>
            <w:pPr>
              <w:spacing w:after="20"/>
              <w:ind w:left="20"/>
              <w:jc w:val="both"/>
            </w:pPr>
            <w:r>
              <w:rPr>
                <w:rFonts w:ascii="Times New Roman"/>
                <w:b w:val="false"/>
                <w:i w:val="false"/>
                <w:color w:val="000000"/>
                <w:sz w:val="20"/>
              </w:rPr>
              <w:t>
3,5 – 6,0</w:t>
            </w:r>
          </w:p>
          <w:p>
            <w:pPr>
              <w:spacing w:after="20"/>
              <w:ind w:left="20"/>
              <w:jc w:val="both"/>
            </w:pPr>
            <w:r>
              <w:rPr>
                <w:rFonts w:ascii="Times New Roman"/>
                <w:b w:val="false"/>
                <w:i w:val="false"/>
                <w:color w:val="000000"/>
                <w:sz w:val="20"/>
              </w:rPr>
              <w:t>
8,0 –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Кестеде көрсетілмеген элементтердің минимальды мөлшері танылған ұлттық немесе халықаралық стандарт талаптарына сай болуы тиіс.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569-қосымша</w:t>
            </w:r>
          </w:p>
        </w:tc>
      </w:tr>
    </w:tbl>
    <w:bookmarkStart w:name="z547" w:id="262"/>
    <w:p>
      <w:pPr>
        <w:spacing w:after="0"/>
        <w:ind w:left="0"/>
        <w:jc w:val="left"/>
      </w:pPr>
      <w:r>
        <w:rPr>
          <w:rFonts w:ascii="Times New Roman"/>
          <w:b/>
          <w:i w:val="false"/>
          <w:color w:val="000000"/>
        </w:rPr>
        <w:t xml:space="preserve"> Ескіш бұранда құюға арналған болаттың химиялық құрамы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сыныбы және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Ағымдылықтың шартты шегі</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 МПгц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Үзілуге уақытша кедергі</w:t>
            </w:r>
            <w:r>
              <w:rPr>
                <w:rFonts w:ascii="Times New Roman"/>
                <w:b w:val="false"/>
                <w:i/>
                <w:color w:val="000000"/>
                <w:sz w:val="20"/>
              </w:rPr>
              <w:t xml:space="preserve"> R</w:t>
            </w:r>
            <w:r>
              <w:rPr>
                <w:rFonts w:ascii="Times New Roman"/>
                <w:b w:val="false"/>
                <w:i w:val="false"/>
                <w:color w:val="000000"/>
                <w:vertAlign w:val="subscript"/>
              </w:rPr>
              <w:t>m</w:t>
            </w:r>
            <w:r>
              <w:rPr>
                <w:rFonts w:ascii="Times New Roman"/>
                <w:b w:val="false"/>
                <w:i w:val="false"/>
                <w:color w:val="000000"/>
                <w:sz w:val="20"/>
              </w:rPr>
              <w:t>, МПа,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Салыстыралы ұзару</w:t>
            </w:r>
            <w:r>
              <w:rPr>
                <w:rFonts w:ascii="Times New Roman"/>
                <w:b w:val="false"/>
                <w:i/>
                <w:color w:val="000000"/>
                <w:sz w:val="20"/>
              </w:rPr>
              <w:t xml:space="preserve"> А</w:t>
            </w:r>
            <w:r>
              <w:rPr>
                <w:rFonts w:ascii="Times New Roman"/>
                <w:b w:val="false"/>
                <w:i w:val="false"/>
                <w:color w:val="000000"/>
                <w:vertAlign w:val="subscript"/>
              </w:rPr>
              <w:t>5</w:t>
            </w:r>
            <w:r>
              <w:rPr>
                <w:rFonts w:ascii="Times New Roman"/>
                <w:b w:val="false"/>
                <w:i w:val="false"/>
                <w:color w:val="000000"/>
                <w:sz w:val="20"/>
              </w:rPr>
              <w:t>, %,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Салыстыралы тарылу</w:t>
            </w:r>
            <w:r>
              <w:rPr>
                <w:rFonts w:ascii="Times New Roman"/>
                <w:b w:val="false"/>
                <w:i/>
                <w:color w:val="000000"/>
                <w:sz w:val="20"/>
              </w:rPr>
              <w:t xml:space="preserve"> Z</w:t>
            </w:r>
            <w:r>
              <w:rPr>
                <w:rFonts w:ascii="Times New Roman"/>
                <w:b w:val="false"/>
                <w:i w:val="false"/>
                <w:color w:val="000000"/>
                <w:sz w:val="20"/>
              </w:rPr>
              <w:t>, %,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иіліміне сынау</w:t>
            </w:r>
            <w:r>
              <w:rPr>
                <w:rFonts w:ascii="Times New Roman"/>
                <w:b w:val="false"/>
                <w:i w:val="false"/>
                <w:color w:val="000000"/>
                <w:vertAlign w:val="superscript"/>
              </w:rPr>
              <w:t xml:space="preserve">1 </w:t>
            </w:r>
            <w:r>
              <w:rPr>
                <w:rFonts w:ascii="Times New Roman"/>
                <w:b w:val="false"/>
                <w:i/>
                <w:color w:val="000000"/>
                <w:sz w:val="20"/>
              </w:rPr>
              <w:t>KV</w:t>
            </w:r>
            <w:r>
              <w:rPr>
                <w:rFonts w:ascii="Times New Roman"/>
                <w:b w:val="false"/>
                <w:i w:val="false"/>
                <w:color w:val="000000"/>
                <w:sz w:val="20"/>
              </w:rPr>
              <w:t>, Дж,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Мартенситті</w:t>
            </w:r>
          </w:p>
          <w:p>
            <w:pPr>
              <w:spacing w:after="20"/>
              <w:ind w:left="20"/>
              <w:jc w:val="both"/>
            </w:pPr>
            <w:r>
              <w:rPr>
                <w:rFonts w:ascii="Times New Roman"/>
                <w:b w:val="false"/>
                <w:i w:val="false"/>
                <w:color w:val="000000"/>
                <w:sz w:val="20"/>
              </w:rPr>
              <w:t>
(12CrlNi)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Мартенситті</w:t>
            </w:r>
          </w:p>
          <w:p>
            <w:pPr>
              <w:spacing w:after="20"/>
              <w:ind w:left="20"/>
              <w:jc w:val="both"/>
            </w:pPr>
            <w:r>
              <w:rPr>
                <w:rFonts w:ascii="Times New Roman"/>
                <w:b w:val="false"/>
                <w:i w:val="false"/>
                <w:color w:val="000000"/>
                <w:sz w:val="20"/>
              </w:rPr>
              <w:t>
(13Cr4Ni)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Мартенситті</w:t>
            </w:r>
          </w:p>
          <w:p>
            <w:pPr>
              <w:spacing w:after="20"/>
              <w:ind w:left="20"/>
              <w:jc w:val="both"/>
            </w:pPr>
            <w:r>
              <w:rPr>
                <w:rFonts w:ascii="Times New Roman"/>
                <w:b w:val="false"/>
                <w:i w:val="false"/>
                <w:color w:val="000000"/>
                <w:sz w:val="20"/>
              </w:rPr>
              <w:t>
(16Cr5Ni)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Аустенитті</w:t>
            </w:r>
          </w:p>
          <w:p>
            <w:pPr>
              <w:spacing w:after="20"/>
              <w:ind w:left="20"/>
              <w:jc w:val="both"/>
            </w:pPr>
            <w:r>
              <w:rPr>
                <w:rFonts w:ascii="Times New Roman"/>
                <w:b w:val="false"/>
                <w:i w:val="false"/>
                <w:color w:val="000000"/>
                <w:sz w:val="20"/>
              </w:rPr>
              <w:t>
(19Cr5Ni)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(Rp,fi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Icel, Ice2 және Ice3 санатты мұзды күшейтулері бар кемелер үшін соққы иіліміне сынау қажет емес; мұзды күшейтулер және мұз жарғыштары бар басқа барлық кемелер үшін болатты құймалар - 10 </w:t>
            </w:r>
            <w:r>
              <w:rPr>
                <w:rFonts w:ascii="Times New Roman"/>
                <w:b w:val="false"/>
                <w:i w:val="false"/>
                <w:color w:val="000000"/>
                <w:vertAlign w:val="superscript"/>
              </w:rPr>
              <w:t>0</w:t>
            </w:r>
            <w:r>
              <w:rPr>
                <w:rFonts w:ascii="Times New Roman"/>
                <w:b w:val="false"/>
                <w:i w:val="false"/>
                <w:color w:val="000000"/>
                <w:sz w:val="20"/>
              </w:rPr>
              <w:t>С температурада соққы иіліміне сыналуы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570-қосымша</w:t>
            </w:r>
          </w:p>
        </w:tc>
      </w:tr>
    </w:tbl>
    <w:bookmarkStart w:name="z549" w:id="263"/>
    <w:p>
      <w:pPr>
        <w:spacing w:after="0"/>
        <w:ind w:left="0"/>
        <w:jc w:val="left"/>
      </w:pPr>
      <w:r>
        <w:rPr>
          <w:rFonts w:ascii="Times New Roman"/>
          <w:b/>
          <w:i w:val="false"/>
          <w:color w:val="000000"/>
        </w:rPr>
        <w:t xml:space="preserve"> Бақылау аймағына байланысты шекті сан және өлшем</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іздерінің жалпы саны,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ізінің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типтегі индикаторлық іздерінің саны,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ізінің өлшемі, мм, max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 </w:t>
            </w:r>
            <w:r>
              <w:rPr>
                <w:rFonts w:ascii="Times New Roman"/>
                <w:b w:val="false"/>
                <w:i/>
                <w:color w:val="000000"/>
                <w:sz w:val="20"/>
              </w:rPr>
              <w:t xml:space="preserve">А </w:t>
            </w:r>
            <w:r>
              <w:rPr>
                <w:rFonts w:ascii="Times New Roman"/>
                <w:b w:val="false"/>
                <w:i w:val="false"/>
                <w:color w:val="000000"/>
                <w:sz w:val="20"/>
              </w:rPr>
              <w:t>аймағындағы өлшемі 2 мм-ден кем болатын және басқа аймақтардағы өлшемі 3 мм-ден кем болатын жекелеген дөңгелек индикаторлық іздер есептелмеуі мүмкін.</w:t>
            </w:r>
          </w:p>
          <w:p>
            <w:pPr>
              <w:spacing w:after="20"/>
              <w:ind w:left="20"/>
              <w:jc w:val="both"/>
            </w:pPr>
            <w:r>
              <w:rPr>
                <w:rFonts w:ascii="Times New Roman"/>
                <w:b w:val="false"/>
                <w:i w:val="false"/>
                <w:color w:val="000000"/>
                <w:sz w:val="20"/>
              </w:rPr>
              <w:t>
2. Сызықтық және қатарлы іздер болмаған жағдайда, индикаторлық іздердің жалпы саны барлық типтегі іздердің жалпы шекті санына дейін көбейтілуі мүмкін. Индикаторлық іздердің жалпы шекті саны сақталған жағдайда, сызықтық және қатарлы индикаторлық іздердің бір бөлігінің болмауы есебінен дөңгелек индикаторлық іздердің жалпы саны көбейтілуі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571-қосымша</w:t>
            </w:r>
          </w:p>
        </w:tc>
      </w:tr>
    </w:tbl>
    <w:p>
      <w:pPr>
        <w:spacing w:after="0"/>
        <w:ind w:left="0"/>
        <w:jc w:val="left"/>
      </w:pPr>
      <w:r>
        <w:br/>
      </w:r>
    </w:p>
    <w:p>
      <w:pPr>
        <w:spacing w:after="0"/>
        <w:ind w:left="0"/>
        <w:jc w:val="both"/>
      </w:pPr>
      <w:r>
        <w:drawing>
          <wp:inline distT="0" distB="0" distL="0" distR="0">
            <wp:extent cx="49276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49276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572-қосымша</w:t>
            </w:r>
          </w:p>
        </w:tc>
      </w:tr>
    </w:tbl>
    <w:bookmarkStart w:name="z552" w:id="264"/>
    <w:p>
      <w:pPr>
        <w:spacing w:after="0"/>
        <w:ind w:left="0"/>
        <w:jc w:val="left"/>
      </w:pPr>
      <w:r>
        <w:rPr>
          <w:rFonts w:ascii="Times New Roman"/>
          <w:b/>
          <w:i w:val="false"/>
          <w:color w:val="000000"/>
        </w:rPr>
        <w:t xml:space="preserve"> Болаттың химиялыққұрамы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беріктік деңгейі, МПа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мөлшері, %, max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D, Е</w:t>
            </w:r>
          </w:p>
          <w:p>
            <w:pPr>
              <w:spacing w:after="20"/>
              <w:ind w:left="20"/>
              <w:jc w:val="both"/>
            </w:pPr>
            <w:r>
              <w:rPr>
                <w:rFonts w:ascii="Times New Roman"/>
                <w:b w:val="false"/>
                <w:i w:val="false"/>
                <w:color w:val="000000"/>
                <w:sz w:val="20"/>
              </w:rPr>
              <w:t>
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0,030</w:t>
            </w:r>
          </w:p>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0,030</w:t>
            </w:r>
          </w:p>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p>
            <w:pPr>
              <w:spacing w:after="20"/>
              <w:ind w:left="20"/>
              <w:jc w:val="both"/>
            </w:pPr>
            <w:r>
              <w:rPr>
                <w:rFonts w:ascii="Times New Roman"/>
                <w:b w:val="false"/>
                <w:i w:val="false"/>
                <w:color w:val="000000"/>
                <w:sz w:val="20"/>
              </w:rPr>
              <w:t>
0,020</w:t>
            </w:r>
          </w:p>
          <w:p>
            <w:pPr>
              <w:spacing w:after="20"/>
              <w:ind w:left="20"/>
              <w:jc w:val="both"/>
            </w:pPr>
            <w:r>
              <w:rPr>
                <w:rFonts w:ascii="Times New Roman"/>
                <w:b w:val="false"/>
                <w:i w:val="false"/>
                <w:color w:val="000000"/>
                <w:sz w:val="20"/>
              </w:rPr>
              <w:t>
0,020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573-қосымша</w:t>
            </w:r>
          </w:p>
        </w:tc>
      </w:tr>
    </w:tbl>
    <w:bookmarkStart w:name="z554" w:id="265"/>
    <w:p>
      <w:pPr>
        <w:spacing w:after="0"/>
        <w:ind w:left="0"/>
        <w:jc w:val="left"/>
      </w:pPr>
      <w:r>
        <w:rPr>
          <w:rFonts w:ascii="Times New Roman"/>
          <w:b/>
          <w:i w:val="false"/>
          <w:color w:val="000000"/>
        </w:rPr>
        <w:t xml:space="preserve"> Илемнің ең жоғары қалыңдығы 70 мм болғандағы механикалық қасиеттері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Созуға сынау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иіліміне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eH</w:t>
            </w:r>
            <w:r>
              <w:rPr>
                <w:rFonts w:ascii="Times New Roman"/>
                <w:b w:val="false"/>
                <w:i w:val="false"/>
                <w:color w:val="000000"/>
                <w:sz w:val="20"/>
              </w:rPr>
              <w:t xml:space="preserve"> немесе </w:t>
            </w:r>
            <w:r>
              <w:rPr>
                <w:rFonts w:ascii="Times New Roman"/>
                <w:b w:val="false"/>
                <w:i/>
                <w:color w:val="000000"/>
                <w:sz w:val="20"/>
              </w:rPr>
              <w:t>R</w:t>
            </w:r>
            <w:r>
              <w:rPr>
                <w:rFonts w:ascii="Times New Roman"/>
                <w:b w:val="false"/>
                <w:i w:val="false"/>
                <w:color w:val="000000"/>
                <w:vertAlign w:val="subscript"/>
              </w:rPr>
              <w:t xml:space="preserve"> p</w:t>
            </w:r>
            <w:r>
              <w:rPr>
                <w:rFonts w:ascii="Times New Roman"/>
                <w:b w:val="false"/>
                <w:i w:val="false"/>
                <w:color w:val="000000"/>
                <w:vertAlign w:val="subscript"/>
              </w:rPr>
              <w:t>0,2</w:t>
            </w:r>
            <w:r>
              <w:rPr>
                <w:rFonts w:ascii="Times New Roman"/>
                <w:b w:val="false"/>
                <w:i w:val="false"/>
                <w:color w:val="000000"/>
                <w:sz w:val="20"/>
              </w:rPr>
              <w:t>, МПа min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Салыстыралы ұзару</w:t>
            </w:r>
            <w:r>
              <w:rPr>
                <w:rFonts w:ascii="Times New Roman"/>
                <w:b w:val="false"/>
                <w:i/>
                <w:color w:val="000000"/>
                <w:sz w:val="20"/>
              </w:rPr>
              <w:t xml:space="preserve"> А</w:t>
            </w:r>
            <w:r>
              <w:rPr>
                <w:rFonts w:ascii="Times New Roman"/>
                <w:b w:val="false"/>
                <w:i w:val="false"/>
                <w:color w:val="000000"/>
                <w:vertAlign w:val="subscript"/>
              </w:rPr>
              <w:t>5</w:t>
            </w:r>
            <w:r>
              <w:rPr>
                <w:rFonts w:ascii="Times New Roman"/>
                <w:b w:val="false"/>
                <w:i w:val="false"/>
                <w:color w:val="000000"/>
                <w:sz w:val="20"/>
              </w:rPr>
              <w:t xml:space="preserve">, %, min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Соққы жұмысы </w:t>
            </w:r>
            <w:r>
              <w:rPr>
                <w:rFonts w:ascii="Times New Roman"/>
                <w:b w:val="false"/>
                <w:i/>
                <w:color w:val="000000"/>
                <w:sz w:val="20"/>
              </w:rPr>
              <w:t>KV</w:t>
            </w:r>
            <w:r>
              <w:rPr>
                <w:rFonts w:ascii="Times New Roman"/>
                <w:b w:val="false"/>
                <w:i w:val="false"/>
                <w:color w:val="000000"/>
                <w:sz w:val="20"/>
              </w:rPr>
              <w:t>,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үлгі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үлгі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Кеме қатынасы тіркелімінің талабы бойынша уақытша кедергінің номиналды мәні орнатылуы тиіс.</w:t>
            </w:r>
          </w:p>
          <w:p>
            <w:pPr>
              <w:spacing w:after="20"/>
              <w:ind w:left="20"/>
              <w:jc w:val="both"/>
            </w:pPr>
            <w:r>
              <w:rPr>
                <w:rFonts w:ascii="Times New Roman"/>
                <w:b w:val="false"/>
                <w:i w:val="false"/>
                <w:color w:val="000000"/>
                <w:sz w:val="20"/>
              </w:rPr>
              <w:t>
2. Егер ені 25 мм және ұзындығы 200 мм болатын толық қалыңдықтағы үлгілерге созуға сынақ жүргізсе, онда минимальды салыстырмалы ұзару осы Қағиданың 575-қосымшасының талаптарына сәйкес болуы тиіс.</w:t>
            </w:r>
          </w:p>
          <w:p>
            <w:pPr>
              <w:spacing w:after="20"/>
              <w:ind w:left="20"/>
              <w:jc w:val="both"/>
            </w:pPr>
            <w:r>
              <w:rPr>
                <w:rFonts w:ascii="Times New Roman"/>
                <w:b w:val="false"/>
                <w:i w:val="false"/>
                <w:color w:val="000000"/>
                <w:sz w:val="20"/>
              </w:rPr>
              <w:t>
3. Бақыланатын сынақтардың қанағаттанарлық нәтижелері болған жағдайда, Кеме қатынасы тіркелімімен келісу бойынша А санатты болат үшін соққы иіліміне жүргізілетін сынақ көлемі кемітілуі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574-қосымша</w:t>
            </w:r>
          </w:p>
        </w:tc>
      </w:tr>
    </w:tbl>
    <w:bookmarkStart w:name="z556" w:id="266"/>
    <w:p>
      <w:pPr>
        <w:spacing w:after="0"/>
        <w:ind w:left="0"/>
        <w:jc w:val="left"/>
      </w:pPr>
      <w:r>
        <w:rPr>
          <w:rFonts w:ascii="Times New Roman"/>
          <w:b/>
          <w:i w:val="false"/>
          <w:color w:val="000000"/>
        </w:rPr>
        <w:t xml:space="preserve"> Есептік қалыңдығы 200 мм болатын толық қалыңдықтағы стандартты үлгілер үшін салыстырмалы ұзарудың ең кіші мәндері.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деңгейі, МПа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w:t>
            </w:r>
            <w:r>
              <w:rPr>
                <w:rFonts w:ascii="Times New Roman"/>
                <w:b w:val="false"/>
                <w:i/>
                <w:color w:val="000000"/>
                <w:sz w:val="20"/>
              </w:rPr>
              <w:t>t</w:t>
            </w: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575-қосымша</w:t>
            </w:r>
          </w:p>
        </w:tc>
      </w:tr>
    </w:tbl>
    <w:bookmarkStart w:name="z558" w:id="267"/>
    <w:p>
      <w:pPr>
        <w:spacing w:after="0"/>
        <w:ind w:left="0"/>
        <w:jc w:val="left"/>
      </w:pPr>
      <w:r>
        <w:rPr>
          <w:rFonts w:ascii="Times New Roman"/>
          <w:b/>
          <w:i w:val="false"/>
          <w:color w:val="000000"/>
        </w:rPr>
        <w:t xml:space="preserve"> Әрбір зет-қасиеттері үшін қысылуға қатысты биіктігі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Зет-қасиеттерінің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sz w:val="20"/>
              </w:rPr>
              <w:t>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sz w:val="20"/>
              </w:rPr>
              <w:t>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тарылудың ең кіші орташа өлшемі</w:t>
            </w:r>
          </w:p>
          <w:p>
            <w:pPr>
              <w:spacing w:after="20"/>
              <w:ind w:left="20"/>
              <w:jc w:val="both"/>
            </w:pPr>
            <w:r>
              <w:rPr>
                <w:rFonts w:ascii="Times New Roman"/>
                <w:b w:val="false"/>
                <w:i w:val="false"/>
                <w:color w:val="000000"/>
                <w:sz w:val="20"/>
              </w:rPr>
              <w:t>
Бір үлгідегі салыстырмалы тарылудың ең кіші шекті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576-қосымша</w:t>
            </w:r>
          </w:p>
        </w:tc>
      </w:tr>
    </w:tbl>
    <w:bookmarkStart w:name="z560" w:id="268"/>
    <w:p>
      <w:pPr>
        <w:spacing w:after="0"/>
        <w:ind w:left="0"/>
        <w:jc w:val="left"/>
      </w:pPr>
      <w:r>
        <w:rPr>
          <w:rFonts w:ascii="Times New Roman"/>
          <w:b/>
          <w:i w:val="false"/>
          <w:color w:val="000000"/>
        </w:rPr>
        <w:t xml:space="preserve"> Сынақ нәтижелері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сынақ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кіші қажетті өлшем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нәтиже. Қайталанған сынақ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12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812800" cy="12700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65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765300" cy="11938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9144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914400" cy="1219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тарылу</w:t>
            </w:r>
          </w:p>
          <w:p>
            <w:pPr>
              <w:spacing w:after="20"/>
              <w:ind w:left="20"/>
              <w:jc w:val="both"/>
            </w:pPr>
            <w:r>
              <w:rPr>
                <w:rFonts w:ascii="Times New Roman"/>
                <w:b w:val="false"/>
                <w:i w:val="false"/>
                <w:color w:val="000000"/>
                <w:sz w:val="20"/>
              </w:rPr>
              <w:t>
Ең кіші шекті өлшем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үлгідегі салыстырмалы тарылу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О — бір үлгідегі жекелеген нәтиже;</w:t>
            </w:r>
          </w:p>
          <w:p>
            <w:pPr>
              <w:spacing w:after="20"/>
              <w:ind w:left="20"/>
              <w:jc w:val="both"/>
            </w:pPr>
          </w:p>
          <w:p>
            <w:pPr>
              <w:spacing w:after="20"/>
              <w:ind w:left="20"/>
              <w:jc w:val="both"/>
            </w:pP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 — сынақ нәтижелерінің орташа өлшемі.</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577-қосымша</w:t>
            </w:r>
          </w:p>
        </w:tc>
      </w:tr>
    </w:tbl>
    <w:bookmarkStart w:name="z562" w:id="269"/>
    <w:p>
      <w:pPr>
        <w:spacing w:after="0"/>
        <w:ind w:left="0"/>
        <w:jc w:val="left"/>
      </w:pPr>
      <w:r>
        <w:rPr>
          <w:rFonts w:ascii="Times New Roman"/>
          <w:b/>
          <w:i w:val="false"/>
          <w:color w:val="000000"/>
        </w:rPr>
        <w:t xml:space="preserve"> Сынау көлемі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&gt; 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w:t>
            </w:r>
          </w:p>
          <w:p>
            <w:pPr>
              <w:spacing w:after="20"/>
              <w:ind w:left="20"/>
              <w:jc w:val="both"/>
            </w:pPr>
            <w:r>
              <w:rPr>
                <w:rFonts w:ascii="Times New Roman"/>
                <w:b w:val="false"/>
                <w:i w:val="false"/>
                <w:color w:val="000000"/>
                <w:sz w:val="20"/>
              </w:rPr>
              <w:t xml:space="preserve">
Қалыңдығы </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25 мм жолақты болат</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Қалыңдығы </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25 мм жолақты болат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табақ</w:t>
            </w:r>
          </w:p>
          <w:p>
            <w:pPr>
              <w:spacing w:after="20"/>
              <w:ind w:left="20"/>
              <w:jc w:val="both"/>
            </w:pPr>
            <w:r>
              <w:rPr>
                <w:rFonts w:ascii="Times New Roman"/>
                <w:b w:val="false"/>
                <w:i w:val="false"/>
                <w:color w:val="000000"/>
                <w:sz w:val="20"/>
              </w:rPr>
              <w:t>
Юттың ең жоғары көлемі бар партия (бірдей қалыңдықтағы, бірдей балқытудағы, өңдеудің бірдей режиміндегі жартылай өңделген өнімдер)</w:t>
            </w:r>
          </w:p>
          <w:p>
            <w:pPr>
              <w:spacing w:after="20"/>
              <w:ind w:left="20"/>
              <w:jc w:val="both"/>
            </w:pPr>
            <w:r>
              <w:rPr>
                <w:rFonts w:ascii="Times New Roman"/>
                <w:b w:val="false"/>
                <w:i w:val="false"/>
                <w:color w:val="000000"/>
                <w:sz w:val="20"/>
              </w:rPr>
              <w:t>
Ең жоғары көлемі 20 т болатын партия (бірдей қалыңдықтағы, бірдей балқытудағы, өңдеудің бірдей режиміндегі жартылай өңделген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көлемі 50 т болатын партияның бір табағы (бірдей қалыңдықтағы, бірдей балқытудағы, өңдеудің бірдей режиміндегі партиядағы табақтар)</w:t>
            </w:r>
          </w:p>
          <w:p>
            <w:pPr>
              <w:spacing w:after="20"/>
              <w:ind w:left="20"/>
              <w:jc w:val="both"/>
            </w:pPr>
            <w:r>
              <w:rPr>
                <w:rFonts w:ascii="Times New Roman"/>
                <w:b w:val="false"/>
                <w:i w:val="false"/>
                <w:color w:val="000000"/>
                <w:sz w:val="20"/>
              </w:rPr>
              <w:t>
Ең жоғары көлемі 50 т болатын партия (бірдей қалыңдықтағы, бірдей балқытудағы, өңдеудің бірдей режиміндегі жартылай өңделген өнімдер)</w:t>
            </w:r>
          </w:p>
          <w:p>
            <w:pPr>
              <w:spacing w:after="20"/>
              <w:ind w:left="20"/>
              <w:jc w:val="both"/>
            </w:pPr>
            <w:r>
              <w:rPr>
                <w:rFonts w:ascii="Times New Roman"/>
                <w:b w:val="false"/>
                <w:i w:val="false"/>
                <w:color w:val="000000"/>
                <w:sz w:val="20"/>
              </w:rPr>
              <w:t>
Ең жоғары көлемі 50 т болатын партия (бірдей қалыңдықтағы, бірдей балқытудағы, өңдеудің бірдей режиміндегі жартылай өңделген өнімдер)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578-қосымша</w:t>
            </w:r>
          </w:p>
        </w:tc>
      </w:tr>
    </w:tbl>
    <w:bookmarkStart w:name="z564" w:id="270"/>
    <w:p>
      <w:pPr>
        <w:spacing w:after="0"/>
        <w:ind w:left="0"/>
        <w:jc w:val="left"/>
      </w:pPr>
      <w:r>
        <w:rPr>
          <w:rFonts w:ascii="Times New Roman"/>
          <w:b/>
          <w:i w:val="false"/>
          <w:color w:val="000000"/>
        </w:rPr>
        <w:t xml:space="preserve"> Химиялық құрамы және құрылымына байланысты коррозияға төзімді болаттың шартты сыныпталуы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маркасы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Қолданудың температуралық интервалы,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AISI/UNS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Х20О13</w:t>
            </w:r>
          </w:p>
          <w:p>
            <w:pPr>
              <w:spacing w:after="20"/>
              <w:ind w:left="20"/>
              <w:jc w:val="both"/>
            </w:pPr>
            <w:r>
              <w:rPr>
                <w:rFonts w:ascii="Times New Roman"/>
                <w:b w:val="false"/>
                <w:i w:val="false"/>
                <w:color w:val="000000"/>
                <w:sz w:val="20"/>
              </w:rPr>
              <w:t>
X7CrNiNbl6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20X13</w:t>
            </w:r>
          </w:p>
          <w:p>
            <w:pPr>
              <w:spacing w:after="20"/>
              <w:ind w:left="20"/>
              <w:jc w:val="both"/>
            </w:pPr>
            <w:r>
              <w:rPr>
                <w:rFonts w:ascii="Times New Roman"/>
                <w:b w:val="false"/>
                <w:i w:val="false"/>
                <w:color w:val="000000"/>
                <w:sz w:val="20"/>
              </w:rPr>
              <w:t>
30X13</w:t>
            </w:r>
          </w:p>
          <w:p>
            <w:pPr>
              <w:spacing w:after="20"/>
              <w:ind w:left="20"/>
              <w:jc w:val="both"/>
            </w:pPr>
            <w:r>
              <w:rPr>
                <w:rFonts w:ascii="Times New Roman"/>
                <w:b w:val="false"/>
                <w:i w:val="false"/>
                <w:color w:val="000000"/>
                <w:sz w:val="20"/>
              </w:rPr>
              <w:t>
07X16Н4Б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p>
            <w:pPr>
              <w:spacing w:after="20"/>
              <w:ind w:left="20"/>
              <w:jc w:val="both"/>
            </w:pPr>
            <w:r>
              <w:rPr>
                <w:rFonts w:ascii="Times New Roman"/>
                <w:b w:val="false"/>
                <w:i w:val="false"/>
                <w:color w:val="000000"/>
                <w:sz w:val="20"/>
              </w:rPr>
              <w:t>
-60%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XlSCrNil7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14X17H2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XSCrTil7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 7T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X8CrNiTil7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 7H6T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XlOCrNiTilS 10</w:t>
            </w:r>
          </w:p>
          <w:p>
            <w:pPr>
              <w:spacing w:after="20"/>
              <w:ind w:left="20"/>
              <w:jc w:val="both"/>
            </w:pPr>
            <w:r>
              <w:rPr>
                <w:rFonts w:ascii="Times New Roman"/>
                <w:b w:val="false"/>
                <w:i w:val="false"/>
                <w:color w:val="000000"/>
                <w:sz w:val="20"/>
              </w:rPr>
              <w:t>
X2Cr№19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321,347</w:t>
            </w:r>
          </w:p>
          <w:p>
            <w:pPr>
              <w:spacing w:after="20"/>
              <w:ind w:left="20"/>
              <w:jc w:val="both"/>
            </w:pPr>
            <w:r>
              <w:rPr>
                <w:rFonts w:ascii="Times New Roman"/>
                <w:b w:val="false"/>
                <w:i w:val="false"/>
                <w:color w:val="000000"/>
                <w:sz w:val="20"/>
              </w:rPr>
              <w:t>
304L, 304LN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08X18H10T</w:t>
            </w:r>
          </w:p>
          <w:p>
            <w:pPr>
              <w:spacing w:after="20"/>
              <w:ind w:left="20"/>
              <w:jc w:val="both"/>
            </w:pPr>
            <w:r>
              <w:rPr>
                <w:rFonts w:ascii="Times New Roman"/>
                <w:b w:val="false"/>
                <w:i w:val="false"/>
                <w:color w:val="000000"/>
                <w:sz w:val="20"/>
              </w:rPr>
              <w:t>
12X18H10T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+600</w:t>
            </w:r>
          </w:p>
          <w:p>
            <w:pPr>
              <w:spacing w:after="20"/>
              <w:ind w:left="20"/>
              <w:jc w:val="both"/>
            </w:pPr>
            <w:r>
              <w:rPr>
                <w:rFonts w:ascii="Times New Roman"/>
                <w:b w:val="false"/>
                <w:i w:val="false"/>
                <w:color w:val="000000"/>
                <w:sz w:val="20"/>
              </w:rPr>
              <w:t>
-165%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XlOCrNiMol7 13 2</w:t>
            </w:r>
          </w:p>
          <w:p>
            <w:pPr>
              <w:spacing w:after="20"/>
              <w:ind w:left="20"/>
              <w:jc w:val="both"/>
            </w:pPr>
            <w:r>
              <w:rPr>
                <w:rFonts w:ascii="Times New Roman"/>
                <w:b w:val="false"/>
                <w:i w:val="false"/>
                <w:color w:val="000000"/>
                <w:sz w:val="20"/>
              </w:rPr>
              <w:t>
X2CrNiMol8 13 3</w:t>
            </w:r>
          </w:p>
          <w:p>
            <w:pPr>
              <w:spacing w:after="20"/>
              <w:ind w:left="20"/>
              <w:jc w:val="both"/>
            </w:pPr>
            <w:r>
              <w:rPr>
                <w:rFonts w:ascii="Times New Roman"/>
                <w:b w:val="false"/>
                <w:i w:val="false"/>
                <w:color w:val="000000"/>
                <w:sz w:val="20"/>
              </w:rPr>
              <w:t>
XlOCrNiMoTil7 13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316L, 316LN</w:t>
            </w:r>
          </w:p>
          <w:p>
            <w:pPr>
              <w:spacing w:after="20"/>
              <w:ind w:left="20"/>
              <w:jc w:val="both"/>
            </w:pPr>
            <w:r>
              <w:rPr>
                <w:rFonts w:ascii="Times New Roman"/>
                <w:b w:val="false"/>
                <w:i w:val="false"/>
                <w:color w:val="000000"/>
                <w:sz w:val="20"/>
              </w:rPr>
              <w:t>
317L, 317LN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03X17H14M3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10X17H13M3T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+600</w:t>
            </w:r>
          </w:p>
          <w:p>
            <w:pPr>
              <w:spacing w:after="20"/>
              <w:ind w:left="20"/>
              <w:jc w:val="both"/>
            </w:pPr>
            <w:r>
              <w:rPr>
                <w:rFonts w:ascii="Times New Roman"/>
                <w:b w:val="false"/>
                <w:i w:val="false"/>
                <w:color w:val="000000"/>
                <w:sz w:val="20"/>
              </w:rPr>
              <w:t>
-165% +600</w:t>
            </w:r>
          </w:p>
          <w:p>
            <w:pPr>
              <w:spacing w:after="20"/>
              <w:ind w:left="20"/>
              <w:jc w:val="both"/>
            </w:pPr>
            <w:r>
              <w:rPr>
                <w:rFonts w:ascii="Times New Roman"/>
                <w:b w:val="false"/>
                <w:i w:val="false"/>
                <w:color w:val="000000"/>
                <w:sz w:val="20"/>
              </w:rPr>
              <w:t>
-165%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X2CrNiMoCu20 18 6</w:t>
            </w:r>
          </w:p>
          <w:p>
            <w:pPr>
              <w:spacing w:after="20"/>
              <w:ind w:left="20"/>
              <w:jc w:val="both"/>
            </w:pPr>
            <w:r>
              <w:rPr>
                <w:rFonts w:ascii="Times New Roman"/>
                <w:b w:val="false"/>
                <w:i w:val="false"/>
                <w:color w:val="000000"/>
                <w:sz w:val="20"/>
              </w:rPr>
              <w:t>
X2CrNiMoCu21 23 4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S31254</w:t>
            </w:r>
          </w:p>
          <w:p>
            <w:pPr>
              <w:spacing w:after="20"/>
              <w:ind w:left="20"/>
              <w:jc w:val="both"/>
            </w:pPr>
            <w:r>
              <w:rPr>
                <w:rFonts w:ascii="Times New Roman"/>
                <w:b w:val="false"/>
                <w:i w:val="false"/>
                <w:color w:val="000000"/>
                <w:sz w:val="20"/>
              </w:rPr>
              <w:t>
N08904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+600</w:t>
            </w:r>
          </w:p>
          <w:p>
            <w:pPr>
              <w:spacing w:after="20"/>
              <w:ind w:left="20"/>
              <w:jc w:val="both"/>
            </w:pPr>
            <w:r>
              <w:rPr>
                <w:rFonts w:ascii="Times New Roman"/>
                <w:b w:val="false"/>
                <w:i w:val="false"/>
                <w:color w:val="000000"/>
                <w:sz w:val="20"/>
              </w:rPr>
              <w:t>
-165%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X2CrNiMo22 5 3</w:t>
            </w:r>
          </w:p>
          <w:p>
            <w:pPr>
              <w:spacing w:after="20"/>
              <w:ind w:left="20"/>
              <w:jc w:val="both"/>
            </w:pPr>
            <w:r>
              <w:rPr>
                <w:rFonts w:ascii="Times New Roman"/>
                <w:b w:val="false"/>
                <w:i w:val="false"/>
                <w:color w:val="000000"/>
                <w:sz w:val="20"/>
              </w:rPr>
              <w:t>
X3CrNiMo25 6 3</w:t>
            </w:r>
          </w:p>
          <w:p>
            <w:pPr>
              <w:spacing w:after="20"/>
              <w:ind w:left="20"/>
              <w:jc w:val="both"/>
            </w:pPr>
            <w:r>
              <w:rPr>
                <w:rFonts w:ascii="Times New Roman"/>
                <w:b w:val="false"/>
                <w:i w:val="false"/>
                <w:color w:val="000000"/>
                <w:sz w:val="20"/>
              </w:rPr>
              <w:t>
X4CrNiVo25 5 3</w:t>
            </w:r>
          </w:p>
          <w:p>
            <w:pPr>
              <w:spacing w:after="20"/>
              <w:ind w:left="20"/>
              <w:jc w:val="both"/>
            </w:pPr>
            <w:r>
              <w:rPr>
                <w:rFonts w:ascii="Times New Roman"/>
                <w:b w:val="false"/>
                <w:i w:val="false"/>
                <w:color w:val="000000"/>
                <w:sz w:val="20"/>
              </w:rPr>
              <w:t>
X2CrNiMo25 7 4</w:t>
            </w:r>
          </w:p>
          <w:p>
            <w:pPr>
              <w:spacing w:after="20"/>
              <w:ind w:left="20"/>
              <w:jc w:val="both"/>
            </w:pPr>
            <w:r>
              <w:rPr>
                <w:rFonts w:ascii="Times New Roman"/>
                <w:b w:val="false"/>
                <w:i w:val="false"/>
                <w:color w:val="000000"/>
                <w:sz w:val="20"/>
              </w:rPr>
              <w:t>
X3CrNiMo25 7 3</w:t>
            </w:r>
          </w:p>
          <w:p>
            <w:pPr>
              <w:spacing w:after="20"/>
              <w:ind w:left="20"/>
              <w:jc w:val="both"/>
            </w:pPr>
            <w:r>
              <w:rPr>
                <w:rFonts w:ascii="Times New Roman"/>
                <w:b w:val="false"/>
                <w:i w:val="false"/>
                <w:color w:val="000000"/>
                <w:sz w:val="20"/>
              </w:rPr>
              <w:t>
X10CrNiTi22</w:t>
            </w:r>
          </w:p>
          <w:p>
            <w:pPr>
              <w:spacing w:after="20"/>
              <w:ind w:left="20"/>
              <w:jc w:val="both"/>
            </w:pPr>
            <w:r>
              <w:rPr>
                <w:rFonts w:ascii="Times New Roman"/>
                <w:b w:val="false"/>
                <w:i w:val="false"/>
                <w:color w:val="000000"/>
                <w:sz w:val="20"/>
              </w:rPr>
              <w:t>
X10CrNiMo21 6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S31803</w:t>
            </w:r>
          </w:p>
          <w:p>
            <w:pPr>
              <w:spacing w:after="20"/>
              <w:ind w:left="20"/>
              <w:jc w:val="both"/>
            </w:pPr>
            <w:r>
              <w:rPr>
                <w:rFonts w:ascii="Times New Roman"/>
                <w:b w:val="false"/>
                <w:i w:val="false"/>
                <w:color w:val="000000"/>
                <w:sz w:val="20"/>
              </w:rPr>
              <w:t>
S31260</w:t>
            </w:r>
          </w:p>
          <w:p>
            <w:pPr>
              <w:spacing w:after="20"/>
              <w:ind w:left="20"/>
              <w:jc w:val="both"/>
            </w:pPr>
            <w:r>
              <w:rPr>
                <w:rFonts w:ascii="Times New Roman"/>
                <w:b w:val="false"/>
                <w:i w:val="false"/>
                <w:color w:val="000000"/>
                <w:sz w:val="20"/>
              </w:rPr>
              <w:t>
S32550</w:t>
            </w:r>
          </w:p>
          <w:p>
            <w:pPr>
              <w:spacing w:after="20"/>
              <w:ind w:left="20"/>
              <w:jc w:val="both"/>
            </w:pPr>
            <w:r>
              <w:rPr>
                <w:rFonts w:ascii="Times New Roman"/>
                <w:b w:val="false"/>
                <w:i w:val="false"/>
                <w:color w:val="000000"/>
                <w:sz w:val="20"/>
              </w:rPr>
              <w:t>
S32750</w:t>
            </w:r>
          </w:p>
          <w:p>
            <w:pPr>
              <w:spacing w:after="20"/>
              <w:ind w:left="20"/>
              <w:jc w:val="both"/>
            </w:pPr>
            <w:r>
              <w:rPr>
                <w:rFonts w:ascii="Times New Roman"/>
                <w:b w:val="false"/>
                <w:i w:val="false"/>
                <w:color w:val="000000"/>
                <w:sz w:val="20"/>
              </w:rPr>
              <w:t>
S32760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03X22H6M2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08X22H6T</w:t>
            </w:r>
          </w:p>
          <w:p>
            <w:pPr>
              <w:spacing w:after="20"/>
              <w:ind w:left="20"/>
              <w:jc w:val="both"/>
            </w:pPr>
            <w:r>
              <w:rPr>
                <w:rFonts w:ascii="Times New Roman"/>
                <w:b w:val="false"/>
                <w:i w:val="false"/>
                <w:color w:val="000000"/>
                <w:sz w:val="20"/>
              </w:rPr>
              <w:t>
08X21H6M2T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+250</w:t>
            </w:r>
          </w:p>
          <w:p>
            <w:pPr>
              <w:spacing w:after="20"/>
              <w:ind w:left="20"/>
              <w:jc w:val="both"/>
            </w:pPr>
            <w:r>
              <w:rPr>
                <w:rFonts w:ascii="Times New Roman"/>
                <w:b w:val="false"/>
                <w:i w:val="false"/>
                <w:color w:val="000000"/>
                <w:sz w:val="20"/>
              </w:rPr>
              <w:t>
-40% +250</w:t>
            </w:r>
          </w:p>
          <w:p>
            <w:pPr>
              <w:spacing w:after="20"/>
              <w:ind w:left="20"/>
              <w:jc w:val="both"/>
            </w:pPr>
            <w:r>
              <w:rPr>
                <w:rFonts w:ascii="Times New Roman"/>
                <w:b w:val="false"/>
                <w:i w:val="false"/>
                <w:color w:val="000000"/>
                <w:sz w:val="20"/>
              </w:rPr>
              <w:t>
-40% +250</w:t>
            </w:r>
          </w:p>
          <w:p>
            <w:pPr>
              <w:spacing w:after="20"/>
              <w:ind w:left="20"/>
              <w:jc w:val="both"/>
            </w:pPr>
            <w:r>
              <w:rPr>
                <w:rFonts w:ascii="Times New Roman"/>
                <w:b w:val="false"/>
                <w:i w:val="false"/>
                <w:color w:val="000000"/>
                <w:sz w:val="20"/>
              </w:rPr>
              <w:t>
-40% +250</w:t>
            </w:r>
          </w:p>
          <w:p>
            <w:pPr>
              <w:spacing w:after="20"/>
              <w:ind w:left="20"/>
              <w:jc w:val="both"/>
            </w:pPr>
            <w:r>
              <w:rPr>
                <w:rFonts w:ascii="Times New Roman"/>
                <w:b w:val="false"/>
                <w:i w:val="false"/>
                <w:color w:val="000000"/>
                <w:sz w:val="20"/>
              </w:rPr>
              <w:t>
-40% +250</w:t>
            </w:r>
          </w:p>
          <w:p>
            <w:pPr>
              <w:spacing w:after="20"/>
              <w:ind w:left="20"/>
              <w:jc w:val="both"/>
            </w:pPr>
            <w:r>
              <w:rPr>
                <w:rFonts w:ascii="Times New Roman"/>
                <w:b w:val="false"/>
                <w:i w:val="false"/>
                <w:color w:val="000000"/>
                <w:sz w:val="20"/>
              </w:rPr>
              <w:t>
-40% +250</w:t>
            </w:r>
          </w:p>
          <w:p>
            <w:pPr>
              <w:spacing w:after="20"/>
              <w:ind w:left="20"/>
              <w:jc w:val="both"/>
            </w:pPr>
            <w:r>
              <w:rPr>
                <w:rFonts w:ascii="Times New Roman"/>
                <w:b w:val="false"/>
                <w:i w:val="false"/>
                <w:color w:val="000000"/>
                <w:sz w:val="20"/>
              </w:rPr>
              <w:t>
-40%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579-қосымша</w:t>
            </w:r>
          </w:p>
        </w:tc>
      </w:tr>
    </w:tbl>
    <w:bookmarkStart w:name="z566" w:id="271"/>
    <w:p>
      <w:pPr>
        <w:spacing w:after="0"/>
        <w:ind w:left="0"/>
        <w:jc w:val="left"/>
      </w:pPr>
      <w:r>
        <w:rPr>
          <w:rFonts w:ascii="Times New Roman"/>
          <w:b/>
          <w:i w:val="false"/>
          <w:color w:val="000000"/>
        </w:rPr>
        <w:t xml:space="preserve"> Коррозияға төзімді болаттың химиялық құрамы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сыныбы мен маркасы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Мартенситті</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14,0</w:t>
            </w:r>
          </w:p>
          <w:p>
            <w:pPr>
              <w:spacing w:after="20"/>
              <w:ind w:left="20"/>
              <w:jc w:val="both"/>
            </w:pPr>
            <w:r>
              <w:rPr>
                <w:rFonts w:ascii="Times New Roman"/>
                <w:b w:val="false"/>
                <w:i w:val="false"/>
                <w:color w:val="000000"/>
                <w:sz w:val="20"/>
              </w:rPr>
              <w:t>
12,0—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Мартенситті-ферритиі</w:t>
            </w:r>
          </w:p>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Ферритті</w:t>
            </w:r>
          </w:p>
          <w:p>
            <w:pPr>
              <w:spacing w:after="20"/>
              <w:ind w:left="20"/>
              <w:jc w:val="both"/>
            </w:pPr>
            <w:r>
              <w:rPr>
                <w:rFonts w:ascii="Times New Roman"/>
                <w:b w:val="false"/>
                <w:i w:val="false"/>
                <w:color w:val="000000"/>
                <w:sz w:val="20"/>
              </w:rPr>
              <w:t>
43Ti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TiхC</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 тті</w:t>
            </w:r>
          </w:p>
          <w:p>
            <w:pPr>
              <w:spacing w:after="20"/>
              <w:ind w:left="20"/>
              <w:jc w:val="both"/>
            </w:pPr>
            <w:r>
              <w:rPr>
                <w:rFonts w:ascii="Times New Roman"/>
                <w:b w:val="false"/>
                <w:i w:val="false"/>
                <w:color w:val="000000"/>
                <w:sz w:val="20"/>
              </w:rPr>
              <w:t>
304L</w:t>
            </w:r>
          </w:p>
          <w:p>
            <w:pPr>
              <w:spacing w:after="20"/>
              <w:ind w:left="20"/>
              <w:jc w:val="both"/>
            </w:pPr>
            <w:r>
              <w:rPr>
                <w:rFonts w:ascii="Times New Roman"/>
                <w:b w:val="false"/>
                <w:i w:val="false"/>
                <w:color w:val="000000"/>
                <w:sz w:val="20"/>
              </w:rPr>
              <w:t>
304LN</w:t>
            </w:r>
          </w:p>
          <w:p>
            <w:pPr>
              <w:spacing w:after="20"/>
              <w:ind w:left="20"/>
              <w:jc w:val="both"/>
            </w:pPr>
            <w:r>
              <w:rPr>
                <w:rFonts w:ascii="Times New Roman"/>
                <w:b w:val="false"/>
                <w:i w:val="false"/>
                <w:color w:val="000000"/>
                <w:sz w:val="20"/>
              </w:rPr>
              <w:t>
316L</w:t>
            </w:r>
          </w:p>
          <w:p>
            <w:pPr>
              <w:spacing w:after="20"/>
              <w:ind w:left="20"/>
              <w:jc w:val="both"/>
            </w:pPr>
            <w:r>
              <w:rPr>
                <w:rFonts w:ascii="Times New Roman"/>
                <w:b w:val="false"/>
                <w:i w:val="false"/>
                <w:color w:val="000000"/>
                <w:sz w:val="20"/>
              </w:rPr>
              <w:t>
316LN</w:t>
            </w:r>
          </w:p>
          <w:p>
            <w:pPr>
              <w:spacing w:after="20"/>
              <w:ind w:left="20"/>
              <w:jc w:val="both"/>
            </w:pPr>
            <w:r>
              <w:rPr>
                <w:rFonts w:ascii="Times New Roman"/>
                <w:b w:val="false"/>
                <w:i w:val="false"/>
                <w:color w:val="000000"/>
                <w:sz w:val="20"/>
              </w:rPr>
              <w:t>
317L</w:t>
            </w:r>
          </w:p>
          <w:p>
            <w:pPr>
              <w:spacing w:after="20"/>
              <w:ind w:left="20"/>
              <w:jc w:val="both"/>
            </w:pPr>
            <w:r>
              <w:rPr>
                <w:rFonts w:ascii="Times New Roman"/>
                <w:b w:val="false"/>
                <w:i w:val="false"/>
                <w:color w:val="000000"/>
                <w:sz w:val="20"/>
              </w:rPr>
              <w:t>
317LN</w:t>
            </w:r>
          </w:p>
          <w:p>
            <w:pPr>
              <w:spacing w:after="20"/>
              <w:ind w:left="20"/>
              <w:jc w:val="both"/>
            </w:pPr>
            <w:r>
              <w:rPr>
                <w:rFonts w:ascii="Times New Roman"/>
                <w:b w:val="false"/>
                <w:i w:val="false"/>
                <w:color w:val="000000"/>
                <w:sz w:val="20"/>
              </w:rPr>
              <w:t>
321</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UNS S3 1254</w:t>
            </w:r>
          </w:p>
          <w:p>
            <w:pPr>
              <w:spacing w:after="20"/>
              <w:ind w:left="20"/>
              <w:jc w:val="both"/>
            </w:pPr>
            <w:r>
              <w:rPr>
                <w:rFonts w:ascii="Times New Roman"/>
                <w:b w:val="false"/>
                <w:i w:val="false"/>
                <w:color w:val="000000"/>
                <w:sz w:val="20"/>
              </w:rPr>
              <w:t>
UNS N08904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0,045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—20,0</w:t>
            </w:r>
          </w:p>
          <w:p>
            <w:pPr>
              <w:spacing w:after="20"/>
              <w:ind w:left="20"/>
              <w:jc w:val="both"/>
            </w:pPr>
            <w:r>
              <w:rPr>
                <w:rFonts w:ascii="Times New Roman"/>
                <w:b w:val="false"/>
                <w:i w:val="false"/>
                <w:color w:val="000000"/>
                <w:sz w:val="20"/>
              </w:rPr>
              <w:t>
0 — 20,0</w:t>
            </w:r>
          </w:p>
          <w:p>
            <w:pPr>
              <w:spacing w:after="20"/>
              <w:ind w:left="20"/>
              <w:jc w:val="both"/>
            </w:pPr>
            <w:r>
              <w:rPr>
                <w:rFonts w:ascii="Times New Roman"/>
                <w:b w:val="false"/>
                <w:i w:val="false"/>
                <w:color w:val="000000"/>
                <w:sz w:val="20"/>
              </w:rPr>
              <w:t>
0—18,5</w:t>
            </w:r>
          </w:p>
          <w:p>
            <w:pPr>
              <w:spacing w:after="20"/>
              <w:ind w:left="20"/>
              <w:jc w:val="both"/>
            </w:pPr>
            <w:r>
              <w:rPr>
                <w:rFonts w:ascii="Times New Roman"/>
                <w:b w:val="false"/>
                <w:i w:val="false"/>
                <w:color w:val="000000"/>
                <w:sz w:val="20"/>
              </w:rPr>
              <w:t>
0—18,5</w:t>
            </w:r>
          </w:p>
          <w:p>
            <w:pPr>
              <w:spacing w:after="20"/>
              <w:ind w:left="20"/>
              <w:jc w:val="both"/>
            </w:pPr>
            <w:r>
              <w:rPr>
                <w:rFonts w:ascii="Times New Roman"/>
                <w:b w:val="false"/>
                <w:i w:val="false"/>
                <w:color w:val="000000"/>
                <w:sz w:val="20"/>
              </w:rPr>
              <w:t>
0 — 20,0</w:t>
            </w:r>
          </w:p>
          <w:p>
            <w:pPr>
              <w:spacing w:after="20"/>
              <w:ind w:left="20"/>
              <w:jc w:val="both"/>
            </w:pPr>
            <w:r>
              <w:rPr>
                <w:rFonts w:ascii="Times New Roman"/>
                <w:b w:val="false"/>
                <w:i w:val="false"/>
                <w:color w:val="000000"/>
                <w:sz w:val="20"/>
              </w:rPr>
              <w:t>
0 — 20,0</w:t>
            </w:r>
          </w:p>
          <w:p>
            <w:pPr>
              <w:spacing w:after="20"/>
              <w:ind w:left="20"/>
              <w:jc w:val="both"/>
            </w:pPr>
            <w:r>
              <w:rPr>
                <w:rFonts w:ascii="Times New Roman"/>
                <w:b w:val="false"/>
                <w:i w:val="false"/>
                <w:color w:val="000000"/>
                <w:sz w:val="20"/>
              </w:rPr>
              <w:t>
0— 19,0</w:t>
            </w:r>
          </w:p>
          <w:p>
            <w:pPr>
              <w:spacing w:after="20"/>
              <w:ind w:left="20"/>
              <w:jc w:val="both"/>
            </w:pPr>
            <w:r>
              <w:rPr>
                <w:rFonts w:ascii="Times New Roman"/>
                <w:b w:val="false"/>
                <w:i w:val="false"/>
                <w:color w:val="000000"/>
                <w:sz w:val="20"/>
              </w:rPr>
              <w:t>
0— 19,0</w:t>
            </w:r>
          </w:p>
          <w:p>
            <w:pPr>
              <w:spacing w:after="20"/>
              <w:ind w:left="20"/>
              <w:jc w:val="both"/>
            </w:pPr>
            <w:r>
              <w:rPr>
                <w:rFonts w:ascii="Times New Roman"/>
                <w:b w:val="false"/>
                <w:i w:val="false"/>
                <w:color w:val="000000"/>
                <w:sz w:val="20"/>
              </w:rPr>
              <w:t>
5 — 20,5</w:t>
            </w:r>
          </w:p>
          <w:p>
            <w:pPr>
              <w:spacing w:after="20"/>
              <w:ind w:left="20"/>
              <w:jc w:val="both"/>
            </w:pPr>
            <w:r>
              <w:rPr>
                <w:rFonts w:ascii="Times New Roman"/>
                <w:b w:val="false"/>
                <w:i w:val="false"/>
                <w:color w:val="000000"/>
                <w:sz w:val="20"/>
              </w:rPr>
              <w:t>
0 —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13,0</w:t>
            </w:r>
          </w:p>
          <w:p>
            <w:pPr>
              <w:spacing w:after="20"/>
              <w:ind w:left="20"/>
              <w:jc w:val="both"/>
            </w:pPr>
            <w:r>
              <w:rPr>
                <w:rFonts w:ascii="Times New Roman"/>
                <w:b w:val="false"/>
                <w:i w:val="false"/>
                <w:color w:val="000000"/>
                <w:sz w:val="20"/>
              </w:rPr>
              <w:t>
8,0 — 12,0</w:t>
            </w:r>
          </w:p>
          <w:p>
            <w:pPr>
              <w:spacing w:after="20"/>
              <w:ind w:left="20"/>
              <w:jc w:val="both"/>
            </w:pPr>
            <w:r>
              <w:rPr>
                <w:rFonts w:ascii="Times New Roman"/>
                <w:b w:val="false"/>
                <w:i w:val="false"/>
                <w:color w:val="000000"/>
                <w:sz w:val="20"/>
              </w:rPr>
              <w:t>
10,0— 15,0</w:t>
            </w:r>
          </w:p>
          <w:p>
            <w:pPr>
              <w:spacing w:after="20"/>
              <w:ind w:left="20"/>
              <w:jc w:val="both"/>
            </w:pPr>
            <w:r>
              <w:rPr>
                <w:rFonts w:ascii="Times New Roman"/>
                <w:b w:val="false"/>
                <w:i w:val="false"/>
                <w:color w:val="000000"/>
                <w:sz w:val="20"/>
              </w:rPr>
              <w:t>
10,0— 14,5</w:t>
            </w:r>
          </w:p>
          <w:p>
            <w:pPr>
              <w:spacing w:after="20"/>
              <w:ind w:left="20"/>
              <w:jc w:val="both"/>
            </w:pPr>
            <w:r>
              <w:rPr>
                <w:rFonts w:ascii="Times New Roman"/>
                <w:b w:val="false"/>
                <w:i w:val="false"/>
                <w:color w:val="000000"/>
                <w:sz w:val="20"/>
              </w:rPr>
              <w:t>
11,0— 15,0</w:t>
            </w:r>
          </w:p>
          <w:p>
            <w:pPr>
              <w:spacing w:after="20"/>
              <w:ind w:left="20"/>
              <w:jc w:val="both"/>
            </w:pPr>
            <w:r>
              <w:rPr>
                <w:rFonts w:ascii="Times New Roman"/>
                <w:b w:val="false"/>
                <w:i w:val="false"/>
                <w:color w:val="000000"/>
                <w:sz w:val="20"/>
              </w:rPr>
              <w:t>
12,5 — 15,0</w:t>
            </w:r>
          </w:p>
          <w:p>
            <w:pPr>
              <w:spacing w:after="20"/>
              <w:ind w:left="20"/>
              <w:jc w:val="both"/>
            </w:pPr>
            <w:r>
              <w:rPr>
                <w:rFonts w:ascii="Times New Roman"/>
                <w:b w:val="false"/>
                <w:i w:val="false"/>
                <w:color w:val="000000"/>
                <w:sz w:val="20"/>
              </w:rPr>
              <w:t>
9,0 — 12,0</w:t>
            </w:r>
          </w:p>
          <w:p>
            <w:pPr>
              <w:spacing w:after="20"/>
              <w:ind w:left="20"/>
              <w:jc w:val="both"/>
            </w:pPr>
            <w:r>
              <w:rPr>
                <w:rFonts w:ascii="Times New Roman"/>
                <w:b w:val="false"/>
                <w:i w:val="false"/>
                <w:color w:val="000000"/>
                <w:sz w:val="20"/>
              </w:rPr>
              <w:t>
9,0 — 13,0</w:t>
            </w:r>
          </w:p>
          <w:p>
            <w:pPr>
              <w:spacing w:after="20"/>
              <w:ind w:left="20"/>
              <w:jc w:val="both"/>
            </w:pPr>
            <w:r>
              <w:rPr>
                <w:rFonts w:ascii="Times New Roman"/>
                <w:b w:val="false"/>
                <w:i w:val="false"/>
                <w:color w:val="000000"/>
                <w:sz w:val="20"/>
              </w:rPr>
              <w:t>
17,5 — 18,5</w:t>
            </w:r>
          </w:p>
          <w:p>
            <w:pPr>
              <w:spacing w:after="20"/>
              <w:ind w:left="20"/>
              <w:jc w:val="both"/>
            </w:pPr>
            <w:r>
              <w:rPr>
                <w:rFonts w:ascii="Times New Roman"/>
                <w:b w:val="false"/>
                <w:i w:val="false"/>
                <w:color w:val="000000"/>
                <w:sz w:val="20"/>
              </w:rPr>
              <w:t>
23,0 —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—3,0</w:t>
            </w:r>
          </w:p>
          <w:p>
            <w:pPr>
              <w:spacing w:after="20"/>
              <w:ind w:left="20"/>
              <w:jc w:val="both"/>
            </w:pPr>
            <w:r>
              <w:rPr>
                <w:rFonts w:ascii="Times New Roman"/>
                <w:b w:val="false"/>
                <w:i w:val="false"/>
                <w:color w:val="000000"/>
                <w:sz w:val="20"/>
              </w:rPr>
              <w:t>
2,0 —3,0</w:t>
            </w:r>
          </w:p>
          <w:p>
            <w:pPr>
              <w:spacing w:after="20"/>
              <w:ind w:left="20"/>
              <w:jc w:val="both"/>
            </w:pPr>
            <w:r>
              <w:rPr>
                <w:rFonts w:ascii="Times New Roman"/>
                <w:b w:val="false"/>
                <w:i w:val="false"/>
                <w:color w:val="000000"/>
                <w:sz w:val="20"/>
              </w:rPr>
              <w:t>
3,0 —4,0</w:t>
            </w:r>
          </w:p>
          <w:p>
            <w:pPr>
              <w:spacing w:after="20"/>
              <w:ind w:left="20"/>
              <w:jc w:val="both"/>
            </w:pPr>
            <w:r>
              <w:rPr>
                <w:rFonts w:ascii="Times New Roman"/>
                <w:b w:val="false"/>
                <w:i w:val="false"/>
                <w:color w:val="000000"/>
                <w:sz w:val="20"/>
              </w:rPr>
              <w:t>
3,0 —4,0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 —6,5</w:t>
            </w:r>
          </w:p>
          <w:p>
            <w:pPr>
              <w:spacing w:after="20"/>
              <w:ind w:left="20"/>
              <w:jc w:val="both"/>
            </w:pPr>
            <w:r>
              <w:rPr>
                <w:rFonts w:ascii="Times New Roman"/>
                <w:b w:val="false"/>
                <w:i w:val="false"/>
                <w:color w:val="000000"/>
                <w:sz w:val="20"/>
              </w:rPr>
              <w:t>
4,0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 — 0,22</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 — 0,22</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 — 0,22</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0,18 — 0,22</w:t>
            </w:r>
          </w:p>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Tiі5хC =0,70</w:t>
            </w:r>
          </w:p>
          <w:p>
            <w:pPr>
              <w:spacing w:after="20"/>
              <w:ind w:left="20"/>
              <w:jc w:val="both"/>
            </w:pPr>
            <w:r>
              <w:rPr>
                <w:rFonts w:ascii="Times New Roman"/>
                <w:b w:val="false"/>
                <w:i w:val="false"/>
                <w:color w:val="000000"/>
                <w:sz w:val="20"/>
              </w:rPr>
              <w:t>
Nbі10х CӘl,0</w:t>
            </w:r>
          </w:p>
          <w:p>
            <w:pPr>
              <w:spacing w:after="20"/>
              <w:ind w:left="20"/>
              <w:jc w:val="both"/>
            </w:pPr>
            <w:r>
              <w:rPr>
                <w:rFonts w:ascii="Times New Roman"/>
                <w:b w:val="false"/>
                <w:i w:val="false"/>
                <w:color w:val="000000"/>
                <w:sz w:val="20"/>
              </w:rPr>
              <w:t>
Сu 0,50 — 1,0</w:t>
            </w:r>
          </w:p>
          <w:p>
            <w:pPr>
              <w:spacing w:after="20"/>
              <w:ind w:left="20"/>
              <w:jc w:val="both"/>
            </w:pPr>
            <w:r>
              <w:rPr>
                <w:rFonts w:ascii="Times New Roman"/>
                <w:b w:val="false"/>
                <w:i w:val="false"/>
                <w:color w:val="000000"/>
                <w:sz w:val="20"/>
              </w:rPr>
              <w:t>
Сu 1,00 —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 ті-ферри тт (Duplex)</w:t>
            </w:r>
          </w:p>
          <w:p>
            <w:pPr>
              <w:spacing w:after="20"/>
              <w:ind w:left="20"/>
              <w:jc w:val="both"/>
            </w:pPr>
            <w:r>
              <w:rPr>
                <w:rFonts w:ascii="Times New Roman"/>
                <w:b w:val="false"/>
                <w:i w:val="false"/>
                <w:color w:val="000000"/>
                <w:sz w:val="20"/>
              </w:rPr>
              <w:t>
UNS S31260</w:t>
            </w:r>
          </w:p>
          <w:p>
            <w:pPr>
              <w:spacing w:after="20"/>
              <w:ind w:left="20"/>
              <w:jc w:val="both"/>
            </w:pPr>
            <w:r>
              <w:rPr>
                <w:rFonts w:ascii="Times New Roman"/>
                <w:b w:val="false"/>
                <w:i w:val="false"/>
                <w:color w:val="000000"/>
                <w:sz w:val="20"/>
              </w:rPr>
              <w:t>
UNS S3 1803</w:t>
            </w:r>
          </w:p>
          <w:p>
            <w:pPr>
              <w:spacing w:after="20"/>
              <w:ind w:left="20"/>
              <w:jc w:val="both"/>
            </w:pPr>
            <w:r>
              <w:rPr>
                <w:rFonts w:ascii="Times New Roman"/>
                <w:b w:val="false"/>
                <w:i w:val="false"/>
                <w:color w:val="000000"/>
                <w:sz w:val="20"/>
              </w:rPr>
              <w:t>
UNS S32550</w:t>
            </w:r>
          </w:p>
          <w:p>
            <w:pPr>
              <w:spacing w:after="20"/>
              <w:ind w:left="20"/>
              <w:jc w:val="both"/>
            </w:pPr>
            <w:r>
              <w:rPr>
                <w:rFonts w:ascii="Times New Roman"/>
                <w:b w:val="false"/>
                <w:i w:val="false"/>
                <w:color w:val="000000"/>
                <w:sz w:val="20"/>
              </w:rPr>
              <w:t>
UNS S32750</w:t>
            </w:r>
          </w:p>
          <w:p>
            <w:pPr>
              <w:spacing w:after="20"/>
              <w:ind w:left="20"/>
              <w:jc w:val="both"/>
            </w:pPr>
            <w:r>
              <w:rPr>
                <w:rFonts w:ascii="Times New Roman"/>
                <w:b w:val="false"/>
                <w:i w:val="false"/>
                <w:color w:val="000000"/>
                <w:sz w:val="20"/>
              </w:rPr>
              <w:t>
UNS S32760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r>
              <w:rPr>
                <w:rFonts w:ascii="Times New Roman"/>
                <w:b w:val="false"/>
                <w:i w:val="false"/>
                <w:color w:val="000000"/>
                <w:vertAlign w:val="super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26,0</w:t>
            </w:r>
          </w:p>
          <w:p>
            <w:pPr>
              <w:spacing w:after="20"/>
              <w:ind w:left="20"/>
              <w:jc w:val="both"/>
            </w:pPr>
            <w:r>
              <w:rPr>
                <w:rFonts w:ascii="Times New Roman"/>
                <w:b w:val="false"/>
                <w:i w:val="false"/>
                <w:color w:val="000000"/>
                <w:sz w:val="20"/>
              </w:rPr>
              <w:t>
0 — 23,0</w:t>
            </w:r>
          </w:p>
          <w:p>
            <w:pPr>
              <w:spacing w:after="20"/>
              <w:ind w:left="20"/>
              <w:jc w:val="both"/>
            </w:pPr>
            <w:r>
              <w:rPr>
                <w:rFonts w:ascii="Times New Roman"/>
                <w:b w:val="false"/>
                <w:i w:val="false"/>
                <w:color w:val="000000"/>
                <w:sz w:val="20"/>
              </w:rPr>
              <w:t>
0 — 27,0</w:t>
            </w:r>
          </w:p>
          <w:p>
            <w:pPr>
              <w:spacing w:after="20"/>
              <w:ind w:left="20"/>
              <w:jc w:val="both"/>
            </w:pPr>
            <w:r>
              <w:rPr>
                <w:rFonts w:ascii="Times New Roman"/>
                <w:b w:val="false"/>
                <w:i w:val="false"/>
                <w:color w:val="000000"/>
                <w:sz w:val="20"/>
              </w:rPr>
              <w:t>
0 — 26,0</w:t>
            </w:r>
          </w:p>
          <w:p>
            <w:pPr>
              <w:spacing w:after="20"/>
              <w:ind w:left="20"/>
              <w:jc w:val="both"/>
            </w:pPr>
            <w:r>
              <w:rPr>
                <w:rFonts w:ascii="Times New Roman"/>
                <w:b w:val="false"/>
                <w:i w:val="false"/>
                <w:color w:val="000000"/>
                <w:sz w:val="20"/>
              </w:rPr>
              <w:t>
0 —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7,5</w:t>
            </w:r>
          </w:p>
          <w:p>
            <w:pPr>
              <w:spacing w:after="20"/>
              <w:ind w:left="20"/>
              <w:jc w:val="both"/>
            </w:pPr>
            <w:r>
              <w:rPr>
                <w:rFonts w:ascii="Times New Roman"/>
                <w:b w:val="false"/>
                <w:i w:val="false"/>
                <w:color w:val="000000"/>
                <w:sz w:val="20"/>
              </w:rPr>
              <w:t>
4,5 — 6,5</w:t>
            </w:r>
          </w:p>
          <w:p>
            <w:pPr>
              <w:spacing w:after="20"/>
              <w:ind w:left="20"/>
              <w:jc w:val="both"/>
            </w:pPr>
            <w:r>
              <w:rPr>
                <w:rFonts w:ascii="Times New Roman"/>
                <w:b w:val="false"/>
                <w:i w:val="false"/>
                <w:color w:val="000000"/>
                <w:sz w:val="20"/>
              </w:rPr>
              <w:t>
4,5 — 6,5</w:t>
            </w:r>
          </w:p>
          <w:p>
            <w:pPr>
              <w:spacing w:after="20"/>
              <w:ind w:left="20"/>
              <w:jc w:val="both"/>
            </w:pPr>
            <w:r>
              <w:rPr>
                <w:rFonts w:ascii="Times New Roman"/>
                <w:b w:val="false"/>
                <w:i w:val="false"/>
                <w:color w:val="000000"/>
                <w:sz w:val="20"/>
              </w:rPr>
              <w:t>
6,0 — 8,0</w:t>
            </w:r>
          </w:p>
          <w:p>
            <w:pPr>
              <w:spacing w:after="20"/>
              <w:ind w:left="20"/>
              <w:jc w:val="both"/>
            </w:pPr>
            <w:r>
              <w:rPr>
                <w:rFonts w:ascii="Times New Roman"/>
                <w:b w:val="false"/>
                <w:i w:val="false"/>
                <w:color w:val="000000"/>
                <w:sz w:val="20"/>
              </w:rPr>
              <w:t>
6,0 —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w:t>
            </w:r>
          </w:p>
          <w:p>
            <w:pPr>
              <w:spacing w:after="20"/>
              <w:ind w:left="20"/>
              <w:jc w:val="both"/>
            </w:pPr>
            <w:r>
              <w:rPr>
                <w:rFonts w:ascii="Times New Roman"/>
                <w:b w:val="false"/>
                <w:i w:val="false"/>
                <w:color w:val="000000"/>
                <w:sz w:val="20"/>
              </w:rPr>
              <w:t>
2,5 — 3,5</w:t>
            </w:r>
          </w:p>
          <w:p>
            <w:pPr>
              <w:spacing w:after="20"/>
              <w:ind w:left="20"/>
              <w:jc w:val="both"/>
            </w:pPr>
            <w:r>
              <w:rPr>
                <w:rFonts w:ascii="Times New Roman"/>
                <w:b w:val="false"/>
                <w:i w:val="false"/>
                <w:color w:val="000000"/>
                <w:sz w:val="20"/>
              </w:rPr>
              <w:t>
2,0 — 4,0</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3,0 — 5,0</w:t>
            </w:r>
          </w:p>
          <w:p>
            <w:pPr>
              <w:spacing w:after="20"/>
              <w:ind w:left="20"/>
              <w:jc w:val="both"/>
            </w:pPr>
            <w:r>
              <w:rPr>
                <w:rFonts w:ascii="Times New Roman"/>
                <w:b w:val="false"/>
                <w:i w:val="false"/>
                <w:color w:val="000000"/>
                <w:sz w:val="20"/>
              </w:rPr>
              <w:t>
3,0 —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0,30</w:t>
            </w:r>
          </w:p>
          <w:p>
            <w:pPr>
              <w:spacing w:after="20"/>
              <w:ind w:left="20"/>
              <w:jc w:val="both"/>
            </w:pPr>
            <w:r>
              <w:rPr>
                <w:rFonts w:ascii="Times New Roman"/>
                <w:b w:val="false"/>
                <w:i w:val="false"/>
                <w:color w:val="000000"/>
                <w:sz w:val="20"/>
              </w:rPr>
              <w:t>
0,08 — 0,20</w:t>
            </w:r>
          </w:p>
          <w:p>
            <w:pPr>
              <w:spacing w:after="20"/>
              <w:ind w:left="20"/>
              <w:jc w:val="both"/>
            </w:pPr>
            <w:r>
              <w:rPr>
                <w:rFonts w:ascii="Times New Roman"/>
                <w:b w:val="false"/>
                <w:i w:val="false"/>
                <w:color w:val="000000"/>
                <w:sz w:val="20"/>
              </w:rPr>
              <w:t>
0,10 — 0,25</w:t>
            </w:r>
          </w:p>
          <w:p>
            <w:pPr>
              <w:spacing w:after="20"/>
              <w:ind w:left="20"/>
              <w:jc w:val="both"/>
            </w:pPr>
            <w:r>
              <w:rPr>
                <w:rFonts w:ascii="Times New Roman"/>
                <w:b w:val="false"/>
                <w:i w:val="false"/>
                <w:color w:val="000000"/>
                <w:sz w:val="20"/>
              </w:rPr>
              <w:t>
0,24 — 0,32</w:t>
            </w:r>
          </w:p>
          <w:p>
            <w:pPr>
              <w:spacing w:after="20"/>
              <w:ind w:left="20"/>
              <w:jc w:val="both"/>
            </w:pPr>
            <w:r>
              <w:rPr>
                <w:rFonts w:ascii="Times New Roman"/>
                <w:b w:val="false"/>
                <w:i w:val="false"/>
                <w:color w:val="000000"/>
                <w:sz w:val="20"/>
              </w:rPr>
              <w:t>
0,20 —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0,2 — 0,8</w:t>
            </w:r>
          </w:p>
          <w:p>
            <w:pPr>
              <w:spacing w:after="20"/>
              <w:ind w:left="20"/>
              <w:jc w:val="both"/>
            </w:pPr>
            <w:r>
              <w:rPr>
                <w:rFonts w:ascii="Times New Roman"/>
                <w:b w:val="false"/>
                <w:i w:val="false"/>
                <w:color w:val="000000"/>
                <w:sz w:val="20"/>
              </w:rPr>
              <w:t>
W0,l — 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Cul,5 —2,5</w:t>
            </w:r>
          </w:p>
          <w:p>
            <w:pPr>
              <w:spacing w:after="20"/>
              <w:ind w:left="20"/>
              <w:jc w:val="both"/>
            </w:pPr>
            <w:r>
              <w:rPr>
                <w:rFonts w:ascii="Times New Roman"/>
                <w:b w:val="false"/>
                <w:i w:val="false"/>
                <w:color w:val="000000"/>
                <w:sz w:val="20"/>
              </w:rPr>
              <w:t>
Сu0,50,</w:t>
            </w:r>
          </w:p>
          <w:p>
            <w:pPr>
              <w:spacing w:after="20"/>
              <w:ind w:left="20"/>
              <w:jc w:val="both"/>
            </w:pPr>
            <w:r>
              <w:rPr>
                <w:rFonts w:ascii="Times New Roman"/>
                <w:b w:val="false"/>
                <w:i w:val="false"/>
                <w:color w:val="000000"/>
                <w:sz w:val="20"/>
              </w:rPr>
              <w:t>
артық емес</w:t>
            </w:r>
          </w:p>
          <w:p>
            <w:pPr>
              <w:spacing w:after="20"/>
              <w:ind w:left="20"/>
              <w:jc w:val="both"/>
            </w:pPr>
            <w:r>
              <w:rPr>
                <w:rFonts w:ascii="Times New Roman"/>
                <w:b w:val="false"/>
                <w:i w:val="false"/>
                <w:color w:val="000000"/>
                <w:sz w:val="20"/>
              </w:rPr>
              <w:t>
Сu 0,50— 1,0</w:t>
            </w:r>
          </w:p>
          <w:p>
            <w:pPr>
              <w:spacing w:after="20"/>
              <w:ind w:left="20"/>
              <w:jc w:val="both"/>
            </w:pPr>
            <w:r>
              <w:rPr>
                <w:rFonts w:ascii="Times New Roman"/>
                <w:b w:val="false"/>
                <w:i w:val="false"/>
                <w:color w:val="000000"/>
                <w:sz w:val="20"/>
              </w:rPr>
              <w:t>
W 0,50—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Құбырлар үшін 2,90 — 3,90 тең келетін Мо алынады.</w:t>
            </w:r>
          </w:p>
          <w:p>
            <w:pPr>
              <w:spacing w:after="20"/>
              <w:ind w:left="20"/>
              <w:jc w:val="both"/>
            </w:pPr>
            <w:r>
              <w:rPr>
                <w:rFonts w:ascii="Times New Roman"/>
                <w:b w:val="false"/>
                <w:i w:val="false"/>
                <w:color w:val="000000"/>
                <w:sz w:val="20"/>
              </w:rPr>
              <w:t xml:space="preserve">
21Құбырлар үшін С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 алынады.</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болат</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сыныбы мен маркасы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 не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артық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Мартенситті</w:t>
            </w:r>
          </w:p>
          <w:p>
            <w:pPr>
              <w:spacing w:after="20"/>
              <w:ind w:left="20"/>
              <w:jc w:val="both"/>
            </w:pPr>
            <w:r>
              <w:rPr>
                <w:rFonts w:ascii="Times New Roman"/>
                <w:b w:val="false"/>
                <w:i w:val="false"/>
                <w:color w:val="000000"/>
                <w:sz w:val="20"/>
              </w:rPr>
              <w:t>
20X13</w:t>
            </w:r>
          </w:p>
          <w:p>
            <w:pPr>
              <w:spacing w:after="20"/>
              <w:ind w:left="20"/>
              <w:jc w:val="both"/>
            </w:pPr>
            <w:r>
              <w:rPr>
                <w:rFonts w:ascii="Times New Roman"/>
                <w:b w:val="false"/>
                <w:i w:val="false"/>
                <w:color w:val="000000"/>
                <w:sz w:val="20"/>
              </w:rPr>
              <w:t>
30X13</w:t>
            </w:r>
          </w:p>
          <w:p>
            <w:pPr>
              <w:spacing w:after="20"/>
              <w:ind w:left="20"/>
              <w:jc w:val="both"/>
            </w:pPr>
            <w:r>
              <w:rPr>
                <w:rFonts w:ascii="Times New Roman"/>
                <w:b w:val="false"/>
                <w:i w:val="false"/>
                <w:color w:val="000000"/>
                <w:sz w:val="20"/>
              </w:rPr>
              <w:t>
07X16Н4Б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 0,25</w:t>
            </w:r>
          </w:p>
          <w:p>
            <w:pPr>
              <w:spacing w:after="20"/>
              <w:ind w:left="20"/>
              <w:jc w:val="both"/>
            </w:pPr>
            <w:r>
              <w:rPr>
                <w:rFonts w:ascii="Times New Roman"/>
                <w:b w:val="false"/>
                <w:i w:val="false"/>
                <w:color w:val="000000"/>
                <w:sz w:val="20"/>
              </w:rPr>
              <w:t>
0,26 —0,35</w:t>
            </w:r>
          </w:p>
          <w:p>
            <w:pPr>
              <w:spacing w:after="20"/>
              <w:ind w:left="20"/>
              <w:jc w:val="both"/>
            </w:pPr>
            <w:r>
              <w:rPr>
                <w:rFonts w:ascii="Times New Roman"/>
                <w:b w:val="false"/>
                <w:i w:val="false"/>
                <w:color w:val="000000"/>
                <w:sz w:val="20"/>
              </w:rPr>
              <w:t>
0,05 —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0,2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p>
            <w:pPr>
              <w:spacing w:after="20"/>
              <w:ind w:left="20"/>
              <w:jc w:val="both"/>
            </w:pPr>
            <w:r>
              <w:rPr>
                <w:rFonts w:ascii="Times New Roman"/>
                <w:b w:val="false"/>
                <w:i w:val="false"/>
                <w:color w:val="000000"/>
                <w:sz w:val="20"/>
              </w:rPr>
              <w:t>
12,0—14, 0</w:t>
            </w:r>
          </w:p>
          <w:p>
            <w:pPr>
              <w:spacing w:after="20"/>
              <w:ind w:left="20"/>
              <w:jc w:val="both"/>
            </w:pPr>
            <w:r>
              <w:rPr>
                <w:rFonts w:ascii="Times New Roman"/>
                <w:b w:val="false"/>
                <w:i w:val="false"/>
                <w:color w:val="000000"/>
                <w:sz w:val="20"/>
              </w:rPr>
              <w:t>
14,0—16,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 —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Nb 0,2 —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p>
            <w:pPr>
              <w:spacing w:after="20"/>
              <w:ind w:left="20"/>
              <w:jc w:val="both"/>
            </w:pPr>
            <w:r>
              <w:rPr>
                <w:rFonts w:ascii="Times New Roman"/>
                <w:b w:val="false"/>
                <w:i w:val="false"/>
                <w:color w:val="000000"/>
                <w:sz w:val="20"/>
              </w:rPr>
              <w:t>
0,030</w:t>
            </w:r>
          </w:p>
          <w:p>
            <w:pPr>
              <w:spacing w:after="20"/>
              <w:ind w:left="20"/>
              <w:jc w:val="both"/>
            </w:pPr>
            <w:r>
              <w:rPr>
                <w:rFonts w:ascii="Times New Roman"/>
                <w:b w:val="false"/>
                <w:i w:val="false"/>
                <w:color w:val="000000"/>
                <w:sz w:val="20"/>
              </w:rPr>
              <w:t>
0,025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Мартенситті-ферритті</w:t>
            </w:r>
          </w:p>
          <w:p>
            <w:pPr>
              <w:spacing w:after="20"/>
              <w:ind w:left="20"/>
              <w:jc w:val="both"/>
            </w:pPr>
            <w:r>
              <w:rPr>
                <w:rFonts w:ascii="Times New Roman"/>
                <w:b w:val="false"/>
                <w:i w:val="false"/>
                <w:color w:val="000000"/>
                <w:sz w:val="20"/>
              </w:rPr>
              <w:t>
14Х17Н2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Ферритті</w:t>
            </w:r>
          </w:p>
          <w:p>
            <w:pPr>
              <w:spacing w:after="20"/>
              <w:ind w:left="20"/>
              <w:jc w:val="both"/>
            </w:pPr>
            <w:r>
              <w:rPr>
                <w:rFonts w:ascii="Times New Roman"/>
                <w:b w:val="false"/>
                <w:i w:val="false"/>
                <w:color w:val="000000"/>
                <w:sz w:val="20"/>
              </w:rPr>
              <w:t>
08X17Т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С —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Аустенитті-мартенситті</w:t>
            </w:r>
          </w:p>
          <w:p>
            <w:pPr>
              <w:spacing w:after="20"/>
              <w:ind w:left="20"/>
              <w:jc w:val="both"/>
            </w:pPr>
            <w:r>
              <w:rPr>
                <w:rFonts w:ascii="Times New Roman"/>
                <w:b w:val="false"/>
                <w:i w:val="false"/>
                <w:color w:val="000000"/>
                <w:sz w:val="20"/>
              </w:rPr>
              <w:t>
08X17Н6Т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Аустенитті</w:t>
            </w:r>
          </w:p>
          <w:p>
            <w:pPr>
              <w:spacing w:after="20"/>
              <w:ind w:left="20"/>
              <w:jc w:val="both"/>
            </w:pPr>
            <w:r>
              <w:rPr>
                <w:rFonts w:ascii="Times New Roman"/>
                <w:b w:val="false"/>
                <w:i w:val="false"/>
                <w:color w:val="000000"/>
                <w:sz w:val="20"/>
              </w:rPr>
              <w:t>
08Х18Н10Т</w:t>
            </w:r>
          </w:p>
          <w:p>
            <w:pPr>
              <w:spacing w:after="20"/>
              <w:ind w:left="20"/>
              <w:jc w:val="both"/>
            </w:pPr>
            <w:r>
              <w:rPr>
                <w:rFonts w:ascii="Times New Roman"/>
                <w:b w:val="false"/>
                <w:i w:val="false"/>
                <w:color w:val="000000"/>
                <w:sz w:val="20"/>
              </w:rPr>
              <w:t>
12Х18Н10Т</w:t>
            </w:r>
          </w:p>
          <w:p>
            <w:pPr>
              <w:spacing w:after="20"/>
              <w:ind w:left="20"/>
              <w:jc w:val="both"/>
            </w:pPr>
            <w:r>
              <w:rPr>
                <w:rFonts w:ascii="Times New Roman"/>
                <w:b w:val="false"/>
                <w:i w:val="false"/>
                <w:color w:val="000000"/>
                <w:sz w:val="20"/>
              </w:rPr>
              <w:t>
10Х17Н13МЗТ</w:t>
            </w:r>
          </w:p>
          <w:p>
            <w:pPr>
              <w:spacing w:after="20"/>
              <w:ind w:left="20"/>
              <w:jc w:val="both"/>
            </w:pPr>
            <w:r>
              <w:rPr>
                <w:rFonts w:ascii="Times New Roman"/>
                <w:b w:val="false"/>
                <w:i w:val="false"/>
                <w:color w:val="000000"/>
                <w:sz w:val="20"/>
              </w:rPr>
              <w:t>
03Х17Н14МЗ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 0,08</w:t>
            </w:r>
          </w:p>
          <w:p>
            <w:pPr>
              <w:spacing w:after="20"/>
              <w:ind w:left="20"/>
              <w:jc w:val="both"/>
            </w:pPr>
            <w:r>
              <w:rPr>
                <w:rFonts w:ascii="Times New Roman"/>
                <w:b w:val="false"/>
                <w:i w:val="false"/>
                <w:color w:val="000000"/>
                <w:sz w:val="20"/>
              </w:rPr>
              <w:t>
артық емес 0,12</w:t>
            </w:r>
          </w:p>
          <w:p>
            <w:pPr>
              <w:spacing w:after="20"/>
              <w:ind w:left="20"/>
              <w:jc w:val="both"/>
            </w:pPr>
            <w:r>
              <w:rPr>
                <w:rFonts w:ascii="Times New Roman"/>
                <w:b w:val="false"/>
                <w:i w:val="false"/>
                <w:color w:val="000000"/>
                <w:sz w:val="20"/>
              </w:rPr>
              <w:t>
артық емес 0,10</w:t>
            </w:r>
          </w:p>
          <w:p>
            <w:pPr>
              <w:spacing w:after="20"/>
              <w:ind w:left="20"/>
              <w:jc w:val="both"/>
            </w:pPr>
            <w:r>
              <w:rPr>
                <w:rFonts w:ascii="Times New Roman"/>
                <w:b w:val="false"/>
                <w:i w:val="false"/>
                <w:color w:val="000000"/>
                <w:sz w:val="20"/>
              </w:rPr>
              <w:t>
артық емес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артық емес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 —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 ,0</w:t>
            </w:r>
          </w:p>
          <w:p>
            <w:pPr>
              <w:spacing w:after="20"/>
              <w:ind w:left="20"/>
              <w:jc w:val="both"/>
            </w:pPr>
            <w:r>
              <w:rPr>
                <w:rFonts w:ascii="Times New Roman"/>
                <w:b w:val="false"/>
                <w:i w:val="false"/>
                <w:color w:val="000000"/>
                <w:sz w:val="20"/>
              </w:rPr>
              <w:t>
17,0—19 ,0</w:t>
            </w:r>
          </w:p>
          <w:p>
            <w:pPr>
              <w:spacing w:after="20"/>
              <w:ind w:left="20"/>
              <w:jc w:val="both"/>
            </w:pPr>
            <w:r>
              <w:rPr>
                <w:rFonts w:ascii="Times New Roman"/>
                <w:b w:val="false"/>
                <w:i w:val="false"/>
                <w:color w:val="000000"/>
                <w:sz w:val="20"/>
              </w:rPr>
              <w:t>
16,0—18 ,0</w:t>
            </w:r>
          </w:p>
          <w:p>
            <w:pPr>
              <w:spacing w:after="20"/>
              <w:ind w:left="20"/>
              <w:jc w:val="both"/>
            </w:pPr>
            <w:r>
              <w:rPr>
                <w:rFonts w:ascii="Times New Roman"/>
                <w:b w:val="false"/>
                <w:i w:val="false"/>
                <w:color w:val="000000"/>
                <w:sz w:val="20"/>
              </w:rPr>
              <w:t>
16,8—18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11,0</w:t>
            </w:r>
          </w:p>
          <w:p>
            <w:pPr>
              <w:spacing w:after="20"/>
              <w:ind w:left="20"/>
              <w:jc w:val="both"/>
            </w:pPr>
            <w:r>
              <w:rPr>
                <w:rFonts w:ascii="Times New Roman"/>
                <w:b w:val="false"/>
                <w:i w:val="false"/>
                <w:color w:val="000000"/>
                <w:sz w:val="20"/>
              </w:rPr>
              <w:t>
9,0 — 11,0</w:t>
            </w:r>
          </w:p>
          <w:p>
            <w:pPr>
              <w:spacing w:after="20"/>
              <w:ind w:left="20"/>
              <w:jc w:val="both"/>
            </w:pPr>
            <w:r>
              <w:rPr>
                <w:rFonts w:ascii="Times New Roman"/>
                <w:b w:val="false"/>
                <w:i w:val="false"/>
                <w:color w:val="000000"/>
                <w:sz w:val="20"/>
              </w:rPr>
              <w:t>
12,0 — 14,0</w:t>
            </w:r>
          </w:p>
          <w:p>
            <w:pPr>
              <w:spacing w:after="20"/>
              <w:ind w:left="20"/>
              <w:jc w:val="both"/>
            </w:pPr>
            <w:r>
              <w:rPr>
                <w:rFonts w:ascii="Times New Roman"/>
                <w:b w:val="false"/>
                <w:i w:val="false"/>
                <w:color w:val="000000"/>
                <w:sz w:val="20"/>
              </w:rPr>
              <w:t>
13,5 —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—0,7</w:t>
            </w:r>
          </w:p>
          <w:p>
            <w:pPr>
              <w:spacing w:after="20"/>
              <w:ind w:left="20"/>
              <w:jc w:val="both"/>
            </w:pPr>
            <w:r>
              <w:rPr>
                <w:rFonts w:ascii="Times New Roman"/>
                <w:b w:val="false"/>
                <w:i w:val="false"/>
                <w:color w:val="000000"/>
                <w:sz w:val="20"/>
              </w:rPr>
              <w:t>
5С —0,8</w:t>
            </w:r>
          </w:p>
          <w:p>
            <w:pPr>
              <w:spacing w:after="20"/>
              <w:ind w:left="20"/>
              <w:jc w:val="both"/>
            </w:pPr>
            <w:r>
              <w:rPr>
                <w:rFonts w:ascii="Times New Roman"/>
                <w:b w:val="false"/>
                <w:i w:val="false"/>
                <w:color w:val="000000"/>
                <w:sz w:val="20"/>
              </w:rPr>
              <w:t>
5С —0,7</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 4,0</w:t>
            </w:r>
          </w:p>
          <w:p>
            <w:pPr>
              <w:spacing w:after="20"/>
              <w:ind w:left="20"/>
              <w:jc w:val="both"/>
            </w:pPr>
            <w:r>
              <w:rPr>
                <w:rFonts w:ascii="Times New Roman"/>
                <w:b w:val="false"/>
                <w:i w:val="false"/>
                <w:color w:val="000000"/>
                <w:sz w:val="20"/>
              </w:rPr>
              <w:t>
2,2 —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p>
            <w:pPr>
              <w:spacing w:after="20"/>
              <w:ind w:left="20"/>
              <w:jc w:val="both"/>
            </w:pPr>
            <w:r>
              <w:rPr>
                <w:rFonts w:ascii="Times New Roman"/>
                <w:b w:val="false"/>
                <w:i w:val="false"/>
                <w:color w:val="000000"/>
                <w:sz w:val="20"/>
              </w:rPr>
              <w:t>
0,020</w:t>
            </w:r>
          </w:p>
          <w:p>
            <w:pPr>
              <w:spacing w:after="20"/>
              <w:ind w:left="20"/>
              <w:jc w:val="both"/>
            </w:pPr>
            <w:r>
              <w:rPr>
                <w:rFonts w:ascii="Times New Roman"/>
                <w:b w:val="false"/>
                <w:i w:val="false"/>
                <w:color w:val="000000"/>
                <w:sz w:val="20"/>
              </w:rPr>
              <w:t>
0,020</w:t>
            </w:r>
          </w:p>
          <w:p>
            <w:pPr>
              <w:spacing w:after="20"/>
              <w:ind w:left="20"/>
              <w:jc w:val="both"/>
            </w:pPr>
            <w:r>
              <w:rPr>
                <w:rFonts w:ascii="Times New Roman"/>
                <w:b w:val="false"/>
                <w:i w:val="false"/>
                <w:color w:val="000000"/>
                <w:sz w:val="20"/>
              </w:rPr>
              <w:t>
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Аустенитті-ферритті</w:t>
            </w:r>
          </w:p>
          <w:p>
            <w:pPr>
              <w:spacing w:after="20"/>
              <w:ind w:left="20"/>
              <w:jc w:val="both"/>
            </w:pPr>
            <w:r>
              <w:rPr>
                <w:rFonts w:ascii="Times New Roman"/>
                <w:b w:val="false"/>
                <w:i w:val="false"/>
                <w:color w:val="000000"/>
                <w:sz w:val="20"/>
              </w:rPr>
              <w:t>
08Х22Н6Т</w:t>
            </w:r>
          </w:p>
          <w:p>
            <w:pPr>
              <w:spacing w:after="20"/>
              <w:ind w:left="20"/>
              <w:jc w:val="both"/>
            </w:pPr>
            <w:r>
              <w:rPr>
                <w:rFonts w:ascii="Times New Roman"/>
                <w:b w:val="false"/>
                <w:i w:val="false"/>
                <w:color w:val="000000"/>
                <w:sz w:val="20"/>
              </w:rPr>
              <w:t>
08Х21Н6М2Т</w:t>
            </w:r>
          </w:p>
          <w:p>
            <w:pPr>
              <w:spacing w:after="20"/>
              <w:ind w:left="20"/>
              <w:jc w:val="both"/>
            </w:pPr>
            <w:r>
              <w:rPr>
                <w:rFonts w:ascii="Times New Roman"/>
                <w:b w:val="false"/>
                <w:i w:val="false"/>
                <w:color w:val="000000"/>
                <w:sz w:val="20"/>
              </w:rPr>
              <w:t>
03Х22Н6М2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 0,08</w:t>
            </w:r>
          </w:p>
          <w:p>
            <w:pPr>
              <w:spacing w:after="20"/>
              <w:ind w:left="20"/>
              <w:jc w:val="both"/>
            </w:pPr>
            <w:r>
              <w:rPr>
                <w:rFonts w:ascii="Times New Roman"/>
                <w:b w:val="false"/>
                <w:i w:val="false"/>
                <w:color w:val="000000"/>
                <w:sz w:val="20"/>
              </w:rPr>
              <w:t>
артық емес 0,08</w:t>
            </w:r>
          </w:p>
          <w:p>
            <w:pPr>
              <w:spacing w:after="20"/>
              <w:ind w:left="20"/>
              <w:jc w:val="both"/>
            </w:pPr>
            <w:r>
              <w:rPr>
                <w:rFonts w:ascii="Times New Roman"/>
                <w:b w:val="false"/>
                <w:i w:val="false"/>
                <w:color w:val="000000"/>
                <w:sz w:val="20"/>
              </w:rPr>
              <w:t>
артық емес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артық емес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1,0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23,0</w:t>
            </w:r>
          </w:p>
          <w:p>
            <w:pPr>
              <w:spacing w:after="20"/>
              <w:ind w:left="20"/>
              <w:jc w:val="both"/>
            </w:pPr>
            <w:r>
              <w:rPr>
                <w:rFonts w:ascii="Times New Roman"/>
                <w:b w:val="false"/>
                <w:i w:val="false"/>
                <w:color w:val="000000"/>
                <w:sz w:val="20"/>
              </w:rPr>
              <w:t>
20,0 — 22,0</w:t>
            </w:r>
          </w:p>
          <w:p>
            <w:pPr>
              <w:spacing w:after="20"/>
              <w:ind w:left="20"/>
              <w:jc w:val="both"/>
            </w:pPr>
            <w:r>
              <w:rPr>
                <w:rFonts w:ascii="Times New Roman"/>
                <w:b w:val="false"/>
                <w:i w:val="false"/>
                <w:color w:val="000000"/>
                <w:sz w:val="20"/>
              </w:rPr>
              <w:t>
21,0 —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w:t>
            </w:r>
          </w:p>
          <w:p>
            <w:pPr>
              <w:spacing w:after="20"/>
              <w:ind w:left="20"/>
              <w:jc w:val="both"/>
            </w:pPr>
            <w:r>
              <w:rPr>
                <w:rFonts w:ascii="Times New Roman"/>
                <w:b w:val="false"/>
                <w:i w:val="false"/>
                <w:color w:val="000000"/>
                <w:sz w:val="20"/>
              </w:rPr>
              <w:t>
5,5— 6,5</w:t>
            </w:r>
          </w:p>
          <w:p>
            <w:pPr>
              <w:spacing w:after="20"/>
              <w:ind w:left="20"/>
              <w:jc w:val="both"/>
            </w:pPr>
            <w:r>
              <w:rPr>
                <w:rFonts w:ascii="Times New Roman"/>
                <w:b w:val="false"/>
                <w:i w:val="false"/>
                <w:color w:val="000000"/>
                <w:sz w:val="20"/>
              </w:rPr>
              <w:t>
5,5—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 0,65</w:t>
            </w:r>
          </w:p>
          <w:p>
            <w:pPr>
              <w:spacing w:after="20"/>
              <w:ind w:left="20"/>
              <w:jc w:val="both"/>
            </w:pPr>
            <w:r>
              <w:rPr>
                <w:rFonts w:ascii="Times New Roman"/>
                <w:b w:val="false"/>
                <w:i w:val="false"/>
                <w:color w:val="000000"/>
                <w:sz w:val="20"/>
              </w:rPr>
              <w:t xml:space="preserve">
0,20 — 0,40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—2,5</w:t>
            </w:r>
          </w:p>
          <w:p>
            <w:pPr>
              <w:spacing w:after="20"/>
              <w:ind w:left="20"/>
              <w:jc w:val="both"/>
            </w:pPr>
            <w:r>
              <w:rPr>
                <w:rFonts w:ascii="Times New Roman"/>
                <w:b w:val="false"/>
                <w:i w:val="false"/>
                <w:color w:val="000000"/>
                <w:sz w:val="20"/>
              </w:rPr>
              <w:t>
1,8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0,025</w:t>
            </w:r>
          </w:p>
          <w:p>
            <w:pPr>
              <w:spacing w:after="20"/>
              <w:ind w:left="20"/>
              <w:jc w:val="both"/>
            </w:pPr>
            <w:r>
              <w:rPr>
                <w:rFonts w:ascii="Times New Roman"/>
                <w:b w:val="false"/>
                <w:i w:val="false"/>
                <w:color w:val="000000"/>
                <w:sz w:val="20"/>
              </w:rPr>
              <w:t>
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p>
            <w:pPr>
              <w:spacing w:after="20"/>
              <w:ind w:left="20"/>
              <w:jc w:val="both"/>
            </w:pPr>
            <w:r>
              <w:rPr>
                <w:rFonts w:ascii="Times New Roman"/>
                <w:b w:val="false"/>
                <w:i w:val="false"/>
                <w:color w:val="000000"/>
                <w:sz w:val="20"/>
              </w:rPr>
              <w:t>
0,035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580-қосымша</w:t>
            </w:r>
          </w:p>
        </w:tc>
      </w:tr>
    </w:tbl>
    <w:bookmarkStart w:name="z568" w:id="272"/>
    <w:p>
      <w:pPr>
        <w:spacing w:after="0"/>
        <w:ind w:left="0"/>
        <w:jc w:val="left"/>
      </w:pPr>
      <w:r>
        <w:rPr>
          <w:rFonts w:ascii="Times New Roman"/>
          <w:b/>
          <w:i w:val="false"/>
          <w:color w:val="000000"/>
        </w:rPr>
        <w:t xml:space="preserve"> Коррозиялыққа төзімді болаттан жасалған жартылай өңделген өнімдерді сынау түрлері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сипаттамалар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сыныптау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0</w:t>
            </w:r>
            <w:r>
              <w:rPr>
                <w:rFonts w:ascii="Times New Roman"/>
                <w:b w:val="false"/>
                <w:i w:val="false"/>
                <w:color w:val="000000"/>
                <w:sz w:val="20"/>
              </w:rPr>
              <w:t>С болғанда механикалық қасиеттері:</w:t>
            </w:r>
          </w:p>
          <w:p>
            <w:pPr>
              <w:spacing w:after="20"/>
              <w:ind w:left="20"/>
              <w:jc w:val="both"/>
            </w:pPr>
            <w:r>
              <w:rPr>
                <w:rFonts w:ascii="Times New Roman"/>
                <w:b w:val="false"/>
                <w:i w:val="false"/>
                <w:color w:val="000000"/>
                <w:sz w:val="20"/>
              </w:rPr>
              <w:t>
Rm уақытша кедергі</w:t>
            </w:r>
          </w:p>
          <w:p>
            <w:pPr>
              <w:spacing w:after="20"/>
              <w:ind w:left="20"/>
              <w:jc w:val="both"/>
            </w:pPr>
            <w:r>
              <w:rPr>
                <w:rFonts w:ascii="Times New Roman"/>
                <w:b w:val="false"/>
                <w:i w:val="false"/>
                <w:color w:val="000000"/>
                <w:sz w:val="20"/>
              </w:rPr>
              <w:t>
Rp0 2 ағымдылық шегі</w:t>
            </w:r>
          </w:p>
          <w:p>
            <w:pPr>
              <w:spacing w:after="20"/>
              <w:ind w:left="20"/>
              <w:jc w:val="both"/>
            </w:pPr>
            <w:r>
              <w:rPr>
                <w:rFonts w:ascii="Times New Roman"/>
                <w:b w:val="false"/>
                <w:i w:val="false"/>
                <w:color w:val="000000"/>
                <w:sz w:val="20"/>
              </w:rPr>
              <w:t>
А$ қатыстық ұзару</w:t>
            </w:r>
          </w:p>
          <w:p>
            <w:pPr>
              <w:spacing w:after="20"/>
              <w:ind w:left="20"/>
              <w:jc w:val="both"/>
            </w:pPr>
            <w:r>
              <w:rPr>
                <w:rFonts w:ascii="Times New Roman"/>
                <w:b w:val="false"/>
                <w:i w:val="false"/>
                <w:color w:val="000000"/>
                <w:sz w:val="20"/>
              </w:rPr>
              <w:t>
Z қатыстық тарылу</w:t>
            </w:r>
          </w:p>
          <w:p>
            <w:pPr>
              <w:spacing w:after="20"/>
              <w:ind w:left="20"/>
              <w:jc w:val="both"/>
            </w:pPr>
            <w:r>
              <w:rPr>
                <w:rFonts w:ascii="Times New Roman"/>
                <w:b w:val="false"/>
                <w:i w:val="false"/>
                <w:color w:val="000000"/>
                <w:sz w:val="20"/>
              </w:rPr>
              <w:t>
Сол сияқты қолдану температурасында</w:t>
            </w:r>
          </w:p>
          <w:p>
            <w:pPr>
              <w:spacing w:after="20"/>
              <w:ind w:left="20"/>
              <w:jc w:val="both"/>
            </w:pPr>
            <w:r>
              <w:rPr>
                <w:rFonts w:ascii="Times New Roman"/>
                <w:b w:val="false"/>
                <w:i w:val="false"/>
                <w:color w:val="000000"/>
                <w:sz w:val="20"/>
              </w:rPr>
              <w:t>
KCV*20 соққылық тұтқырлығы</w:t>
            </w:r>
          </w:p>
          <w:p>
            <w:pPr>
              <w:spacing w:after="20"/>
              <w:ind w:left="20"/>
              <w:jc w:val="both"/>
            </w:pPr>
            <w:r>
              <w:rPr>
                <w:rFonts w:ascii="Times New Roman"/>
                <w:b w:val="false"/>
                <w:i w:val="false"/>
                <w:color w:val="000000"/>
                <w:sz w:val="20"/>
              </w:rPr>
              <w:t>
KCV теріс температурасында соққылық тұтқырлығы</w:t>
            </w:r>
          </w:p>
          <w:p>
            <w:pPr>
              <w:spacing w:after="20"/>
              <w:ind w:left="20"/>
              <w:jc w:val="both"/>
            </w:pPr>
            <w:r>
              <w:rPr>
                <w:rFonts w:ascii="Times New Roman"/>
                <w:b w:val="false"/>
                <w:i w:val="false"/>
                <w:color w:val="000000"/>
                <w:sz w:val="20"/>
              </w:rPr>
              <w:t>
KV теріс температурасында соққы жұмысы Криталлит аралық коррозияға төзімділік Макроқұрылымды бақылауыб-фазыны бақылау</w:t>
            </w:r>
          </w:p>
          <w:p>
            <w:pPr>
              <w:spacing w:after="20"/>
              <w:ind w:left="20"/>
              <w:jc w:val="both"/>
            </w:pPr>
            <w:r>
              <w:rPr>
                <w:rFonts w:ascii="Times New Roman"/>
                <w:b w:val="false"/>
                <w:i w:val="false"/>
                <w:color w:val="000000"/>
                <w:sz w:val="20"/>
              </w:rPr>
              <w:t>
Дән көлемін бақылау</w:t>
            </w:r>
          </w:p>
          <w:p>
            <w:pPr>
              <w:spacing w:after="20"/>
              <w:ind w:left="20"/>
              <w:jc w:val="both"/>
            </w:pPr>
            <w:r>
              <w:rPr>
                <w:rFonts w:ascii="Times New Roman"/>
                <w:b w:val="false"/>
                <w:i w:val="false"/>
                <w:color w:val="000000"/>
                <w:sz w:val="20"/>
              </w:rPr>
              <w:t>
Технологиялық сынақтар</w:t>
            </w:r>
          </w:p>
          <w:p>
            <w:pPr>
              <w:spacing w:after="20"/>
              <w:ind w:left="20"/>
              <w:jc w:val="both"/>
            </w:pPr>
            <w:r>
              <w:rPr>
                <w:rFonts w:ascii="Times New Roman"/>
                <w:b w:val="false"/>
                <w:i w:val="false"/>
                <w:color w:val="000000"/>
                <w:sz w:val="20"/>
              </w:rPr>
              <w:t>
Бұзбай бақылау</w:t>
            </w:r>
          </w:p>
          <w:p>
            <w:pPr>
              <w:spacing w:after="20"/>
              <w:ind w:left="20"/>
              <w:jc w:val="both"/>
            </w:pPr>
            <w:r>
              <w:rPr>
                <w:rFonts w:ascii="Times New Roman"/>
                <w:b w:val="false"/>
                <w:i w:val="false"/>
                <w:color w:val="000000"/>
                <w:sz w:val="20"/>
              </w:rPr>
              <w:t>
Бейметалды қосындылардың құрамын бақылау</w:t>
            </w:r>
          </w:p>
          <w:p>
            <w:pPr>
              <w:spacing w:after="20"/>
              <w:ind w:left="20"/>
              <w:jc w:val="both"/>
            </w:pPr>
            <w:r>
              <w:rPr>
                <w:rFonts w:ascii="Times New Roman"/>
                <w:b w:val="false"/>
                <w:i w:val="false"/>
                <w:color w:val="000000"/>
                <w:sz w:val="20"/>
              </w:rPr>
              <w:t>
Сынғыштықтың өлшемдік температурасын анықтау немесе растау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Кеме қатынасы тіркелімінің талабы бойынша.</w:t>
            </w:r>
          </w:p>
          <w:p>
            <w:pPr>
              <w:spacing w:after="20"/>
              <w:ind w:left="20"/>
              <w:jc w:val="both"/>
            </w:pPr>
            <w:r>
              <w:rPr>
                <w:rFonts w:ascii="Times New Roman"/>
                <w:b w:val="false"/>
                <w:i w:val="false"/>
                <w:color w:val="000000"/>
                <w:sz w:val="20"/>
              </w:rPr>
              <w:t>
2 Тек қана 07X1 6Н4Б маркалы болат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581-қосымша</w:t>
            </w:r>
          </w:p>
        </w:tc>
      </w:tr>
    </w:tbl>
    <w:bookmarkStart w:name="z570" w:id="273"/>
    <w:p>
      <w:pPr>
        <w:spacing w:after="0"/>
        <w:ind w:left="0"/>
        <w:jc w:val="left"/>
      </w:pPr>
      <w:r>
        <w:rPr>
          <w:rFonts w:ascii="Times New Roman"/>
          <w:b/>
          <w:i w:val="false"/>
          <w:color w:val="000000"/>
        </w:rPr>
        <w:t xml:space="preserve"> Коррозиялыққа төзімді болаттан жасалған жұқартудың механикалыққасиеттері</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Ағымдылық шегі </w:t>
            </w:r>
            <w:r>
              <w:rPr>
                <w:rFonts w:ascii="Times New Roman"/>
                <w:b w:val="false"/>
                <w:i/>
                <w:color w:val="000000"/>
                <w:sz w:val="20"/>
              </w:rPr>
              <w:t>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ұзару </w:t>
            </w:r>
            <w:r>
              <w:rPr>
                <w:rFonts w:ascii="Times New Roman"/>
                <w:b w:val="false"/>
                <w:i/>
                <w:color w:val="000000"/>
                <w:sz w:val="20"/>
              </w:rPr>
              <w:t>А</w:t>
            </w:r>
            <w:r>
              <w:rPr>
                <w:rFonts w:ascii="Times New Roman"/>
                <w:b w:val="false"/>
                <w:i w:val="false"/>
                <w:color w:val="000000"/>
                <w:vertAlign w:val="subscript"/>
              </w:rPr>
              <w:t>5</w:t>
            </w:r>
            <w:r>
              <w:rPr>
                <w:rFonts w:ascii="Times New Roman"/>
                <w:b w:val="false"/>
                <w:i w:val="false"/>
                <w:color w:val="000000"/>
                <w:sz w:val="20"/>
              </w:rPr>
              <w:t>, %,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582-қосымша</w:t>
            </w:r>
          </w:p>
        </w:tc>
      </w:tr>
    </w:tbl>
    <w:bookmarkStart w:name="z572" w:id="274"/>
    <w:p>
      <w:pPr>
        <w:spacing w:after="0"/>
        <w:ind w:left="0"/>
        <w:jc w:val="left"/>
      </w:pPr>
      <w:r>
        <w:rPr>
          <w:rFonts w:ascii="Times New Roman"/>
          <w:b/>
          <w:i w:val="false"/>
          <w:color w:val="000000"/>
        </w:rPr>
        <w:t xml:space="preserve"> Криталлит аралық коррозияға төзімділікке талап қойылатын коррозиялыққа төзімді болаттан жасалған соғылма мен қалыптардың механикалық қасиеттері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w:t>
            </w:r>
            <w:r>
              <w:rPr>
                <w:rFonts w:ascii="Times New Roman"/>
                <w:b w:val="false"/>
                <w:i/>
                <w:color w:val="000000"/>
                <w:sz w:val="20"/>
              </w:rPr>
              <w:t xml:space="preserve"> 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ұзару</w:t>
            </w:r>
            <w:r>
              <w:rPr>
                <w:rFonts w:ascii="Times New Roman"/>
                <w:b w:val="false"/>
                <w:i/>
                <w:color w:val="000000"/>
                <w:sz w:val="20"/>
              </w:rPr>
              <w:t xml:space="preserve"> А</w:t>
            </w:r>
            <w:r>
              <w:rPr>
                <w:rFonts w:ascii="Times New Roman"/>
                <w:b w:val="false"/>
                <w:i w:val="false"/>
                <w:color w:val="000000"/>
                <w:vertAlign w:val="subscript"/>
              </w:rPr>
              <w:t>5</w:t>
            </w:r>
            <w:r>
              <w:rPr>
                <w:rFonts w:ascii="Times New Roman"/>
                <w:b w:val="false"/>
                <w:i w:val="false"/>
                <w:color w:val="000000"/>
                <w:sz w:val="20"/>
              </w:rPr>
              <w:t>, %,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p>
            <w:pPr>
              <w:spacing w:after="20"/>
              <w:ind w:left="20"/>
              <w:jc w:val="both"/>
            </w:pPr>
            <w:r>
              <w:rPr>
                <w:rFonts w:ascii="Times New Roman"/>
                <w:b w:val="false"/>
                <w:i w:val="false"/>
                <w:color w:val="000000"/>
                <w:sz w:val="20"/>
              </w:rPr>
              <w:t>
MF-2</w:t>
            </w:r>
          </w:p>
          <w:p>
            <w:pPr>
              <w:spacing w:after="20"/>
              <w:ind w:left="20"/>
              <w:jc w:val="both"/>
            </w:pPr>
            <w:r>
              <w:rPr>
                <w:rFonts w:ascii="Times New Roman"/>
                <w:b w:val="false"/>
                <w:i w:val="false"/>
                <w:color w:val="000000"/>
                <w:sz w:val="20"/>
              </w:rPr>
              <w:t>
АМ-4</w:t>
            </w:r>
          </w:p>
          <w:p>
            <w:pPr>
              <w:spacing w:after="20"/>
              <w:ind w:left="20"/>
              <w:jc w:val="both"/>
            </w:pPr>
            <w:r>
              <w:rPr>
                <w:rFonts w:ascii="Times New Roman"/>
                <w:b w:val="false"/>
                <w:i w:val="false"/>
                <w:color w:val="000000"/>
                <w:sz w:val="20"/>
              </w:rPr>
              <w:t>
А-5</w:t>
            </w:r>
          </w:p>
          <w:p>
            <w:pPr>
              <w:spacing w:after="20"/>
              <w:ind w:left="20"/>
              <w:jc w:val="both"/>
            </w:pPr>
            <w:r>
              <w:rPr>
                <w:rFonts w:ascii="Times New Roman"/>
                <w:b w:val="false"/>
                <w:i w:val="false"/>
                <w:color w:val="000000"/>
                <w:sz w:val="20"/>
              </w:rPr>
              <w:t>
А-6</w:t>
            </w:r>
          </w:p>
          <w:p>
            <w:pPr>
              <w:spacing w:after="20"/>
              <w:ind w:left="20"/>
              <w:jc w:val="both"/>
            </w:pPr>
            <w:r>
              <w:rPr>
                <w:rFonts w:ascii="Times New Roman"/>
                <w:b w:val="false"/>
                <w:i w:val="false"/>
                <w:color w:val="000000"/>
                <w:sz w:val="20"/>
              </w:rPr>
              <w:t>
AF-8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730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583-қосымша</w:t>
            </w:r>
          </w:p>
        </w:tc>
      </w:tr>
    </w:tbl>
    <w:bookmarkStart w:name="z574" w:id="275"/>
    <w:p>
      <w:pPr>
        <w:spacing w:after="0"/>
        <w:ind w:left="0"/>
        <w:jc w:val="left"/>
      </w:pPr>
      <w:r>
        <w:rPr>
          <w:rFonts w:ascii="Times New Roman"/>
          <w:b/>
          <w:i w:val="false"/>
          <w:color w:val="000000"/>
        </w:rPr>
        <w:t xml:space="preserve"> Криталлит аралық коррозияға төзімділікке талап қойылмайтын коррозиялыққа төзімді болаттан жасалған соғылма мен қалыптардыңмеханикалық қасиеттері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w:t>
            </w:r>
            <w:r>
              <w:rPr>
                <w:rFonts w:ascii="Times New Roman"/>
                <w:b w:val="false"/>
                <w:i/>
                <w:color w:val="000000"/>
                <w:sz w:val="20"/>
              </w:rPr>
              <w:t xml:space="preserve"> 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Қатыстық ұзару</w:t>
            </w:r>
            <w:r>
              <w:rPr>
                <w:rFonts w:ascii="Times New Roman"/>
                <w:b w:val="false"/>
                <w:i/>
                <w:color w:val="000000"/>
                <w:sz w:val="20"/>
              </w:rPr>
              <w:t xml:space="preserve"> А</w:t>
            </w:r>
            <w:r>
              <w:rPr>
                <w:rFonts w:ascii="Times New Roman"/>
                <w:b w:val="false"/>
                <w:i w:val="false"/>
                <w:color w:val="000000"/>
                <w:vertAlign w:val="subscript"/>
              </w:rPr>
              <w:t>5</w:t>
            </w:r>
            <w:r>
              <w:rPr>
                <w:rFonts w:ascii="Times New Roman"/>
                <w:b w:val="false"/>
                <w:i w:val="false"/>
                <w:color w:val="000000"/>
                <w:sz w:val="20"/>
              </w:rPr>
              <w:t>, %,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p>
            <w:pPr>
              <w:spacing w:after="20"/>
              <w:ind w:left="20"/>
              <w:jc w:val="both"/>
            </w:pPr>
            <w:r>
              <w:rPr>
                <w:rFonts w:ascii="Times New Roman"/>
                <w:b w:val="false"/>
                <w:i w:val="false"/>
                <w:color w:val="000000"/>
                <w:sz w:val="20"/>
              </w:rPr>
              <w:t>
MF-2</w:t>
            </w:r>
          </w:p>
          <w:p>
            <w:pPr>
              <w:spacing w:after="20"/>
              <w:ind w:left="20"/>
              <w:jc w:val="both"/>
            </w:pPr>
            <w:r>
              <w:rPr>
                <w:rFonts w:ascii="Times New Roman"/>
                <w:b w:val="false"/>
                <w:i w:val="false"/>
                <w:color w:val="000000"/>
                <w:sz w:val="20"/>
              </w:rPr>
              <w:t>
АМ-4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730</w:t>
            </w:r>
          </w:p>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630</w:t>
            </w:r>
          </w:p>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584-қосымша</w:t>
            </w:r>
          </w:p>
        </w:tc>
      </w:tr>
    </w:tbl>
    <w:bookmarkStart w:name="z576" w:id="276"/>
    <w:p>
      <w:pPr>
        <w:spacing w:after="0"/>
        <w:ind w:left="0"/>
        <w:jc w:val="left"/>
      </w:pPr>
      <w:r>
        <w:rPr>
          <w:rFonts w:ascii="Times New Roman"/>
          <w:b/>
          <w:i w:val="false"/>
          <w:color w:val="000000"/>
        </w:rPr>
        <w:t xml:space="preserve"> Көлденең, радиалды және тангенциальды үлгілерде сынақ жүргізгенде механикалық сипаттамаларды шекті төмендетудің нормалары,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қасиеттердің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үшін тангенциальды, диаметрі (қалыңдығы),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w:t>
            </w:r>
            <w:r>
              <w:rPr>
                <w:rFonts w:ascii="Times New Roman"/>
                <w:b w:val="false"/>
                <w:i/>
                <w:color w:val="000000"/>
                <w:sz w:val="20"/>
              </w:rPr>
              <w:t xml:space="preserve"> R</w:t>
            </w:r>
            <w:r>
              <w:rPr>
                <w:rFonts w:ascii="Times New Roman"/>
                <w:b w:val="false"/>
                <w:i w:val="false"/>
                <w:color w:val="000000"/>
                <w:vertAlign w:val="subscript"/>
              </w:rPr>
              <w:t>p</w:t>
            </w:r>
            <w:r>
              <w:rPr>
                <w:rFonts w:ascii="Times New Roman"/>
                <w:b w:val="false"/>
                <w:i w:val="false"/>
                <w:color w:val="000000"/>
                <w:vertAlign w:val="subscript"/>
              </w:rPr>
              <w:t>0,2</w:t>
            </w:r>
            <w:r>
              <w:rPr>
                <w:rFonts w:ascii="Times New Roman"/>
                <w:b w:val="false"/>
                <w:i w:val="false"/>
                <w:color w:val="000000"/>
                <w:sz w:val="20"/>
              </w:rPr>
              <w:t>, МПа</w:t>
            </w:r>
          </w:p>
          <w:p>
            <w:pPr>
              <w:spacing w:after="20"/>
              <w:ind w:left="20"/>
              <w:jc w:val="both"/>
            </w:pPr>
            <w:r>
              <w:rPr>
                <w:rFonts w:ascii="Times New Roman"/>
                <w:b w:val="false"/>
                <w:i w:val="false"/>
                <w:color w:val="000000"/>
                <w:sz w:val="20"/>
              </w:rPr>
              <w:t>
Уақытша кедергі</w:t>
            </w:r>
            <w:r>
              <w:rPr>
                <w:rFonts w:ascii="Times New Roman"/>
                <w:b w:val="false"/>
                <w:i/>
                <w:color w:val="000000"/>
                <w:sz w:val="20"/>
              </w:rPr>
              <w:t xml:space="preserve"> R</w:t>
            </w:r>
            <w:r>
              <w:rPr>
                <w:rFonts w:ascii="Times New Roman"/>
                <w:b w:val="false"/>
                <w:i w:val="false"/>
                <w:color w:val="000000"/>
                <w:vertAlign w:val="subscript"/>
              </w:rPr>
              <w:t>m</w:t>
            </w:r>
            <w:r>
              <w:rPr>
                <w:rFonts w:ascii="Times New Roman"/>
                <w:b w:val="false"/>
                <w:i w:val="false"/>
                <w:color w:val="000000"/>
                <w:sz w:val="20"/>
              </w:rPr>
              <w:t>, МПа</w:t>
            </w:r>
          </w:p>
          <w:p>
            <w:pPr>
              <w:spacing w:after="20"/>
              <w:ind w:left="20"/>
              <w:jc w:val="both"/>
            </w:pPr>
            <w:r>
              <w:rPr>
                <w:rFonts w:ascii="Times New Roman"/>
                <w:b w:val="false"/>
                <w:i w:val="false"/>
                <w:color w:val="000000"/>
                <w:sz w:val="20"/>
              </w:rPr>
              <w:t>
Қатыстық ұзару</w:t>
            </w:r>
            <w:r>
              <w:rPr>
                <w:rFonts w:ascii="Times New Roman"/>
                <w:b w:val="false"/>
                <w:i/>
                <w:color w:val="000000"/>
                <w:sz w:val="20"/>
              </w:rPr>
              <w:t xml:space="preserve"> А</w:t>
            </w:r>
            <w:r>
              <w:rPr>
                <w:rFonts w:ascii="Times New Roman"/>
                <w:b w:val="false"/>
                <w:i w:val="false"/>
                <w:color w:val="000000"/>
                <w:vertAlign w:val="subscript"/>
              </w:rPr>
              <w:t>5</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Қатыстық тарылу </w:t>
            </w:r>
            <w:r>
              <w:rPr>
                <w:rFonts w:ascii="Times New Roman"/>
                <w:b w:val="false"/>
                <w:i/>
                <w:color w:val="000000"/>
                <w:sz w:val="20"/>
              </w:rPr>
              <w:t>Z</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Соққылық тұтқырлығы </w:t>
            </w:r>
            <w:r>
              <w:rPr>
                <w:rFonts w:ascii="Times New Roman"/>
                <w:b w:val="false"/>
                <w:i/>
                <w:color w:val="000000"/>
                <w:sz w:val="20"/>
              </w:rPr>
              <w:t>KCU</w:t>
            </w:r>
            <w:r>
              <w:rPr>
                <w:rFonts w:ascii="Times New Roman"/>
                <w:b w:val="false"/>
                <w:i w:val="false"/>
                <w:color w:val="000000"/>
                <w:sz w:val="20"/>
              </w:rPr>
              <w:t>, Дж/см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Диаметрі 1000 мм жоғары жазу арқылы өндірілетін "сақина" типті шыңдау үшін тангенциальды үлгілерде сынақ жүргізгенде алынған механикалық қасиетер нормалары бойлық үлгілерге арналған нормалар бойынша белгіленеді.</w:t>
            </w:r>
          </w:p>
          <w:p>
            <w:pPr>
              <w:spacing w:after="20"/>
              <w:ind w:left="20"/>
              <w:jc w:val="both"/>
            </w:pPr>
            <w:r>
              <w:rPr>
                <w:rFonts w:ascii="Times New Roman"/>
                <w:b w:val="false"/>
                <w:i w:val="false"/>
                <w:color w:val="000000"/>
                <w:sz w:val="20"/>
              </w:rPr>
              <w:t>
2. Кез-келген жағдайда соққылық тұтқырлығы 30 Дж/см</w:t>
            </w:r>
            <w:r>
              <w:rPr>
                <w:rFonts w:ascii="Times New Roman"/>
                <w:b w:val="false"/>
                <w:i w:val="false"/>
                <w:color w:val="000000"/>
                <w:vertAlign w:val="superscript"/>
              </w:rPr>
              <w:t xml:space="preserve">2 </w:t>
            </w:r>
            <w:r>
              <w:rPr>
                <w:rFonts w:ascii="Times New Roman"/>
                <w:b w:val="false"/>
                <w:i w:val="false"/>
                <w:color w:val="000000"/>
                <w:sz w:val="20"/>
              </w:rPr>
              <w:t>–дан төмен болмауы керек, ал қатыстық ұзару</w:t>
            </w:r>
            <w:r>
              <w:rPr>
                <w:rFonts w:ascii="Times New Roman"/>
                <w:b w:val="false"/>
                <w:i/>
                <w:color w:val="000000"/>
                <w:sz w:val="20"/>
              </w:rPr>
              <w:t xml:space="preserve"> - </w:t>
            </w:r>
            <w:r>
              <w:rPr>
                <w:rFonts w:ascii="Times New Roman"/>
                <w:b w:val="false"/>
                <w:i w:val="false"/>
                <w:color w:val="000000"/>
                <w:sz w:val="20"/>
              </w:rPr>
              <w:t>9 %-дан төмен болмауы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585-қосымша</w:t>
            </w:r>
          </w:p>
        </w:tc>
      </w:tr>
    </w:tbl>
    <w:bookmarkStart w:name="z578" w:id="277"/>
    <w:p>
      <w:pPr>
        <w:spacing w:after="0"/>
        <w:ind w:left="0"/>
        <w:jc w:val="left"/>
      </w:pPr>
      <w:r>
        <w:rPr>
          <w:rFonts w:ascii="Times New Roman"/>
          <w:b/>
          <w:i w:val="false"/>
          <w:color w:val="000000"/>
        </w:rPr>
        <w:t xml:space="preserve"> Құбырлардың механикалық қасиеттері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w:t>
            </w:r>
            <w:r>
              <w:rPr>
                <w:rFonts w:ascii="Times New Roman"/>
                <w:b w:val="false"/>
                <w:i/>
                <w:color w:val="000000"/>
                <w:sz w:val="20"/>
              </w:rPr>
              <w:t xml:space="preserve"> 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Қатыстық ұзару</w:t>
            </w:r>
            <w:r>
              <w:rPr>
                <w:rFonts w:ascii="Times New Roman"/>
                <w:b w:val="false"/>
                <w:i/>
                <w:color w:val="000000"/>
                <w:sz w:val="20"/>
              </w:rPr>
              <w:t xml:space="preserve"> А</w:t>
            </w:r>
            <w:r>
              <w:rPr>
                <w:rFonts w:ascii="Times New Roman"/>
                <w:b w:val="false"/>
                <w:i w:val="false"/>
                <w:color w:val="000000"/>
                <w:vertAlign w:val="subscript"/>
              </w:rPr>
              <w:t>5</w:t>
            </w:r>
            <w:r>
              <w:rPr>
                <w:rFonts w:ascii="Times New Roman"/>
                <w:b w:val="false"/>
                <w:i w:val="false"/>
                <w:color w:val="000000"/>
                <w:sz w:val="20"/>
              </w:rPr>
              <w:t>, %,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586-қосымша</w:t>
            </w:r>
          </w:p>
        </w:tc>
      </w:tr>
    </w:tbl>
    <w:bookmarkStart w:name="z580" w:id="278"/>
    <w:p>
      <w:pPr>
        <w:spacing w:after="0"/>
        <w:ind w:left="0"/>
        <w:jc w:val="left"/>
      </w:pPr>
      <w:r>
        <w:rPr>
          <w:rFonts w:ascii="Times New Roman"/>
          <w:b/>
          <w:i w:val="false"/>
          <w:color w:val="000000"/>
        </w:rPr>
        <w:t xml:space="preserve"> Арнайы конструкциялардың элементтері үшін болаттың беріктілігінің деңгейі және қалыңдығына байланысты плакирленген болаттың негізгі қабатына арналған металл үшін СТОD мәні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 ы, мм, жоғары емес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Беріктілік деңгейі (ағымдылық шегінің талап етілетін ең кіші мәні,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587-қосымша</w:t>
            </w:r>
          </w:p>
        </w:tc>
      </w:tr>
    </w:tbl>
    <w:bookmarkStart w:name="z582" w:id="279"/>
    <w:p>
      <w:pPr>
        <w:spacing w:after="0"/>
        <w:ind w:left="0"/>
        <w:jc w:val="left"/>
      </w:pPr>
      <w:r>
        <w:rPr>
          <w:rFonts w:ascii="Times New Roman"/>
          <w:b/>
          <w:i w:val="false"/>
          <w:color w:val="000000"/>
        </w:rPr>
        <w:t xml:space="preserve"> Арнайы конструкциялардың элементтері үшін болаттың беріктілігінің деңгейі және қалыңдығына байланысты плакирленген болаттың негізгі қабатына арналған металл үшін, сондай-ақ арнайы конструкция элементтерінің негізгі қабатары үшін ЗТВ металына арналған СТОD мәні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мм, жоғары емес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Беріктілік деңгейі (ағымдылық шегінің талап етілетін ең кіші мәні,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588-қосымша</w:t>
            </w:r>
          </w:p>
        </w:tc>
      </w:tr>
    </w:tbl>
    <w:bookmarkStart w:name="z584" w:id="280"/>
    <w:p>
      <w:pPr>
        <w:spacing w:after="0"/>
        <w:ind w:left="0"/>
        <w:jc w:val="left"/>
      </w:pPr>
      <w:r>
        <w:rPr>
          <w:rFonts w:ascii="Times New Roman"/>
          <w:b/>
          <w:i w:val="false"/>
          <w:color w:val="000000"/>
        </w:rPr>
        <w:t xml:space="preserve"> Плакирленген қабаттың шекті ауытқуы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қалыңдық,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ауытқу,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2,0&lt;3,0</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3,0&lt;3,5</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3,5&lt;4,0</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4,0&lt;5,0</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589-қосымша</w:t>
            </w:r>
          </w:p>
        </w:tc>
      </w:tr>
    </w:tbl>
    <w:bookmarkStart w:name="z586" w:id="281"/>
    <w:p>
      <w:pPr>
        <w:spacing w:after="0"/>
        <w:ind w:left="0"/>
        <w:jc w:val="left"/>
      </w:pPr>
      <w:r>
        <w:rPr>
          <w:rFonts w:ascii="Times New Roman"/>
          <w:b/>
          <w:i w:val="false"/>
          <w:color w:val="000000"/>
        </w:rPr>
        <w:t xml:space="preserve"> Мыс негізінде типтік стандарттық ерітінділердің химиялық құрамы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Қорытпа типі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 бұрандаға арналған мыс негізіндегі қорытпалардың химиялық құрамы интов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w:t>
            </w:r>
          </w:p>
          <w:p>
            <w:pPr>
              <w:spacing w:after="20"/>
              <w:ind w:left="20"/>
              <w:jc w:val="both"/>
            </w:pPr>
            <w:r>
              <w:rPr>
                <w:rFonts w:ascii="Times New Roman"/>
                <w:b w:val="false"/>
                <w:i w:val="false"/>
                <w:color w:val="000000"/>
                <w:sz w:val="20"/>
              </w:rPr>
              <w:t>
CU2</w:t>
            </w:r>
          </w:p>
          <w:p>
            <w:pPr>
              <w:spacing w:after="20"/>
              <w:ind w:left="20"/>
              <w:jc w:val="both"/>
            </w:pPr>
            <w:r>
              <w:rPr>
                <w:rFonts w:ascii="Times New Roman"/>
                <w:b w:val="false"/>
                <w:i w:val="false"/>
                <w:color w:val="000000"/>
                <w:sz w:val="20"/>
              </w:rPr>
              <w:t>
CU3</w:t>
            </w:r>
          </w:p>
          <w:p>
            <w:pPr>
              <w:spacing w:after="20"/>
              <w:ind w:left="20"/>
              <w:jc w:val="both"/>
            </w:pPr>
            <w:r>
              <w:rPr>
                <w:rFonts w:ascii="Times New Roman"/>
                <w:b w:val="false"/>
                <w:i w:val="false"/>
                <w:color w:val="000000"/>
                <w:sz w:val="20"/>
              </w:rPr>
              <w:t>
CU4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p>
            <w:pPr>
              <w:spacing w:after="20"/>
              <w:ind w:left="20"/>
              <w:jc w:val="both"/>
            </w:pPr>
            <w:r>
              <w:rPr>
                <w:rFonts w:ascii="Times New Roman"/>
                <w:b w:val="false"/>
                <w:i w:val="false"/>
                <w:color w:val="000000"/>
                <w:sz w:val="20"/>
              </w:rPr>
              <w:t>
50—57</w:t>
            </w:r>
          </w:p>
          <w:p>
            <w:pPr>
              <w:spacing w:after="20"/>
              <w:ind w:left="20"/>
              <w:jc w:val="both"/>
            </w:pPr>
            <w:r>
              <w:rPr>
                <w:rFonts w:ascii="Times New Roman"/>
                <w:b w:val="false"/>
                <w:i w:val="false"/>
                <w:color w:val="000000"/>
                <w:sz w:val="20"/>
              </w:rPr>
              <w:t>
77—82</w:t>
            </w:r>
          </w:p>
          <w:p>
            <w:pPr>
              <w:spacing w:after="20"/>
              <w:ind w:left="20"/>
              <w:jc w:val="both"/>
            </w:pPr>
            <w:r>
              <w:rPr>
                <w:rFonts w:ascii="Times New Roman"/>
                <w:b w:val="false"/>
                <w:i w:val="false"/>
                <w:color w:val="000000"/>
                <w:sz w:val="20"/>
              </w:rPr>
              <w:t>
70—80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p>
            <w:pPr>
              <w:spacing w:after="20"/>
              <w:ind w:left="20"/>
              <w:jc w:val="both"/>
            </w:pPr>
            <w:r>
              <w:rPr>
                <w:rFonts w:ascii="Times New Roman"/>
                <w:b w:val="false"/>
                <w:i w:val="false"/>
                <w:color w:val="000000"/>
                <w:sz w:val="20"/>
              </w:rPr>
              <w:t>
0,5—2,0</w:t>
            </w:r>
          </w:p>
          <w:p>
            <w:pPr>
              <w:spacing w:after="20"/>
              <w:ind w:left="20"/>
              <w:jc w:val="both"/>
            </w:pPr>
            <w:r>
              <w:rPr>
                <w:rFonts w:ascii="Times New Roman"/>
                <w:b w:val="false"/>
                <w:i w:val="false"/>
                <w:color w:val="000000"/>
                <w:sz w:val="20"/>
              </w:rPr>
              <w:t>
7,0—11,0</w:t>
            </w:r>
          </w:p>
          <w:p>
            <w:pPr>
              <w:spacing w:after="20"/>
              <w:ind w:left="20"/>
              <w:jc w:val="both"/>
            </w:pPr>
            <w:r>
              <w:rPr>
                <w:rFonts w:ascii="Times New Roman"/>
                <w:b w:val="false"/>
                <w:i w:val="false"/>
                <w:color w:val="000000"/>
                <w:sz w:val="20"/>
              </w:rPr>
              <w:t>
6,5—9,0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p>
            <w:pPr>
              <w:spacing w:after="20"/>
              <w:ind w:left="20"/>
              <w:jc w:val="both"/>
            </w:pPr>
            <w:r>
              <w:rPr>
                <w:rFonts w:ascii="Times New Roman"/>
                <w:b w:val="false"/>
                <w:i w:val="false"/>
                <w:color w:val="000000"/>
                <w:sz w:val="20"/>
              </w:rPr>
              <w:t>
1,0—4,0</w:t>
            </w:r>
          </w:p>
          <w:p>
            <w:pPr>
              <w:spacing w:after="20"/>
              <w:ind w:left="20"/>
              <w:jc w:val="both"/>
            </w:pPr>
            <w:r>
              <w:rPr>
                <w:rFonts w:ascii="Times New Roman"/>
                <w:b w:val="false"/>
                <w:i w:val="false"/>
                <w:color w:val="000000"/>
                <w:sz w:val="20"/>
              </w:rPr>
              <w:t>
0,5—4,0</w:t>
            </w:r>
          </w:p>
          <w:p>
            <w:pPr>
              <w:spacing w:after="20"/>
              <w:ind w:left="20"/>
              <w:jc w:val="both"/>
            </w:pPr>
            <w:r>
              <w:rPr>
                <w:rFonts w:ascii="Times New Roman"/>
                <w:b w:val="false"/>
                <w:i w:val="false"/>
                <w:color w:val="000000"/>
                <w:sz w:val="20"/>
              </w:rPr>
              <w:t>
8,0—20,0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p>
            <w:pPr>
              <w:spacing w:after="20"/>
              <w:ind w:left="20"/>
              <w:jc w:val="both"/>
            </w:pPr>
            <w:r>
              <w:rPr>
                <w:rFonts w:ascii="Times New Roman"/>
                <w:b w:val="false"/>
                <w:i w:val="false"/>
                <w:color w:val="000000"/>
                <w:sz w:val="20"/>
              </w:rPr>
              <w:t>
33—38</w:t>
            </w:r>
          </w:p>
          <w:p>
            <w:pPr>
              <w:spacing w:after="20"/>
              <w:ind w:left="20"/>
              <w:jc w:val="both"/>
            </w:pPr>
            <w:r>
              <w:rPr>
                <w:rFonts w:ascii="Times New Roman"/>
                <w:b w:val="false"/>
                <w:i w:val="false"/>
                <w:color w:val="000000"/>
                <w:sz w:val="20"/>
              </w:rPr>
              <w:t>
max 1,0</w:t>
            </w:r>
          </w:p>
          <w:p>
            <w:pPr>
              <w:spacing w:after="20"/>
              <w:ind w:left="20"/>
              <w:jc w:val="both"/>
            </w:pPr>
            <w:r>
              <w:rPr>
                <w:rFonts w:ascii="Times New Roman"/>
                <w:b w:val="false"/>
                <w:i w:val="false"/>
                <w:color w:val="000000"/>
                <w:sz w:val="20"/>
              </w:rPr>
              <w:t>
max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p>
            <w:pPr>
              <w:spacing w:after="20"/>
              <w:ind w:left="20"/>
              <w:jc w:val="both"/>
            </w:pPr>
            <w:r>
              <w:rPr>
                <w:rFonts w:ascii="Times New Roman"/>
                <w:b w:val="false"/>
                <w:i w:val="false"/>
                <w:color w:val="000000"/>
                <w:sz w:val="20"/>
              </w:rPr>
              <w:t>
0,5—2,5</w:t>
            </w:r>
          </w:p>
          <w:p>
            <w:pPr>
              <w:spacing w:after="20"/>
              <w:ind w:left="20"/>
              <w:jc w:val="both"/>
            </w:pPr>
            <w:r>
              <w:rPr>
                <w:rFonts w:ascii="Times New Roman"/>
                <w:b w:val="false"/>
                <w:i w:val="false"/>
                <w:color w:val="000000"/>
                <w:sz w:val="20"/>
              </w:rPr>
              <w:t>
2,0—6,0</w:t>
            </w:r>
          </w:p>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1,0</w:t>
            </w:r>
          </w:p>
          <w:p>
            <w:pPr>
              <w:spacing w:after="20"/>
              <w:ind w:left="20"/>
              <w:jc w:val="both"/>
            </w:pPr>
            <w:r>
              <w:rPr>
                <w:rFonts w:ascii="Times New Roman"/>
                <w:b w:val="false"/>
                <w:i w:val="false"/>
                <w:color w:val="000000"/>
                <w:sz w:val="20"/>
              </w:rPr>
              <w:t>
3,0—8,0</w:t>
            </w:r>
          </w:p>
          <w:p>
            <w:pPr>
              <w:spacing w:after="20"/>
              <w:ind w:left="20"/>
              <w:jc w:val="both"/>
            </w:pPr>
            <w:r>
              <w:rPr>
                <w:rFonts w:ascii="Times New Roman"/>
                <w:b w:val="false"/>
                <w:i w:val="false"/>
                <w:color w:val="000000"/>
                <w:sz w:val="20"/>
              </w:rPr>
              <w:t>
3,0—6,0</w:t>
            </w:r>
          </w:p>
          <w:p>
            <w:pPr>
              <w:spacing w:after="20"/>
              <w:ind w:left="20"/>
              <w:jc w:val="both"/>
            </w:pPr>
            <w:r>
              <w:rPr>
                <w:rFonts w:ascii="Times New Roman"/>
                <w:b w:val="false"/>
                <w:i w:val="false"/>
                <w:color w:val="000000"/>
                <w:sz w:val="20"/>
              </w:rPr>
              <w:t>
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p>
            <w:pPr>
              <w:spacing w:after="20"/>
              <w:ind w:left="20"/>
              <w:jc w:val="both"/>
            </w:pPr>
            <w:r>
              <w:rPr>
                <w:rFonts w:ascii="Times New Roman"/>
                <w:b w:val="false"/>
                <w:i w:val="false"/>
                <w:color w:val="000000"/>
                <w:sz w:val="20"/>
              </w:rPr>
              <w:t>
max 0,15</w:t>
            </w:r>
          </w:p>
          <w:p>
            <w:pPr>
              <w:spacing w:after="20"/>
              <w:ind w:left="20"/>
              <w:jc w:val="both"/>
            </w:pPr>
            <w:r>
              <w:rPr>
                <w:rFonts w:ascii="Times New Roman"/>
                <w:b w:val="false"/>
                <w:i w:val="false"/>
                <w:color w:val="000000"/>
                <w:sz w:val="20"/>
              </w:rPr>
              <w:t>
max 0,1</w:t>
            </w:r>
          </w:p>
          <w:p>
            <w:pPr>
              <w:spacing w:after="20"/>
              <w:ind w:left="20"/>
              <w:jc w:val="both"/>
            </w:pPr>
            <w:r>
              <w:rPr>
                <w:rFonts w:ascii="Times New Roman"/>
                <w:b w:val="false"/>
                <w:i w:val="false"/>
                <w:color w:val="000000"/>
                <w:sz w:val="20"/>
              </w:rPr>
              <w:t>
max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0,5</w:t>
            </w:r>
          </w:p>
          <w:p>
            <w:pPr>
              <w:spacing w:after="20"/>
              <w:ind w:left="20"/>
              <w:jc w:val="both"/>
            </w:pPr>
            <w:r>
              <w:rPr>
                <w:rFonts w:ascii="Times New Roman"/>
                <w:b w:val="false"/>
                <w:i w:val="false"/>
                <w:color w:val="000000"/>
                <w:sz w:val="20"/>
              </w:rPr>
              <w:t>
max 0,05</w:t>
            </w:r>
          </w:p>
          <w:p>
            <w:pPr>
              <w:spacing w:after="20"/>
              <w:ind w:left="20"/>
              <w:jc w:val="both"/>
            </w:pPr>
            <w:r>
              <w:rPr>
                <w:rFonts w:ascii="Times New Roman"/>
                <w:b w:val="false"/>
                <w:i w:val="false"/>
                <w:color w:val="000000"/>
                <w:sz w:val="20"/>
              </w:rPr>
              <w:t>
max 0,03</w:t>
            </w:r>
          </w:p>
          <w:p>
            <w:pPr>
              <w:spacing w:after="20"/>
              <w:ind w:left="20"/>
              <w:jc w:val="both"/>
            </w:pPr>
            <w:r>
              <w:rPr>
                <w:rFonts w:ascii="Times New Roman"/>
                <w:b w:val="false"/>
                <w:i w:val="false"/>
                <w:color w:val="000000"/>
                <w:sz w:val="20"/>
              </w:rPr>
              <w:t>
max 0,05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Әрбір шөміштің металына қарап химиялық құрамы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590-қосымша</w:t>
            </w:r>
          </w:p>
        </w:tc>
      </w:tr>
    </w:tbl>
    <w:bookmarkStart w:name="z588" w:id="282"/>
    <w:p>
      <w:pPr>
        <w:spacing w:after="0"/>
        <w:ind w:left="0"/>
        <w:jc w:val="left"/>
      </w:pPr>
      <w:r>
        <w:rPr>
          <w:rFonts w:ascii="Times New Roman"/>
          <w:b/>
          <w:i w:val="false"/>
          <w:color w:val="000000"/>
        </w:rPr>
        <w:t xml:space="preserve"> Ескіш бұрандаға арналған мыс негізіндегі қорытпалардың химиялық құрамы</w:t>
      </w:r>
      <w:r>
        <w:br/>
      </w:r>
      <w:r>
        <w:rPr>
          <w:rFonts w:ascii="Times New Roman"/>
          <w:b/>
          <w:i w:val="false"/>
          <w:color w:val="000000"/>
        </w:rPr>
        <w:t>(жекелей құйылған сынамалар)</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Ағымдылықтың шартты шегі </w:t>
            </w:r>
            <w:r>
              <w:rPr>
                <w:rFonts w:ascii="Times New Roman"/>
                <w:b w:val="false"/>
                <w:i/>
                <w:color w:val="000000"/>
                <w:sz w:val="20"/>
              </w:rPr>
              <w:t>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Үзілуге уақытша кедергі</w:t>
            </w:r>
            <w:r>
              <w:rPr>
                <w:rFonts w:ascii="Times New Roman"/>
                <w:b w:val="false"/>
                <w:i/>
                <w:color w:val="000000"/>
                <w:sz w:val="20"/>
              </w:rPr>
              <w:t xml:space="preserve"> R</w:t>
            </w:r>
            <w:r>
              <w:rPr>
                <w:rFonts w:ascii="Times New Roman"/>
                <w:b w:val="false"/>
                <w:i w:val="false"/>
                <w:color w:val="000000"/>
                <w:vertAlign w:val="subscript"/>
              </w:rPr>
              <w:t>m</w:t>
            </w:r>
            <w:r>
              <w:rPr>
                <w:rFonts w:ascii="Times New Roman"/>
                <w:b w:val="false"/>
                <w:i w:val="false"/>
                <w:color w:val="000000"/>
                <w:sz w:val="20"/>
              </w:rPr>
              <w:t xml:space="preserve">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ұзару</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5</w:t>
            </w:r>
            <w:r>
              <w:rPr>
                <w:rFonts w:ascii="Times New Roman"/>
                <w:b w:val="false"/>
                <w:i w:val="false"/>
                <w:color w:val="000000"/>
                <w:sz w:val="20"/>
              </w:rPr>
              <w:t>, %,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w:t>
            </w:r>
          </w:p>
          <w:p>
            <w:pPr>
              <w:spacing w:after="20"/>
              <w:ind w:left="20"/>
              <w:jc w:val="both"/>
            </w:pPr>
            <w:r>
              <w:rPr>
                <w:rFonts w:ascii="Times New Roman"/>
                <w:b w:val="false"/>
                <w:i w:val="false"/>
                <w:color w:val="000000"/>
                <w:sz w:val="20"/>
              </w:rPr>
              <w:t>
CU2</w:t>
            </w:r>
          </w:p>
          <w:p>
            <w:pPr>
              <w:spacing w:after="20"/>
              <w:ind w:left="20"/>
              <w:jc w:val="both"/>
            </w:pPr>
            <w:r>
              <w:rPr>
                <w:rFonts w:ascii="Times New Roman"/>
                <w:b w:val="false"/>
                <w:i w:val="false"/>
                <w:color w:val="000000"/>
                <w:sz w:val="20"/>
              </w:rPr>
              <w:t>
CU3</w:t>
            </w:r>
          </w:p>
          <w:p>
            <w:pPr>
              <w:spacing w:after="20"/>
              <w:ind w:left="20"/>
              <w:jc w:val="both"/>
            </w:pPr>
            <w:r>
              <w:rPr>
                <w:rFonts w:ascii="Times New Roman"/>
                <w:b w:val="false"/>
                <w:i w:val="false"/>
                <w:color w:val="000000"/>
                <w:sz w:val="20"/>
              </w:rPr>
              <w:t>
CU4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590</w:t>
            </w:r>
          </w:p>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591-қосымша</w:t>
            </w:r>
          </w:p>
        </w:tc>
      </w:tr>
    </w:tbl>
    <w:bookmarkStart w:name="z590" w:id="283"/>
    <w:p>
      <w:pPr>
        <w:spacing w:after="0"/>
        <w:ind w:left="0"/>
        <w:jc w:val="left"/>
      </w:pPr>
      <w:r>
        <w:rPr>
          <w:rFonts w:ascii="Times New Roman"/>
          <w:b/>
          <w:i w:val="false"/>
          <w:color w:val="000000"/>
        </w:rPr>
        <w:t xml:space="preserve"> Сынауға арналған сынама   </w:t>
      </w:r>
    </w:p>
    <w:bookmarkEnd w:id="283"/>
    <w:p>
      <w:pPr>
        <w:spacing w:after="0"/>
        <w:ind w:left="0"/>
        <w:jc w:val="both"/>
      </w:pPr>
      <w:r>
        <w:drawing>
          <wp:inline distT="0" distB="0" distL="0" distR="0">
            <wp:extent cx="55880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5588000" cy="4762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Сынақтарға арналып жекелей құйылған сынамалар,</w:t>
      </w:r>
    </w:p>
    <w:p>
      <w:pPr>
        <w:spacing w:after="0"/>
        <w:ind w:left="0"/>
        <w:jc w:val="both"/>
      </w:pPr>
      <w:r>
        <w:rPr>
          <w:rFonts w:ascii="Times New Roman"/>
          <w:b w:val="false"/>
          <w:i w:val="false"/>
          <w:color w:val="000000"/>
          <w:sz w:val="28"/>
        </w:rPr>
        <w:t>
      мына өлшемдермен,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 </w:t>
      </w:r>
      <w:r>
        <w:rPr>
          <w:rFonts w:ascii="Times New Roman"/>
          <w:b w:val="false"/>
          <w:i w:val="false"/>
          <w:color w:val="000000"/>
          <w:sz w:val="28"/>
        </w:rPr>
        <w:t xml:space="preserve">= 100, </w:t>
      </w:r>
      <w:r>
        <w:rPr>
          <w:rFonts w:ascii="Times New Roman"/>
          <w:b w:val="false"/>
          <w:i/>
          <w:color w:val="000000"/>
          <w:sz w:val="28"/>
        </w:rPr>
        <w:t xml:space="preserve">В </w:t>
      </w:r>
      <w:r>
        <w:rPr>
          <w:rFonts w:ascii="Times New Roman"/>
          <w:b w:val="false"/>
          <w:i w:val="false"/>
          <w:color w:val="000000"/>
          <w:sz w:val="28"/>
        </w:rPr>
        <w:t xml:space="preserve">= 50, </w:t>
      </w:r>
      <w:r>
        <w:rPr>
          <w:rFonts w:ascii="Times New Roman"/>
          <w:b w:val="false"/>
          <w:i/>
          <w:color w:val="000000"/>
          <w:sz w:val="28"/>
        </w:rPr>
        <w:t>L</w:t>
      </w:r>
      <w:r>
        <w:rPr>
          <w:rFonts w:ascii="Times New Roman"/>
          <w:b w:val="false"/>
          <w:i w:val="false"/>
          <w:color w:val="000000"/>
          <w:sz w:val="28"/>
        </w:rPr>
        <w:t xml:space="preserve"> &gt; 150, </w:t>
      </w:r>
      <w:r>
        <w:rPr>
          <w:rFonts w:ascii="Times New Roman"/>
          <w:b w:val="false"/>
          <w:i/>
          <w:color w:val="000000"/>
          <w:sz w:val="28"/>
        </w:rPr>
        <w:t>Т</w:t>
      </w:r>
      <w:r>
        <w:rPr>
          <w:rFonts w:ascii="Times New Roman"/>
          <w:b w:val="false"/>
          <w:i w:val="false"/>
          <w:color w:val="000000"/>
          <w:sz w:val="28"/>
        </w:rPr>
        <w:t xml:space="preserve"> = 15, </w:t>
      </w:r>
      <w:r>
        <w:rPr>
          <w:rFonts w:ascii="Times New Roman"/>
          <w:b w:val="false"/>
          <w:i/>
          <w:color w:val="000000"/>
          <w:sz w:val="28"/>
        </w:rPr>
        <w:t>D</w:t>
      </w:r>
      <w:r>
        <w:rPr>
          <w:rFonts w:ascii="Times New Roman"/>
          <w:b w:val="false"/>
          <w:i w:val="false"/>
          <w:color w:val="000000"/>
          <w:sz w:val="28"/>
        </w:rPr>
        <w:t xml:space="preserve"> = 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592-қосымша</w:t>
            </w:r>
          </w:p>
        </w:tc>
      </w:tr>
    </w:tbl>
    <w:bookmarkStart w:name="z592" w:id="284"/>
    <w:p>
      <w:pPr>
        <w:spacing w:after="0"/>
        <w:ind w:left="0"/>
        <w:jc w:val="left"/>
      </w:pPr>
      <w:r>
        <w:rPr>
          <w:rFonts w:ascii="Times New Roman"/>
          <w:b/>
          <w:i w:val="false"/>
          <w:color w:val="000000"/>
        </w:rPr>
        <w:t xml:space="preserve"> Қайыру бұрышының анықтамасы   </w:t>
      </w:r>
    </w:p>
    <w:bookmarkEnd w:id="284"/>
    <w:p>
      <w:pPr>
        <w:spacing w:after="0"/>
        <w:ind w:left="0"/>
        <w:jc w:val="both"/>
      </w:pPr>
      <w:r>
        <w:drawing>
          <wp:inline distT="0" distB="0" distL="0" distR="0">
            <wp:extent cx="50546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5054600" cy="5435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Қайыру бұрышын анықтау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593-қосымша</w:t>
            </w:r>
          </w:p>
        </w:tc>
      </w:tr>
    </w:tbl>
    <w:bookmarkStart w:name="z594" w:id="285"/>
    <w:p>
      <w:pPr>
        <w:spacing w:after="0"/>
        <w:ind w:left="0"/>
        <w:jc w:val="left"/>
      </w:pPr>
      <w:r>
        <w:rPr>
          <w:rFonts w:ascii="Times New Roman"/>
          <w:b/>
          <w:i w:val="false"/>
          <w:color w:val="000000"/>
        </w:rPr>
        <w:t xml:space="preserve"> Қалақтары аздап қайырылған бүтіндей құйылған ескіш бұрандалар үшін бақылау аймақтары     </w:t>
      </w:r>
    </w:p>
    <w:bookmarkEnd w:id="285"/>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7810500" cy="4648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R</w:t>
      </w:r>
      <w:r>
        <w:rPr>
          <w:rFonts w:ascii="Times New Roman"/>
          <w:b w:val="false"/>
          <w:i w:val="false"/>
          <w:color w:val="000000"/>
          <w:sz w:val="28"/>
        </w:rPr>
        <w:t xml:space="preserve"> — бұранда радиусы; </w:t>
      </w:r>
      <w:r>
        <w:rPr>
          <w:rFonts w:ascii="Times New Roman"/>
          <w:b w:val="false"/>
          <w:i/>
          <w:color w:val="000000"/>
          <w:sz w:val="28"/>
        </w:rPr>
        <w:t>С</w:t>
      </w:r>
      <w:r>
        <w:rPr>
          <w:rFonts w:ascii="Times New Roman"/>
          <w:b w:val="false"/>
          <w:i w:val="false"/>
          <w:color w:val="000000"/>
          <w:vertAlign w:val="subscript"/>
        </w:rPr>
        <w:t>r</w:t>
      </w:r>
      <w:r>
        <w:rPr>
          <w:rFonts w:ascii="Times New Roman"/>
          <w:b w:val="false"/>
          <w:i w:val="false"/>
          <w:color w:val="000000"/>
          <w:sz w:val="28"/>
        </w:rPr>
        <w:t xml:space="preserve"> — кез келген радиустағы хорданың ұзындығы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594-қосымша</w:t>
            </w:r>
          </w:p>
        </w:tc>
      </w:tr>
    </w:tbl>
    <w:bookmarkStart w:name="z596" w:id="286"/>
    <w:p>
      <w:pPr>
        <w:spacing w:after="0"/>
        <w:ind w:left="0"/>
        <w:jc w:val="left"/>
      </w:pPr>
      <w:r>
        <w:rPr>
          <w:rFonts w:ascii="Times New Roman"/>
          <w:b/>
          <w:i w:val="false"/>
          <w:color w:val="000000"/>
        </w:rPr>
        <w:t xml:space="preserve"> Бақыланатын қадам бұрандаларының күпшегі үшін бақылау аймағы  </w:t>
      </w:r>
    </w:p>
    <w:bookmarkEnd w:id="286"/>
    <w:p>
      <w:pPr>
        <w:spacing w:after="0"/>
        <w:ind w:left="0"/>
        <w:jc w:val="both"/>
      </w:pPr>
      <w:r>
        <w:drawing>
          <wp:inline distT="0" distB="0" distL="0" distR="0">
            <wp:extent cx="50673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5067300" cy="382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Бақыланатын қадам бұрандаларының күпшегі үшін бақылау аймағы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595-қосымша</w:t>
            </w:r>
          </w:p>
        </w:tc>
      </w:tr>
    </w:tbl>
    <w:bookmarkStart w:name="z598" w:id="287"/>
    <w:p>
      <w:pPr>
        <w:spacing w:after="0"/>
        <w:ind w:left="0"/>
        <w:jc w:val="left"/>
      </w:pPr>
      <w:r>
        <w:rPr>
          <w:rFonts w:ascii="Times New Roman"/>
          <w:b/>
          <w:i w:val="false"/>
          <w:color w:val="000000"/>
        </w:rPr>
        <w:t xml:space="preserve"> Бақыланатын қадам бұрандалары мен түсірімдік қалақтары бар бұрандалардың қалақтары үшін бақылау аймақтары     </w:t>
      </w:r>
    </w:p>
    <w:bookmarkEnd w:id="287"/>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7810500" cy="532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596-қосымша</w:t>
            </w:r>
          </w:p>
        </w:tc>
      </w:tr>
    </w:tbl>
    <w:bookmarkStart w:name="z600" w:id="288"/>
    <w:p>
      <w:pPr>
        <w:spacing w:after="0"/>
        <w:ind w:left="0"/>
        <w:jc w:val="left"/>
      </w:pPr>
      <w:r>
        <w:rPr>
          <w:rFonts w:ascii="Times New Roman"/>
          <w:b/>
          <w:i w:val="false"/>
          <w:color w:val="000000"/>
        </w:rPr>
        <w:t xml:space="preserve"> Қайыру бұрышы 25</w:t>
      </w:r>
      <w:r>
        <w:rPr>
          <w:rFonts w:ascii="Times New Roman"/>
          <w:b/>
          <w:i w:val="false"/>
          <w:color w:val="000000"/>
          <w:vertAlign w:val="superscript"/>
        </w:rPr>
        <w:t>0</w:t>
      </w:r>
      <w:r>
        <w:rPr>
          <w:rFonts w:ascii="Times New Roman"/>
          <w:b/>
          <w:i w:val="false"/>
          <w:color w:val="000000"/>
        </w:rPr>
        <w:t xml:space="preserve">-тан артық болатын қалақтардағы бақылау аймақтары   </w:t>
      </w:r>
    </w:p>
    <w:bookmarkEnd w:id="288"/>
    <w:p>
      <w:pPr>
        <w:spacing w:after="0"/>
        <w:ind w:left="0"/>
        <w:jc w:val="both"/>
      </w:pPr>
      <w:r>
        <w:drawing>
          <wp:inline distT="0" distB="0" distL="0" distR="0">
            <wp:extent cx="7759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7759700" cy="448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597-қосымша</w:t>
            </w:r>
          </w:p>
        </w:tc>
      </w:tr>
    </w:tbl>
    <w:bookmarkStart w:name="z602" w:id="289"/>
    <w:p>
      <w:pPr>
        <w:spacing w:after="0"/>
        <w:ind w:left="0"/>
        <w:jc w:val="left"/>
      </w:pPr>
      <w:r>
        <w:rPr>
          <w:rFonts w:ascii="Times New Roman"/>
          <w:b/>
          <w:i w:val="false"/>
          <w:color w:val="000000"/>
        </w:rPr>
        <w:t xml:space="preserve"> Индикаторлық іздің типі   </w:t>
      </w:r>
    </w:p>
    <w:bookmarkEnd w:id="289"/>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7810500" cy="1854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 1 — дөңгелек; 2 — сызықтық; 3 — қатарлы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598-қосымша</w:t>
            </w:r>
          </w:p>
        </w:tc>
      </w:tr>
    </w:tbl>
    <w:bookmarkStart w:name="z604" w:id="290"/>
    <w:p>
      <w:pPr>
        <w:spacing w:after="0"/>
        <w:ind w:left="0"/>
        <w:jc w:val="left"/>
      </w:pPr>
      <w:r>
        <w:rPr>
          <w:rFonts w:ascii="Times New Roman"/>
          <w:b/>
          <w:i w:val="false"/>
          <w:color w:val="000000"/>
        </w:rPr>
        <w:t xml:space="preserve"> Бақылау аймағына байланысты ауданы 100 см</w:t>
      </w:r>
      <w:r>
        <w:rPr>
          <w:rFonts w:ascii="Times New Roman"/>
          <w:b/>
          <w:i w:val="false"/>
          <w:color w:val="000000"/>
          <w:vertAlign w:val="superscript"/>
        </w:rPr>
        <w:t>2</w:t>
      </w:r>
      <w:r>
        <w:rPr>
          <w:rFonts w:ascii="Times New Roman"/>
          <w:b/>
          <w:i w:val="false"/>
          <w:color w:val="000000"/>
        </w:rPr>
        <w:t xml:space="preserve"> болатын жекелеген бір бақыланатын алаңға келетін индикаторлық іздердің шекті саны және өлшемі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іздердің жалпы саны,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іздің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типтегі индикаторлық іздердің саны,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w:t>
            </w:r>
            <w:r>
              <w:rPr>
                <w:rFonts w:ascii="Times New Roman"/>
                <w:b w:val="false"/>
                <w:i/>
                <w:color w:val="000000"/>
                <w:sz w:val="20"/>
              </w:rPr>
              <w:t xml:space="preserve">а </w:t>
            </w:r>
            <w:r>
              <w:rPr>
                <w:rFonts w:ascii="Times New Roman"/>
                <w:b w:val="false"/>
                <w:i w:val="false"/>
                <w:color w:val="000000"/>
                <w:sz w:val="20"/>
              </w:rPr>
              <w:t xml:space="preserve">немесе </w:t>
            </w:r>
            <w:r>
              <w:rPr>
                <w:rFonts w:ascii="Times New Roman"/>
                <w:b w:val="false"/>
                <w:i/>
                <w:color w:val="000000"/>
                <w:sz w:val="20"/>
              </w:rPr>
              <w:t>l</w:t>
            </w:r>
            <w:r>
              <w:rPr>
                <w:rFonts w:ascii="Times New Roman"/>
                <w:b w:val="false"/>
                <w:i w:val="false"/>
                <w:color w:val="000000"/>
                <w:sz w:val="20"/>
              </w:rPr>
              <w:t>,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p>
            <w:pPr>
              <w:spacing w:after="20"/>
              <w:ind w:left="20"/>
              <w:jc w:val="both"/>
            </w:pPr>
            <w:r>
              <w:rPr>
                <w:rFonts w:ascii="Times New Roman"/>
                <w:b w:val="false"/>
                <w:i w:val="false"/>
                <w:color w:val="000000"/>
                <w:sz w:val="20"/>
              </w:rPr>
              <w:t>
сызықтық</w:t>
            </w:r>
          </w:p>
          <w:p>
            <w:pPr>
              <w:spacing w:after="20"/>
              <w:ind w:left="20"/>
              <w:jc w:val="both"/>
            </w:pPr>
            <w:r>
              <w:rPr>
                <w:rFonts w:ascii="Times New Roman"/>
                <w:b w:val="false"/>
                <w:i w:val="false"/>
                <w:color w:val="000000"/>
                <w:sz w:val="20"/>
              </w:rPr>
              <w:t>
қатарлы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p>
            <w:pPr>
              <w:spacing w:after="20"/>
              <w:ind w:left="20"/>
              <w:jc w:val="both"/>
            </w:pPr>
            <w:r>
              <w:rPr>
                <w:rFonts w:ascii="Times New Roman"/>
                <w:b w:val="false"/>
                <w:i w:val="false"/>
                <w:color w:val="000000"/>
                <w:sz w:val="20"/>
              </w:rPr>
              <w:t>
сызықтық</w:t>
            </w:r>
          </w:p>
          <w:p>
            <w:pPr>
              <w:spacing w:after="20"/>
              <w:ind w:left="20"/>
              <w:jc w:val="both"/>
            </w:pPr>
            <w:r>
              <w:rPr>
                <w:rFonts w:ascii="Times New Roman"/>
                <w:b w:val="false"/>
                <w:i w:val="false"/>
                <w:color w:val="000000"/>
                <w:sz w:val="20"/>
              </w:rPr>
              <w:t>
қатарлы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p>
            <w:pPr>
              <w:spacing w:after="20"/>
              <w:ind w:left="20"/>
              <w:jc w:val="both"/>
            </w:pPr>
            <w:r>
              <w:rPr>
                <w:rFonts w:ascii="Times New Roman"/>
                <w:b w:val="false"/>
                <w:i w:val="false"/>
                <w:color w:val="000000"/>
                <w:sz w:val="20"/>
              </w:rPr>
              <w:t>
сызықтық</w:t>
            </w:r>
          </w:p>
          <w:p>
            <w:pPr>
              <w:spacing w:after="20"/>
              <w:ind w:left="20"/>
              <w:jc w:val="both"/>
            </w:pPr>
            <w:r>
              <w:rPr>
                <w:rFonts w:ascii="Times New Roman"/>
                <w:b w:val="false"/>
                <w:i w:val="false"/>
                <w:color w:val="000000"/>
                <w:sz w:val="20"/>
              </w:rPr>
              <w:t>
қатарлы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 </w:t>
            </w:r>
            <w:r>
              <w:rPr>
                <w:rFonts w:ascii="Times New Roman"/>
                <w:b w:val="false"/>
                <w:i/>
                <w:color w:val="000000"/>
                <w:sz w:val="20"/>
              </w:rPr>
              <w:t xml:space="preserve">А </w:t>
            </w:r>
            <w:r>
              <w:rPr>
                <w:rFonts w:ascii="Times New Roman"/>
                <w:b w:val="false"/>
                <w:i w:val="false"/>
                <w:color w:val="000000"/>
                <w:sz w:val="20"/>
              </w:rPr>
              <w:t>аймағындағы өлшемі 2 мм-ден кем болатын және басқа аймақтардағы өлшемі 3 мм-ден кем болатын жекелеген дөңгелек индикаторлық іздер есептелмеуі мүмкін.</w:t>
            </w:r>
          </w:p>
          <w:p>
            <w:pPr>
              <w:spacing w:after="20"/>
              <w:ind w:left="20"/>
              <w:jc w:val="both"/>
            </w:pPr>
            <w:r>
              <w:rPr>
                <w:rFonts w:ascii="Times New Roman"/>
                <w:b w:val="false"/>
                <w:i w:val="false"/>
                <w:color w:val="000000"/>
                <w:sz w:val="20"/>
              </w:rPr>
              <w:t>
2. Сызықтық және қатарлы іздер болмаған жағдайда, дөңгелек индикаторлық іздердің жалпы саны барлық типтегі іздердің жалпы шекті санына дейін көбейтілуі мүмкін. Индикаторлық іздердің жалпы шекті саны сақталған жағдайда, сызықтық және қатарлы индикаторлық іздердің бір бөлігінің болмауы есебінен дөңгелек индикаторлық іздердің жалпы саны көбейтілуі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599-қосымша</w:t>
            </w:r>
          </w:p>
        </w:tc>
      </w:tr>
    </w:tbl>
    <w:bookmarkStart w:name="z606" w:id="291"/>
    <w:p>
      <w:pPr>
        <w:spacing w:after="0"/>
        <w:ind w:left="0"/>
        <w:jc w:val="left"/>
      </w:pPr>
      <w:r>
        <w:rPr>
          <w:rFonts w:ascii="Times New Roman"/>
          <w:b/>
          <w:i w:val="false"/>
          <w:color w:val="000000"/>
        </w:rPr>
        <w:t xml:space="preserve"> Сынама дәнекерлеу негізінде дінекерлеу технологиясын мақұлдау    </w:t>
      </w:r>
    </w:p>
    <w:bookmarkEnd w:id="291"/>
    <w:p>
      <w:pPr>
        <w:spacing w:after="0"/>
        <w:ind w:left="0"/>
        <w:jc w:val="both"/>
      </w:pPr>
      <w:r>
        <w:drawing>
          <wp:inline distT="0" distB="0" distL="0" distR="0">
            <wp:extent cx="5397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5397500" cy="39878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600-қосымша</w:t>
            </w:r>
          </w:p>
        </w:tc>
      </w:tr>
    </w:tbl>
    <w:bookmarkStart w:name="z608" w:id="292"/>
    <w:p>
      <w:pPr>
        <w:spacing w:after="0"/>
        <w:ind w:left="0"/>
        <w:jc w:val="left"/>
      </w:pPr>
      <w:r>
        <w:rPr>
          <w:rFonts w:ascii="Times New Roman"/>
          <w:b/>
          <w:i w:val="false"/>
          <w:color w:val="000000"/>
        </w:rPr>
        <w:t xml:space="preserve"> Созуға сынауға арналған үлгі  </w:t>
      </w:r>
    </w:p>
    <w:bookmarkEnd w:id="292"/>
    <w:p>
      <w:pPr>
        <w:spacing w:after="0"/>
        <w:ind w:left="0"/>
        <w:jc w:val="both"/>
      </w:pPr>
      <w:r>
        <w:drawing>
          <wp:inline distT="0" distB="0" distL="0" distR="0">
            <wp:extent cx="4762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4762500" cy="1473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Созуға сынауға арналған үлгі: </w:t>
      </w:r>
      <w:r>
        <w:rPr>
          <w:rFonts w:ascii="Times New Roman"/>
          <w:b w:val="false"/>
          <w:i/>
          <w:color w:val="000000"/>
          <w:sz w:val="28"/>
        </w:rPr>
        <w:t>1</w:t>
      </w:r>
      <w:r>
        <w:rPr>
          <w:rFonts w:ascii="Times New Roman"/>
          <w:b w:val="false"/>
          <w:i w:val="false"/>
          <w:color w:val="000000"/>
          <w:sz w:val="28"/>
        </w:rPr>
        <w:t xml:space="preserve"> — тігістің қыры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601-қосымша</w:t>
            </w:r>
          </w:p>
        </w:tc>
      </w:tr>
    </w:tbl>
    <w:bookmarkStart w:name="z610" w:id="293"/>
    <w:p>
      <w:pPr>
        <w:spacing w:after="0"/>
        <w:ind w:left="0"/>
        <w:jc w:val="left"/>
      </w:pPr>
      <w:r>
        <w:rPr>
          <w:rFonts w:ascii="Times New Roman"/>
          <w:b/>
          <w:i w:val="false"/>
          <w:color w:val="000000"/>
        </w:rPr>
        <w:t xml:space="preserve"> Ұсынылатын термоөңдеудің жапсырма металдары мен режимдері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қыздыру температурасы,</w:t>
            </w:r>
          </w:p>
          <w:p>
            <w:pPr>
              <w:spacing w:after="20"/>
              <w:ind w:left="20"/>
              <w:jc w:val="both"/>
            </w:pPr>
            <w:r>
              <w:rPr>
                <w:rFonts w:ascii="Times New Roman"/>
                <w:b w:val="false"/>
                <w:i w:val="false"/>
                <w:color w:val="000000"/>
                <w:sz w:val="20"/>
              </w:rPr>
              <w:t>
0С,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 тігісті салу алдындағы температура, </w:t>
            </w:r>
            <w:r>
              <w:rPr>
                <w:rFonts w:ascii="Times New Roman"/>
                <w:b w:val="false"/>
                <w:i w:val="false"/>
                <w:color w:val="000000"/>
                <w:vertAlign w:val="superscript"/>
              </w:rPr>
              <w:t>0</w:t>
            </w:r>
            <w:r>
              <w:rPr>
                <w:rFonts w:ascii="Times New Roman"/>
                <w:b w:val="false"/>
                <w:i w:val="false"/>
                <w:color w:val="000000"/>
                <w:sz w:val="20"/>
              </w:rPr>
              <w:t>С,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Кернеуді түсіру температурас ы, </w:t>
            </w:r>
            <w:r>
              <w:rPr>
                <w:rFonts w:ascii="Times New Roman"/>
                <w:b w:val="false"/>
                <w:i w:val="false"/>
                <w:color w:val="000000"/>
                <w:vertAlign w:val="superscript"/>
              </w:rPr>
              <w:t>0</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жану температурас 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CU2</w:t>
            </w:r>
          </w:p>
          <w:p>
            <w:pPr>
              <w:spacing w:after="20"/>
              <w:ind w:left="20"/>
              <w:jc w:val="both"/>
            </w:pPr>
            <w:r>
              <w:rPr>
                <w:rFonts w:ascii="Times New Roman"/>
                <w:b w:val="false"/>
                <w:i w:val="false"/>
                <w:color w:val="000000"/>
                <w:sz w:val="20"/>
              </w:rPr>
              <w:t>
CU3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CU4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 қола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Mn қола</w:t>
            </w:r>
          </w:p>
          <w:p>
            <w:pPr>
              <w:spacing w:after="20"/>
              <w:ind w:left="20"/>
              <w:jc w:val="both"/>
            </w:pPr>
            <w:r>
              <w:rPr>
                <w:rFonts w:ascii="Times New Roman"/>
                <w:b w:val="false"/>
                <w:i w:val="false"/>
                <w:color w:val="000000"/>
                <w:sz w:val="20"/>
              </w:rPr>
              <w:t>
A1 қола</w:t>
            </w:r>
          </w:p>
          <w:p>
            <w:pPr>
              <w:spacing w:after="20"/>
              <w:ind w:left="20"/>
              <w:jc w:val="both"/>
            </w:pPr>
            <w:r>
              <w:rPr>
                <w:rFonts w:ascii="Times New Roman"/>
                <w:b w:val="false"/>
                <w:i w:val="false"/>
                <w:color w:val="000000"/>
                <w:sz w:val="20"/>
              </w:rPr>
              <w:t>
Ni-Mn қола</w:t>
            </w:r>
          </w:p>
          <w:p>
            <w:pPr>
              <w:spacing w:after="20"/>
              <w:ind w:left="20"/>
              <w:jc w:val="both"/>
            </w:pPr>
            <w:r>
              <w:rPr>
                <w:rFonts w:ascii="Times New Roman"/>
                <w:b w:val="false"/>
                <w:i w:val="false"/>
                <w:color w:val="000000"/>
                <w:sz w:val="20"/>
              </w:rPr>
              <w:t>
A1 қола</w:t>
            </w:r>
          </w:p>
          <w:p>
            <w:pPr>
              <w:spacing w:after="20"/>
              <w:ind w:left="20"/>
              <w:jc w:val="both"/>
            </w:pPr>
            <w:r>
              <w:rPr>
                <w:rFonts w:ascii="Times New Roman"/>
                <w:b w:val="false"/>
                <w:i w:val="false"/>
                <w:color w:val="000000"/>
                <w:sz w:val="20"/>
              </w:rPr>
              <w:t>
Ni-A1 қола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Mn-A1 қола</w:t>
            </w:r>
          </w:p>
          <w:p>
            <w:pPr>
              <w:spacing w:after="20"/>
              <w:ind w:left="20"/>
              <w:jc w:val="both"/>
            </w:pPr>
            <w:r>
              <w:rPr>
                <w:rFonts w:ascii="Times New Roman"/>
                <w:b w:val="false"/>
                <w:i w:val="false"/>
                <w:color w:val="000000"/>
                <w:sz w:val="20"/>
              </w:rPr>
              <w:t>
Mn-A1 қола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350—550</w:t>
            </w:r>
          </w:p>
          <w:p>
            <w:pPr>
              <w:spacing w:after="20"/>
              <w:ind w:left="20"/>
              <w:jc w:val="both"/>
            </w:pPr>
            <w:r>
              <w:rPr>
                <w:rFonts w:ascii="Times New Roman"/>
                <w:b w:val="false"/>
                <w:i w:val="false"/>
                <w:color w:val="000000"/>
                <w:sz w:val="20"/>
              </w:rPr>
              <w:t>
350—550</w:t>
            </w:r>
          </w:p>
          <w:p>
            <w:pPr>
              <w:spacing w:after="20"/>
              <w:ind w:left="20"/>
              <w:jc w:val="both"/>
            </w:pPr>
            <w:r>
              <w:rPr>
                <w:rFonts w:ascii="Times New Roman"/>
                <w:b w:val="false"/>
                <w:i w:val="false"/>
                <w:color w:val="000000"/>
                <w:sz w:val="20"/>
              </w:rPr>
              <w:t>
350—550</w:t>
            </w:r>
          </w:p>
          <w:p>
            <w:pPr>
              <w:spacing w:after="20"/>
              <w:ind w:left="20"/>
              <w:jc w:val="both"/>
            </w:pPr>
            <w:r>
              <w:rPr>
                <w:rFonts w:ascii="Times New Roman"/>
                <w:b w:val="false"/>
                <w:i w:val="false"/>
                <w:color w:val="000000"/>
                <w:sz w:val="20"/>
              </w:rPr>
              <w:t>
350—550</w:t>
            </w:r>
          </w:p>
          <w:p>
            <w:pPr>
              <w:spacing w:after="20"/>
              <w:ind w:left="20"/>
              <w:jc w:val="both"/>
            </w:pPr>
            <w:r>
              <w:rPr>
                <w:rFonts w:ascii="Times New Roman"/>
                <w:b w:val="false"/>
                <w:i w:val="false"/>
                <w:color w:val="000000"/>
                <w:sz w:val="20"/>
              </w:rPr>
              <w:t>
450—500</w:t>
            </w:r>
          </w:p>
          <w:p>
            <w:pPr>
              <w:spacing w:after="20"/>
              <w:ind w:left="20"/>
              <w:jc w:val="both"/>
            </w:pPr>
            <w:r>
              <w:rPr>
                <w:rFonts w:ascii="Times New Roman"/>
                <w:b w:val="false"/>
                <w:i w:val="false"/>
                <w:color w:val="000000"/>
                <w:sz w:val="20"/>
              </w:rPr>
              <w:t>
450—500</w:t>
            </w:r>
          </w:p>
          <w:p>
            <w:pPr>
              <w:spacing w:after="20"/>
              <w:ind w:left="20"/>
              <w:jc w:val="both"/>
            </w:pPr>
            <w:r>
              <w:rPr>
                <w:rFonts w:ascii="Times New Roman"/>
                <w:b w:val="false"/>
                <w:i w:val="false"/>
                <w:color w:val="000000"/>
                <w:sz w:val="20"/>
              </w:rPr>
              <w:t>
450—500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500—800</w:t>
            </w:r>
          </w:p>
          <w:p>
            <w:pPr>
              <w:spacing w:after="20"/>
              <w:ind w:left="20"/>
              <w:jc w:val="both"/>
            </w:pPr>
            <w:r>
              <w:rPr>
                <w:rFonts w:ascii="Times New Roman"/>
                <w:b w:val="false"/>
                <w:i w:val="false"/>
                <w:color w:val="000000"/>
                <w:sz w:val="20"/>
              </w:rPr>
              <w:t>
500—800</w:t>
            </w:r>
          </w:p>
          <w:p>
            <w:pPr>
              <w:spacing w:after="20"/>
              <w:ind w:left="20"/>
              <w:jc w:val="both"/>
            </w:pPr>
            <w:r>
              <w:rPr>
                <w:rFonts w:ascii="Times New Roman"/>
                <w:b w:val="false"/>
                <w:i w:val="false"/>
                <w:color w:val="000000"/>
                <w:sz w:val="20"/>
              </w:rPr>
              <w:t>
500—800</w:t>
            </w:r>
          </w:p>
          <w:p>
            <w:pPr>
              <w:spacing w:after="20"/>
              <w:ind w:left="20"/>
              <w:jc w:val="both"/>
            </w:pPr>
            <w:r>
              <w:rPr>
                <w:rFonts w:ascii="Times New Roman"/>
                <w:b w:val="false"/>
                <w:i w:val="false"/>
                <w:color w:val="000000"/>
                <w:sz w:val="20"/>
              </w:rPr>
              <w:t>
500—800</w:t>
            </w:r>
          </w:p>
          <w:p>
            <w:pPr>
              <w:spacing w:after="20"/>
              <w:ind w:left="20"/>
              <w:jc w:val="both"/>
            </w:pPr>
            <w:r>
              <w:rPr>
                <w:rFonts w:ascii="Times New Roman"/>
                <w:b w:val="false"/>
                <w:i w:val="false"/>
                <w:color w:val="000000"/>
                <w:sz w:val="20"/>
              </w:rPr>
              <w:t>
700—900</w:t>
            </w:r>
          </w:p>
          <w:p>
            <w:pPr>
              <w:spacing w:after="20"/>
              <w:ind w:left="20"/>
              <w:jc w:val="both"/>
            </w:pPr>
            <w:r>
              <w:rPr>
                <w:rFonts w:ascii="Times New Roman"/>
                <w:b w:val="false"/>
                <w:i w:val="false"/>
                <w:color w:val="000000"/>
                <w:sz w:val="20"/>
              </w:rPr>
              <w:t>
700—900</w:t>
            </w:r>
          </w:p>
          <w:p>
            <w:pPr>
              <w:spacing w:after="20"/>
              <w:ind w:left="20"/>
              <w:jc w:val="both"/>
            </w:pPr>
            <w:r>
              <w:rPr>
                <w:rFonts w:ascii="Times New Roman"/>
                <w:b w:val="false"/>
                <w:i w:val="false"/>
                <w:color w:val="000000"/>
                <w:sz w:val="20"/>
              </w:rPr>
              <w:t>
700—900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700—850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Ni-Al және Мn-А1 қоласы үшін рұқсат етілген.</w:t>
            </w:r>
          </w:p>
          <w:p>
            <w:pPr>
              <w:spacing w:after="20"/>
              <w:ind w:left="20"/>
              <w:jc w:val="both"/>
            </w:pPr>
            <w:r>
              <w:rPr>
                <w:rFonts w:ascii="Times New Roman"/>
                <w:b w:val="false"/>
                <w:i w:val="false"/>
                <w:color w:val="000000"/>
                <w:sz w:val="20"/>
              </w:rPr>
              <w:t>
2 Кернеуді түсіру қажет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602-қосымша</w:t>
            </w:r>
          </w:p>
        </w:tc>
      </w:tr>
    </w:tbl>
    <w:bookmarkStart w:name="z612" w:id="294"/>
    <w:p>
      <w:pPr>
        <w:spacing w:after="0"/>
        <w:ind w:left="0"/>
        <w:jc w:val="left"/>
      </w:pPr>
      <w:r>
        <w:rPr>
          <w:rFonts w:ascii="Times New Roman"/>
          <w:b/>
          <w:i w:val="false"/>
          <w:color w:val="000000"/>
        </w:rPr>
        <w:t xml:space="preserve"> Ескіш бұрандалардың кернеуін түсіру үшін термоөңдеудің үзінді уақыты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 и CU2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CU3 и CU4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с, 25 мм қалыңдықтағы құйма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ұсынылатын уақыт,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 25 мм қалыңдықтағы құйма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ұсынылатын уақыт, 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0,25</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550 және 600 ҮС температура CU4 қорытпасы үшін ғана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603-қосымша</w:t>
            </w:r>
          </w:p>
        </w:tc>
      </w:tr>
    </w:tbl>
    <w:bookmarkStart w:name="z614" w:id="295"/>
    <w:p>
      <w:pPr>
        <w:spacing w:after="0"/>
        <w:ind w:left="0"/>
        <w:jc w:val="left"/>
      </w:pPr>
      <w:r>
        <w:rPr>
          <w:rFonts w:ascii="Times New Roman"/>
          <w:b/>
          <w:i w:val="false"/>
          <w:color w:val="000000"/>
        </w:rPr>
        <w:t xml:space="preserve"> Мыс негізіндегі қорытпаның дәнекерленген жалғауларының үзілуіне уақытша кедергі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Қортыпа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кедергі,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w:t>
            </w:r>
          </w:p>
          <w:p>
            <w:pPr>
              <w:spacing w:after="20"/>
              <w:ind w:left="20"/>
              <w:jc w:val="both"/>
            </w:pPr>
            <w:r>
              <w:rPr>
                <w:rFonts w:ascii="Times New Roman"/>
                <w:b w:val="false"/>
                <w:i w:val="false"/>
                <w:color w:val="000000"/>
                <w:sz w:val="20"/>
              </w:rPr>
              <w:t>
CU2</w:t>
            </w:r>
          </w:p>
          <w:p>
            <w:pPr>
              <w:spacing w:after="20"/>
              <w:ind w:left="20"/>
              <w:jc w:val="both"/>
            </w:pPr>
            <w:r>
              <w:rPr>
                <w:rFonts w:ascii="Times New Roman"/>
                <w:b w:val="false"/>
                <w:i w:val="false"/>
                <w:color w:val="000000"/>
                <w:sz w:val="20"/>
              </w:rPr>
              <w:t>
CU3</w:t>
            </w:r>
          </w:p>
          <w:p>
            <w:pPr>
              <w:spacing w:after="20"/>
              <w:ind w:left="20"/>
              <w:jc w:val="both"/>
            </w:pPr>
            <w:r>
              <w:rPr>
                <w:rFonts w:ascii="Times New Roman"/>
                <w:b w:val="false"/>
                <w:i w:val="false"/>
                <w:color w:val="000000"/>
                <w:sz w:val="20"/>
              </w:rPr>
              <w:t>
CU4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604-қосымша</w:t>
            </w:r>
          </w:p>
        </w:tc>
      </w:tr>
    </w:tbl>
    <w:bookmarkStart w:name="z616" w:id="296"/>
    <w:p>
      <w:pPr>
        <w:spacing w:after="0"/>
        <w:ind w:left="0"/>
        <w:jc w:val="left"/>
      </w:pPr>
      <w:r>
        <w:rPr>
          <w:rFonts w:ascii="Times New Roman"/>
          <w:b/>
          <w:i w:val="false"/>
          <w:color w:val="000000"/>
        </w:rPr>
        <w:t xml:space="preserve"> Химиялық құрамы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элементтері,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r>
              <w:rPr>
                <w:rFonts w:ascii="Times New Roman"/>
                <w:b w:val="false"/>
                <w:i w:val="false"/>
                <w:color w:val="000000"/>
                <w:vertAlign w:val="superscript"/>
              </w:rPr>
              <w:t>4</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r>
              <w:rPr>
                <w:rFonts w:ascii="Times New Roman"/>
                <w:b w:val="false"/>
                <w:i w:val="false"/>
                <w:color w:val="000000"/>
                <w:vertAlign w:val="superscript"/>
              </w:rPr>
              <w:t>4</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r>
              <w:rPr>
                <w:rFonts w:ascii="Times New Roman"/>
                <w:b w:val="false"/>
                <w:i w:val="false"/>
                <w:color w:val="000000"/>
                <w:vertAlign w:val="superscript"/>
              </w:rPr>
              <w:t>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r>
              <w:rPr>
                <w:rFonts w:ascii="Times New Roman"/>
                <w:b w:val="false"/>
                <w:i w:val="false"/>
                <w:color w:val="000000"/>
                <w:vertAlign w:val="superscript"/>
              </w:rPr>
              <w:t>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0,50</w:t>
            </w:r>
            <w:r>
              <w:rPr>
                <w:rFonts w:ascii="Times New Roman"/>
                <w:b w:val="false"/>
                <w:i w:val="false"/>
                <w:color w:val="000000"/>
                <w:vertAlign w:val="superscript"/>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0,30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0,35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0,30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0,50</w:t>
            </w:r>
            <w:r>
              <w:rPr>
                <w:rFonts w:ascii="Times New Roman"/>
                <w:b w:val="false"/>
                <w:i w:val="false"/>
                <w:color w:val="000000"/>
                <w:vertAlign w:val="superscript"/>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0,30</w:t>
            </w:r>
            <w:r>
              <w:rPr>
                <w:rFonts w:ascii="Times New Roman"/>
                <w:b w:val="false"/>
                <w:i w:val="false"/>
                <w:color w:val="000000"/>
                <w:vertAlign w:val="superscript"/>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0,70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қорытпалар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Zr(0,02—0,12)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Zr(0,l 0—0,17)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0,30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Zr(0,l—0,1)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Ni, Ga, V қосқанда және осында келтірілмеген басқа да элементтер.</w:t>
            </w:r>
          </w:p>
          <w:p>
            <w:pPr>
              <w:spacing w:after="20"/>
              <w:ind w:left="20"/>
              <w:jc w:val="both"/>
            </w:pPr>
            <w:r>
              <w:rPr>
                <w:rFonts w:ascii="Times New Roman"/>
                <w:b w:val="false"/>
                <w:i w:val="false"/>
                <w:color w:val="000000"/>
                <w:sz w:val="20"/>
              </w:rPr>
              <w:t>
2 Мn + Сr: 0,10-0,6.</w:t>
            </w:r>
          </w:p>
          <w:p>
            <w:pPr>
              <w:spacing w:after="20"/>
              <w:ind w:left="20"/>
              <w:jc w:val="both"/>
            </w:pPr>
            <w:r>
              <w:rPr>
                <w:rFonts w:ascii="Times New Roman"/>
                <w:b w:val="false"/>
                <w:i w:val="false"/>
                <w:color w:val="000000"/>
                <w:sz w:val="20"/>
              </w:rPr>
              <w:t>
3 Мn + Сr: 0,12-0,5.</w:t>
            </w:r>
          </w:p>
          <w:p>
            <w:pPr>
              <w:spacing w:after="20"/>
              <w:ind w:left="20"/>
              <w:jc w:val="both"/>
            </w:pPr>
            <w:r>
              <w:rPr>
                <w:rFonts w:ascii="Times New Roman"/>
                <w:b w:val="false"/>
                <w:i w:val="false"/>
                <w:color w:val="000000"/>
                <w:sz w:val="20"/>
              </w:rPr>
              <w:t>
4 Zr: максимум 0,20. Қоспалардың жалпы мөлшері келтірілген, Zr басқасы.</w:t>
            </w:r>
          </w:p>
          <w:p>
            <w:pPr>
              <w:spacing w:after="20"/>
              <w:ind w:left="20"/>
              <w:jc w:val="both"/>
            </w:pPr>
            <w:r>
              <w:rPr>
                <w:rFonts w:ascii="Times New Roman"/>
                <w:b w:val="false"/>
                <w:i w:val="false"/>
                <w:color w:val="000000"/>
                <w:sz w:val="20"/>
              </w:rPr>
              <w:t>
5 Zr: 0,05 - 0,25. Қоспалардың жалпы мөлшері келтірілген, Zr басқасы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605-қосымша</w:t>
            </w:r>
          </w:p>
        </w:tc>
      </w:tr>
    </w:tbl>
    <w:bookmarkStart w:name="z618" w:id="297"/>
    <w:p>
      <w:pPr>
        <w:spacing w:after="0"/>
        <w:ind w:left="0"/>
        <w:jc w:val="left"/>
      </w:pPr>
      <w:r>
        <w:rPr>
          <w:rFonts w:ascii="Times New Roman"/>
          <w:b/>
          <w:i w:val="false"/>
          <w:color w:val="000000"/>
        </w:rPr>
        <w:t xml:space="preserve"> Жұқартудың механикалық қасиеттері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жағдайы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Қалыңдық </w:t>
            </w:r>
            <w:r>
              <w:rPr>
                <w:rFonts w:ascii="Times New Roman"/>
                <w:b w:val="false"/>
                <w:i/>
                <w:color w:val="000000"/>
                <w:sz w:val="20"/>
              </w:rPr>
              <w:t>t</w:t>
            </w:r>
            <w:r>
              <w:rPr>
                <w:rFonts w:ascii="Times New Roman"/>
                <w:b w:val="false"/>
                <w:i w:val="false"/>
                <w:color w:val="000000"/>
                <w:sz w:val="20"/>
              </w:rPr>
              <w:t>, 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w:t>
            </w:r>
            <w:r>
              <w:rPr>
                <w:rFonts w:ascii="Times New Roman"/>
                <w:b w:val="false"/>
                <w:i/>
                <w:color w:val="000000"/>
                <w:sz w:val="20"/>
              </w:rPr>
              <w:t xml:space="preserve"> R</w:t>
            </w:r>
            <w:r>
              <w:rPr>
                <w:rFonts w:ascii="Times New Roman"/>
                <w:b w:val="false"/>
                <w:i w:val="false"/>
                <w:color w:val="000000"/>
                <w:vertAlign w:val="subscript"/>
              </w:rPr>
              <w:t>p</w:t>
            </w:r>
            <w:r>
              <w:rPr>
                <w:rFonts w:ascii="Times New Roman"/>
                <w:b w:val="false"/>
                <w:i w:val="false"/>
                <w:color w:val="000000"/>
                <w:vertAlign w:val="subscript"/>
              </w:rPr>
              <w:t>0,2</w:t>
            </w:r>
            <w:r>
              <w:rPr>
                <w:rFonts w:ascii="Times New Roman"/>
                <w:b w:val="false"/>
                <w:i w:val="false"/>
                <w:color w:val="000000"/>
                <w:sz w:val="20"/>
              </w:rPr>
              <w:t>, Н/мм</w:t>
            </w:r>
            <w:r>
              <w:rPr>
                <w:rFonts w:ascii="Times New Roman"/>
                <w:b w:val="false"/>
                <w:i w:val="false"/>
                <w:color w:val="000000"/>
                <w:vertAlign w:val="superscript"/>
              </w:rPr>
              <w:t>2</w:t>
            </w:r>
            <w:r>
              <w:rPr>
                <w:rFonts w:ascii="Times New Roman"/>
                <w:b w:val="false"/>
                <w:i w:val="false"/>
                <w:color w:val="000000"/>
                <w:sz w:val="20"/>
              </w:rPr>
              <w:t>, min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Н/мм</w:t>
            </w:r>
            <w:r>
              <w:rPr>
                <w:rFonts w:ascii="Times New Roman"/>
                <w:b w:val="false"/>
                <w:i w:val="false"/>
                <w:color w:val="000000"/>
                <w:vertAlign w:val="superscript"/>
              </w:rPr>
              <w:t>2</w:t>
            </w: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Қатыстық ұзару,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w:t>
            </w:r>
            <w:r>
              <w:rPr>
                <w:rFonts w:ascii="Times New Roman"/>
                <w:b w:val="false"/>
                <w:i w:val="false"/>
                <w:color w:val="000000"/>
                <w:vertAlign w:val="subscript"/>
              </w:rPr>
              <w:t>5</w:t>
            </w:r>
            <w:r>
              <w:rPr>
                <w:rFonts w:ascii="Times New Roman"/>
                <w:b w:val="false"/>
                <w:i w:val="false"/>
                <w:color w:val="000000"/>
                <w:vertAlign w:val="subscript"/>
              </w:rPr>
              <w:t>d</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Н112</w:t>
            </w:r>
          </w:p>
          <w:p>
            <w:pPr>
              <w:spacing w:after="20"/>
              <w:ind w:left="20"/>
              <w:jc w:val="both"/>
            </w:pPr>
            <w:r>
              <w:rPr>
                <w:rFonts w:ascii="Times New Roman"/>
                <w:b w:val="false"/>
                <w:i w:val="false"/>
                <w:color w:val="000000"/>
                <w:sz w:val="20"/>
              </w:rPr>
              <w:t>
Н116</w:t>
            </w:r>
          </w:p>
          <w:p>
            <w:pPr>
              <w:spacing w:after="20"/>
              <w:ind w:left="20"/>
              <w:jc w:val="both"/>
            </w:pPr>
            <w:r>
              <w:rPr>
                <w:rFonts w:ascii="Times New Roman"/>
                <w:b w:val="false"/>
                <w:i w:val="false"/>
                <w:color w:val="000000"/>
                <w:sz w:val="20"/>
              </w:rPr>
              <w:t>
Н321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215 —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275-350</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305 —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Н116</w:t>
            </w:r>
          </w:p>
          <w:p>
            <w:pPr>
              <w:spacing w:after="20"/>
              <w:ind w:left="20"/>
              <w:jc w:val="both"/>
            </w:pPr>
            <w:r>
              <w:rPr>
                <w:rFonts w:ascii="Times New Roman"/>
                <w:b w:val="false"/>
                <w:i w:val="false"/>
                <w:color w:val="000000"/>
                <w:sz w:val="20"/>
              </w:rPr>
              <w:t>
Н321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20 &lt;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20 &lt;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xml:space="preserve">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6,3 &lt; </w:t>
            </w:r>
            <w:r>
              <w:rPr>
                <w:rFonts w:ascii="Times New Roman"/>
                <w:b w:val="false"/>
                <w:i/>
                <w:color w:val="000000"/>
                <w:sz w:val="20"/>
              </w:rPr>
              <w:t>t</w:t>
            </w:r>
            <w:r>
              <w:rPr>
                <w:rFonts w:ascii="Times New Roman"/>
                <w:b w:val="false"/>
                <w:i w:val="false"/>
                <w:color w:val="000000"/>
                <w:sz w:val="20"/>
              </w:rPr>
              <w:t xml:space="preserve">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205</w:t>
            </w:r>
          </w:p>
          <w:p>
            <w:pPr>
              <w:spacing w:after="20"/>
              <w:ind w:left="20"/>
              <w:jc w:val="both"/>
            </w:pPr>
            <w:r>
              <w:rPr>
                <w:rFonts w:ascii="Times New Roman"/>
                <w:b w:val="false"/>
                <w:i w:val="false"/>
                <w:color w:val="000000"/>
                <w:sz w:val="20"/>
              </w:rPr>
              <w:t>
125 —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 365</w:t>
            </w:r>
          </w:p>
          <w:p>
            <w:pPr>
              <w:spacing w:after="20"/>
              <w:ind w:left="20"/>
              <w:jc w:val="both"/>
            </w:pPr>
            <w:r>
              <w:rPr>
                <w:rFonts w:ascii="Times New Roman"/>
                <w:b w:val="false"/>
                <w:i w:val="false"/>
                <w:color w:val="000000"/>
                <w:sz w:val="20"/>
              </w:rPr>
              <w:t>
285 —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r>
              <w:rPr>
                <w:rFonts w:ascii="Times New Roman"/>
                <w:b w:val="false"/>
                <w:i/>
                <w:color w:val="000000"/>
                <w:sz w:val="20"/>
              </w:rPr>
              <w:t>t</w:t>
            </w:r>
            <w:r>
              <w:rPr>
                <w:rFonts w:ascii="Times New Roman"/>
                <w:b w:val="false"/>
                <w:i w:val="false"/>
                <w:color w:val="000000"/>
                <w:sz w:val="20"/>
              </w:rPr>
              <w:t xml:space="preserve"> " 30</w:t>
            </w:r>
          </w:p>
          <w:p>
            <w:pPr>
              <w:spacing w:after="20"/>
              <w:ind w:left="20"/>
              <w:jc w:val="both"/>
            </w:pPr>
            <w:r>
              <w:rPr>
                <w:rFonts w:ascii="Times New Roman"/>
                <w:b w:val="false"/>
                <w:i w:val="false"/>
                <w:color w:val="000000"/>
                <w:sz w:val="20"/>
              </w:rPr>
              <w:t xml:space="preserve">
30 &lt; </w:t>
            </w:r>
            <w:r>
              <w:rPr>
                <w:rFonts w:ascii="Times New Roman"/>
                <w:b w:val="false"/>
                <w:i/>
                <w:color w:val="000000"/>
                <w:sz w:val="20"/>
              </w:rPr>
              <w:t>t</w:t>
            </w:r>
            <w:r>
              <w:rPr>
                <w:rFonts w:ascii="Times New Roman"/>
                <w:b w:val="false"/>
                <w:i w:val="false"/>
                <w:color w:val="000000"/>
                <w:sz w:val="20"/>
              </w:rPr>
              <w:t xml:space="preserve"> " 40</w:t>
            </w:r>
          </w:p>
          <w:p>
            <w:pPr>
              <w:spacing w:after="20"/>
              <w:ind w:left="20"/>
              <w:jc w:val="both"/>
            </w:pPr>
            <w:r>
              <w:rPr>
                <w:rFonts w:ascii="Times New Roman"/>
                <w:b w:val="false"/>
                <w:i w:val="false"/>
                <w:color w:val="000000"/>
                <w:sz w:val="20"/>
              </w:rPr>
              <w:t xml:space="preserve">
40 &lt; </w:t>
            </w:r>
            <w:r>
              <w:rPr>
                <w:rFonts w:ascii="Times New Roman"/>
                <w:b w:val="false"/>
                <w:i/>
                <w:color w:val="000000"/>
                <w:sz w:val="20"/>
              </w:rPr>
              <w:t>t</w:t>
            </w:r>
            <w:r>
              <w:rPr>
                <w:rFonts w:ascii="Times New Roman"/>
                <w:b w:val="false"/>
                <w:i w:val="false"/>
                <w:color w:val="000000"/>
                <w:sz w:val="20"/>
              </w:rPr>
              <w:t xml:space="preserve"> "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xml:space="preserve">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40 &lt;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 315</w:t>
            </w:r>
          </w:p>
          <w:p>
            <w:pPr>
              <w:spacing w:after="20"/>
              <w:ind w:left="20"/>
              <w:jc w:val="both"/>
            </w:pPr>
            <w:r>
              <w:rPr>
                <w:rFonts w:ascii="Times New Roman"/>
                <w:b w:val="false"/>
                <w:i w:val="false"/>
                <w:color w:val="000000"/>
                <w:sz w:val="20"/>
              </w:rPr>
              <w:t>
215 — 305</w:t>
            </w:r>
          </w:p>
          <w:p>
            <w:pPr>
              <w:spacing w:after="20"/>
              <w:ind w:left="20"/>
              <w:jc w:val="both"/>
            </w:pPr>
            <w:r>
              <w:rPr>
                <w:rFonts w:ascii="Times New Roman"/>
                <w:b w:val="false"/>
                <w:i w:val="false"/>
                <w:color w:val="000000"/>
                <w:sz w:val="20"/>
              </w:rPr>
              <w:t>
200 —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315—405</w:t>
            </w:r>
          </w:p>
          <w:p>
            <w:pPr>
              <w:spacing w:after="20"/>
              <w:ind w:left="20"/>
              <w:jc w:val="both"/>
            </w:pPr>
            <w:r>
              <w:rPr>
                <w:rFonts w:ascii="Times New Roman"/>
                <w:b w:val="false"/>
                <w:i w:val="false"/>
                <w:color w:val="000000"/>
                <w:sz w:val="20"/>
              </w:rPr>
              <w:t>
305 — 385</w:t>
            </w:r>
          </w:p>
          <w:p>
            <w:pPr>
              <w:spacing w:after="20"/>
              <w:ind w:left="20"/>
              <w:jc w:val="both"/>
            </w:pPr>
            <w:r>
              <w:rPr>
                <w:rFonts w:ascii="Times New Roman"/>
                <w:b w:val="false"/>
                <w:i w:val="false"/>
                <w:color w:val="000000"/>
                <w:sz w:val="20"/>
              </w:rPr>
              <w:t>
285 —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қорытпалар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xml:space="preserve">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xml:space="preserve">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xml:space="preserve">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Н32/Н321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12 ,5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Қосымшада келтірілгендер бойлық, сондай-ақ көлденең үлгілер үшін де қолданбалы.</w:t>
            </w:r>
          </w:p>
          <w:p>
            <w:pPr>
              <w:spacing w:after="20"/>
              <w:ind w:left="20"/>
              <w:jc w:val="both"/>
            </w:pPr>
            <w:r>
              <w:rPr>
                <w:rFonts w:ascii="Times New Roman"/>
                <w:b w:val="false"/>
                <w:i w:val="false"/>
                <w:color w:val="000000"/>
                <w:sz w:val="20"/>
              </w:rPr>
              <w:t>
2. 8 % — 6,3 мм-ге тең және кем болатын қалыңдық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606-қосымша</w:t>
            </w:r>
          </w:p>
        </w:tc>
      </w:tr>
    </w:tbl>
    <w:bookmarkStart w:name="z620" w:id="298"/>
    <w:p>
      <w:pPr>
        <w:spacing w:after="0"/>
        <w:ind w:left="0"/>
        <w:jc w:val="left"/>
      </w:pPr>
      <w:r>
        <w:rPr>
          <w:rFonts w:ascii="Times New Roman"/>
          <w:b/>
          <w:i w:val="false"/>
          <w:color w:val="000000"/>
        </w:rPr>
        <w:t xml:space="preserve"> Престелген жартылай өңделген өнімнің механикалық қасиеттері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жағдайы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Қалыңдық </w:t>
            </w:r>
            <w:r>
              <w:rPr>
                <w:rFonts w:ascii="Times New Roman"/>
                <w:b w:val="false"/>
                <w:i/>
                <w:color w:val="000000"/>
                <w:sz w:val="20"/>
              </w:rPr>
              <w:t>t</w:t>
            </w:r>
            <w:r>
              <w:rPr>
                <w:rFonts w:ascii="Times New Roman"/>
                <w:b w:val="false"/>
                <w:i w:val="false"/>
                <w:color w:val="000000"/>
                <w:sz w:val="20"/>
              </w:rPr>
              <w:t>,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w:t>
            </w:r>
            <w:r>
              <w:rPr>
                <w:rFonts w:ascii="Times New Roman"/>
                <w:b w:val="false"/>
                <w:i/>
                <w:color w:val="000000"/>
                <w:sz w:val="20"/>
              </w:rPr>
              <w:t>R</w:t>
            </w:r>
            <w:r>
              <w:rPr>
                <w:rFonts w:ascii="Times New Roman"/>
                <w:b w:val="false"/>
                <w:i w:val="false"/>
                <w:color w:val="000000"/>
                <w:vertAlign w:val="subscript"/>
              </w:rPr>
              <w:t>p</w:t>
            </w:r>
            <w:r>
              <w:rPr>
                <w:rFonts w:ascii="Times New Roman"/>
                <w:b w:val="false"/>
                <w:i w:val="false"/>
                <w:color w:val="000000"/>
                <w:vertAlign w:val="subscript"/>
              </w:rPr>
              <w:t>0,2</w:t>
            </w:r>
            <w:r>
              <w:rPr>
                <w:rFonts w:ascii="Times New Roman"/>
                <w:b w:val="false"/>
                <w:i w:val="false"/>
                <w:color w:val="000000"/>
                <w:sz w:val="20"/>
              </w:rPr>
              <w:t>, Н/мм</w:t>
            </w:r>
            <w:r>
              <w:rPr>
                <w:rFonts w:ascii="Times New Roman"/>
                <w:b w:val="false"/>
                <w:i w:val="false"/>
                <w:color w:val="000000"/>
                <w:vertAlign w:val="superscript"/>
              </w:rPr>
              <w:t>2</w:t>
            </w:r>
            <w:r>
              <w:rPr>
                <w:rFonts w:ascii="Times New Roman"/>
                <w:b w:val="false"/>
                <w:i w:val="false"/>
                <w:color w:val="000000"/>
                <w:sz w:val="20"/>
              </w:rPr>
              <w:t>, min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Н/мм</w:t>
            </w:r>
            <w:r>
              <w:rPr>
                <w:rFonts w:ascii="Times New Roman"/>
                <w:b w:val="false"/>
                <w:i w:val="false"/>
                <w:color w:val="000000"/>
                <w:vertAlign w:val="superscript"/>
              </w:rPr>
              <w:t>2</w:t>
            </w: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Қатыстық ұзару,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50 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w:t>
            </w:r>
            <w:r>
              <w:rPr>
                <w:rFonts w:ascii="Times New Roman"/>
                <w:b w:val="false"/>
                <w:i w:val="false"/>
                <w:color w:val="000000"/>
                <w:vertAlign w:val="subscript"/>
              </w:rPr>
              <w:t>5</w:t>
            </w:r>
            <w:r>
              <w:rPr>
                <w:rFonts w:ascii="Times New Roman"/>
                <w:b w:val="false"/>
                <w:i w:val="false"/>
                <w:color w:val="000000"/>
                <w:vertAlign w:val="subscript"/>
              </w:rPr>
              <w:t>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Н111</w:t>
            </w:r>
          </w:p>
          <w:p>
            <w:pPr>
              <w:spacing w:after="20"/>
              <w:ind w:left="20"/>
              <w:jc w:val="both"/>
            </w:pPr>
            <w:r>
              <w:rPr>
                <w:rFonts w:ascii="Times New Roman"/>
                <w:b w:val="false"/>
                <w:i w:val="false"/>
                <w:color w:val="000000"/>
                <w:sz w:val="20"/>
              </w:rPr>
              <w:t>
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 350</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Н111</w:t>
            </w:r>
          </w:p>
          <w:p>
            <w:pPr>
              <w:spacing w:after="20"/>
              <w:ind w:left="20"/>
              <w:jc w:val="both"/>
            </w:pPr>
            <w:r>
              <w:rPr>
                <w:rFonts w:ascii="Times New Roman"/>
                <w:b w:val="false"/>
                <w:i w:val="false"/>
                <w:color w:val="000000"/>
                <w:sz w:val="20"/>
              </w:rPr>
              <w:t>
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Н110</w:t>
            </w:r>
          </w:p>
          <w:p>
            <w:pPr>
              <w:spacing w:after="20"/>
              <w:ind w:left="20"/>
              <w:jc w:val="both"/>
            </w:pPr>
            <w:r>
              <w:rPr>
                <w:rFonts w:ascii="Times New Roman"/>
                <w:b w:val="false"/>
                <w:i w:val="false"/>
                <w:color w:val="000000"/>
                <w:sz w:val="20"/>
              </w:rPr>
              <w:t>
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 315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 &lt;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5 &lt;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қорытпалар</w:t>
            </w:r>
            <w:r>
              <w:rPr>
                <w:rFonts w:ascii="Times New Roman"/>
                <w:b w:val="false"/>
                <w:i w:val="false"/>
                <w:color w:val="000000"/>
                <w:vertAlign w:val="superscript"/>
              </w:rPr>
              <w:t xml:space="preserve">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0/Н111/Н112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0/Н111/Н112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0/Н111/Н112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12,5 &lt;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0/Н111/Н112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12,5 12,5 &lt;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Ескерту:1. Егер кескіннің қимасы 60 мм-ден аспаса және жазылған шеңбердің диаметрі 250 мм-ге тең немесе кем болмаса, ұлттық қорытпалар үшін келтірілген механикалық қасиеттер осы қоспалардан жасалған қуыс кескіндерге қолданылады.</w:t>
            </w:r>
          </w:p>
          <w:p>
            <w:pPr>
              <w:spacing w:after="20"/>
              <w:ind w:left="20"/>
              <w:jc w:val="both"/>
            </w:pPr>
            <w:r>
              <w:rPr>
                <w:rFonts w:ascii="Times New Roman"/>
                <w:b w:val="false"/>
                <w:i w:val="false"/>
                <w:color w:val="000000"/>
                <w:sz w:val="20"/>
              </w:rPr>
              <w:t>
Ескерту: Кестеде келтірілгендер бойлық, сондай-ақ көлденең үлгілер үшін де қолданбалы.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607-қосымша</w:t>
            </w:r>
          </w:p>
        </w:tc>
      </w:tr>
    </w:tbl>
    <w:bookmarkStart w:name="z622" w:id="299"/>
    <w:p>
      <w:pPr>
        <w:spacing w:after="0"/>
        <w:ind w:left="0"/>
        <w:jc w:val="left"/>
      </w:pPr>
      <w:r>
        <w:rPr>
          <w:rFonts w:ascii="Times New Roman"/>
          <w:b/>
          <w:i w:val="false"/>
          <w:color w:val="000000"/>
        </w:rPr>
        <w:t xml:space="preserve"> Жұқарту қалыңдығының шекті минустық ауытқулары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қалыңдық</w:t>
            </w:r>
          </w:p>
          <w:p>
            <w:pPr>
              <w:spacing w:after="20"/>
              <w:ind w:left="20"/>
              <w:jc w:val="both"/>
            </w:pPr>
            <w:r>
              <w:rPr>
                <w:rFonts w:ascii="Times New Roman"/>
                <w:b w:val="false"/>
                <w:i w:val="false"/>
                <w:color w:val="000000"/>
                <w:sz w:val="20"/>
              </w:rPr>
              <w:t>
t,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Жұқарту қалыңдығына байланысты шекті ауытқулары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1500</w:t>
            </w:r>
          </w:p>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2000</w:t>
            </w:r>
          </w:p>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&lt;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&lt;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&lt;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&lt; </w:t>
            </w:r>
            <w:r>
              <w:rPr>
                <w:rFonts w:ascii="Times New Roman"/>
                <w:b w:val="false"/>
                <w:i/>
                <w:color w:val="000000"/>
                <w:sz w:val="20"/>
              </w:rPr>
              <w:t>t</w:t>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608-қосымша</w:t>
            </w:r>
          </w:p>
        </w:tc>
      </w:tr>
    </w:tbl>
    <w:bookmarkStart w:name="z624" w:id="300"/>
    <w:p>
      <w:pPr>
        <w:spacing w:after="0"/>
        <w:ind w:left="0"/>
        <w:jc w:val="left"/>
      </w:pPr>
      <w:r>
        <w:rPr>
          <w:rFonts w:ascii="Times New Roman"/>
          <w:b/>
          <w:i w:val="false"/>
          <w:color w:val="000000"/>
        </w:rPr>
        <w:t xml:space="preserve"> Құйма алюминий қорытпаларының химиялық құрамы мен механикалық қасиеттері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кезіндегі жағдайы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қасиеттері,</w:t>
            </w:r>
          </w:p>
          <w:p>
            <w:pPr>
              <w:spacing w:after="20"/>
              <w:ind w:left="20"/>
              <w:jc w:val="both"/>
            </w:pPr>
            <w:r>
              <w:rPr>
                <w:rFonts w:ascii="Times New Roman"/>
                <w:b w:val="false"/>
                <w:i w:val="false"/>
                <w:color w:val="000000"/>
                <w:sz w:val="20"/>
              </w:rPr>
              <w:t>
min</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элементтер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қоспалар, max</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р</w:t>
            </w:r>
            <w:r>
              <w:rPr>
                <w:rFonts w:ascii="Times New Roman"/>
                <w:b w:val="false"/>
                <w:i w:val="false"/>
                <w:color w:val="000000"/>
                <w:vertAlign w:val="subscript"/>
              </w:rPr>
              <w:t>0,2</w:t>
            </w:r>
            <w:r>
              <w:rPr>
                <w:rFonts w:ascii="Times New Roman"/>
                <w:b w:val="false"/>
                <w:i w:val="false"/>
                <w:color w:val="000000"/>
                <w:sz w:val="20"/>
              </w:rPr>
              <w:t>, МПа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МПа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w:t>
            </w:r>
            <w:r>
              <w:rPr>
                <w:rFonts w:ascii="Times New Roman"/>
                <w:b w:val="false"/>
                <w:i w:val="false"/>
                <w:color w:val="000000"/>
                <w:vertAlign w:val="subscript"/>
              </w:rPr>
              <w:t>5</w:t>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НВ</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Mg—2,0...4,5</w:t>
            </w:r>
          </w:p>
          <w:p>
            <w:pPr>
              <w:spacing w:after="20"/>
              <w:ind w:left="20"/>
              <w:jc w:val="both"/>
            </w:pPr>
            <w:r>
              <w:rPr>
                <w:rFonts w:ascii="Times New Roman"/>
                <w:b w:val="false"/>
                <w:i w:val="false"/>
                <w:color w:val="000000"/>
                <w:sz w:val="20"/>
              </w:rPr>
              <w:t>
Si—0,05...1,3</w:t>
            </w:r>
          </w:p>
          <w:p>
            <w:pPr>
              <w:spacing w:after="20"/>
              <w:ind w:left="20"/>
              <w:jc w:val="both"/>
            </w:pPr>
            <w:r>
              <w:rPr>
                <w:rFonts w:ascii="Times New Roman"/>
                <w:b w:val="false"/>
                <w:i w:val="false"/>
                <w:color w:val="000000"/>
                <w:sz w:val="20"/>
              </w:rPr>
              <w:t>
Mn—0,05...0,6</w:t>
            </w:r>
          </w:p>
          <w:p>
            <w:pPr>
              <w:spacing w:after="20"/>
              <w:ind w:left="20"/>
              <w:jc w:val="both"/>
            </w:pPr>
            <w:r>
              <w:rPr>
                <w:rFonts w:ascii="Times New Roman"/>
                <w:b w:val="false"/>
                <w:i w:val="false"/>
                <w:color w:val="000000"/>
                <w:sz w:val="20"/>
              </w:rPr>
              <w:t>
A1 — остаток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—0,10</w:t>
            </w:r>
          </w:p>
          <w:p>
            <w:pPr>
              <w:spacing w:after="20"/>
              <w:ind w:left="20"/>
              <w:jc w:val="both"/>
            </w:pPr>
            <w:r>
              <w:rPr>
                <w:rFonts w:ascii="Times New Roman"/>
                <w:b w:val="false"/>
                <w:i w:val="false"/>
                <w:color w:val="000000"/>
                <w:sz w:val="20"/>
              </w:rPr>
              <w:t>
Fe — 0,50</w:t>
            </w:r>
          </w:p>
          <w:p>
            <w:pPr>
              <w:spacing w:after="20"/>
              <w:ind w:left="20"/>
              <w:jc w:val="both"/>
            </w:pPr>
            <w:r>
              <w:rPr>
                <w:rFonts w:ascii="Times New Roman"/>
                <w:b w:val="false"/>
                <w:i w:val="false"/>
                <w:color w:val="000000"/>
                <w:sz w:val="20"/>
              </w:rPr>
              <w:t>
Zn — 0,20</w:t>
            </w:r>
          </w:p>
          <w:p>
            <w:pPr>
              <w:spacing w:after="20"/>
              <w:ind w:left="20"/>
              <w:jc w:val="both"/>
            </w:pPr>
            <w:r>
              <w:rPr>
                <w:rFonts w:ascii="Times New Roman"/>
                <w:b w:val="false"/>
                <w:i w:val="false"/>
                <w:color w:val="000000"/>
                <w:sz w:val="20"/>
              </w:rPr>
              <w:t>
Ti —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салқындатудағы қатты ерітінділерде өңделген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 4...6</w:t>
            </w:r>
          </w:p>
          <w:p>
            <w:pPr>
              <w:spacing w:after="20"/>
              <w:ind w:left="20"/>
              <w:jc w:val="both"/>
            </w:pPr>
            <w:r>
              <w:rPr>
                <w:rFonts w:ascii="Times New Roman"/>
                <w:b w:val="false"/>
                <w:i w:val="false"/>
                <w:color w:val="000000"/>
                <w:sz w:val="20"/>
              </w:rPr>
              <w:t>
Si —</w:t>
            </w:r>
          </w:p>
          <w:p>
            <w:pPr>
              <w:spacing w:after="20"/>
              <w:ind w:left="20"/>
              <w:jc w:val="both"/>
            </w:pPr>
            <w:r>
              <w:rPr>
                <w:rFonts w:ascii="Times New Roman"/>
                <w:b w:val="false"/>
                <w:i w:val="false"/>
                <w:color w:val="000000"/>
                <w:sz w:val="20"/>
              </w:rPr>
              <w:t>
0,5...1,3</w:t>
            </w:r>
          </w:p>
          <w:p>
            <w:pPr>
              <w:spacing w:after="20"/>
              <w:ind w:left="20"/>
              <w:jc w:val="both"/>
            </w:pPr>
            <w:r>
              <w:rPr>
                <w:rFonts w:ascii="Times New Roman"/>
                <w:b w:val="false"/>
                <w:i w:val="false"/>
                <w:color w:val="000000"/>
                <w:sz w:val="20"/>
              </w:rPr>
              <w:t>
Mn—</w:t>
            </w:r>
          </w:p>
          <w:p>
            <w:pPr>
              <w:spacing w:after="20"/>
              <w:ind w:left="20"/>
              <w:jc w:val="both"/>
            </w:pPr>
            <w:r>
              <w:rPr>
                <w:rFonts w:ascii="Times New Roman"/>
                <w:b w:val="false"/>
                <w:i w:val="false"/>
                <w:color w:val="000000"/>
                <w:sz w:val="20"/>
              </w:rPr>
              <w:t>
0,05...0,5</w:t>
            </w:r>
          </w:p>
          <w:p>
            <w:pPr>
              <w:spacing w:after="20"/>
              <w:ind w:left="20"/>
              <w:jc w:val="both"/>
            </w:pPr>
            <w:r>
              <w:rPr>
                <w:rFonts w:ascii="Times New Roman"/>
                <w:b w:val="false"/>
                <w:i w:val="false"/>
                <w:color w:val="000000"/>
                <w:sz w:val="20"/>
              </w:rPr>
              <w:t>
A1 — остаток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—0,10</w:t>
            </w:r>
          </w:p>
          <w:p>
            <w:pPr>
              <w:spacing w:after="20"/>
              <w:ind w:left="20"/>
              <w:jc w:val="both"/>
            </w:pPr>
            <w:r>
              <w:rPr>
                <w:rFonts w:ascii="Times New Roman"/>
                <w:b w:val="false"/>
                <w:i w:val="false"/>
                <w:color w:val="000000"/>
                <w:sz w:val="20"/>
              </w:rPr>
              <w:t>
Fe — 0,50</w:t>
            </w:r>
          </w:p>
          <w:p>
            <w:pPr>
              <w:spacing w:after="20"/>
              <w:ind w:left="20"/>
              <w:jc w:val="both"/>
            </w:pPr>
            <w:r>
              <w:rPr>
                <w:rFonts w:ascii="Times New Roman"/>
                <w:b w:val="false"/>
                <w:i w:val="false"/>
                <w:color w:val="000000"/>
                <w:sz w:val="20"/>
              </w:rPr>
              <w:t>
Zn —0,10</w:t>
            </w:r>
          </w:p>
          <w:p>
            <w:pPr>
              <w:spacing w:after="20"/>
              <w:ind w:left="20"/>
              <w:jc w:val="both"/>
            </w:pPr>
            <w:r>
              <w:rPr>
                <w:rFonts w:ascii="Times New Roman"/>
                <w:b w:val="false"/>
                <w:i w:val="false"/>
                <w:color w:val="000000"/>
                <w:sz w:val="20"/>
              </w:rPr>
              <w:t>
Ti —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 9...11,5</w:t>
            </w:r>
          </w:p>
          <w:p>
            <w:pPr>
              <w:spacing w:after="20"/>
              <w:ind w:left="20"/>
              <w:jc w:val="both"/>
            </w:pPr>
            <w:r>
              <w:rPr>
                <w:rFonts w:ascii="Times New Roman"/>
                <w:b w:val="false"/>
                <w:i w:val="false"/>
                <w:color w:val="000000"/>
                <w:sz w:val="20"/>
              </w:rPr>
              <w:t>
Si — 1,3</w:t>
            </w:r>
          </w:p>
          <w:p>
            <w:pPr>
              <w:spacing w:after="20"/>
              <w:ind w:left="20"/>
              <w:jc w:val="both"/>
            </w:pPr>
            <w:r>
              <w:rPr>
                <w:rFonts w:ascii="Times New Roman"/>
                <w:b w:val="false"/>
                <w:i w:val="false"/>
                <w:color w:val="000000"/>
                <w:sz w:val="20"/>
              </w:rPr>
              <w:t>
Mn — 0,4</w:t>
            </w:r>
          </w:p>
          <w:p>
            <w:pPr>
              <w:spacing w:after="20"/>
              <w:ind w:left="20"/>
              <w:jc w:val="both"/>
            </w:pPr>
            <w:r>
              <w:rPr>
                <w:rFonts w:ascii="Times New Roman"/>
                <w:b w:val="false"/>
                <w:i w:val="false"/>
                <w:color w:val="000000"/>
                <w:sz w:val="20"/>
              </w:rPr>
              <w:t>
A1 — остаток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—0,10</w:t>
            </w:r>
          </w:p>
          <w:p>
            <w:pPr>
              <w:spacing w:after="20"/>
              <w:ind w:left="20"/>
              <w:jc w:val="both"/>
            </w:pPr>
            <w:r>
              <w:rPr>
                <w:rFonts w:ascii="Times New Roman"/>
                <w:b w:val="false"/>
                <w:i w:val="false"/>
                <w:color w:val="000000"/>
                <w:sz w:val="20"/>
              </w:rPr>
              <w:t>
Fe — 0,50</w:t>
            </w:r>
          </w:p>
          <w:p>
            <w:pPr>
              <w:spacing w:after="20"/>
              <w:ind w:left="20"/>
              <w:jc w:val="both"/>
            </w:pPr>
            <w:r>
              <w:rPr>
                <w:rFonts w:ascii="Times New Roman"/>
                <w:b w:val="false"/>
                <w:i w:val="false"/>
                <w:color w:val="000000"/>
                <w:sz w:val="20"/>
              </w:rPr>
              <w:t>
Zn —0,10</w:t>
            </w:r>
          </w:p>
          <w:p>
            <w:pPr>
              <w:spacing w:after="20"/>
              <w:ind w:left="20"/>
              <w:jc w:val="both"/>
            </w:pPr>
            <w:r>
              <w:rPr>
                <w:rFonts w:ascii="Times New Roman"/>
                <w:b w:val="false"/>
                <w:i w:val="false"/>
                <w:color w:val="000000"/>
                <w:sz w:val="20"/>
              </w:rPr>
              <w:t>
Ti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ерітінділерде өңделген және шыңдауға ұшыраған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 7...11</w:t>
            </w:r>
          </w:p>
          <w:p>
            <w:pPr>
              <w:spacing w:after="20"/>
              <w:ind w:left="20"/>
              <w:jc w:val="both"/>
            </w:pPr>
            <w:r>
              <w:rPr>
                <w:rFonts w:ascii="Times New Roman"/>
                <w:b w:val="false"/>
                <w:i w:val="false"/>
                <w:color w:val="000000"/>
                <w:sz w:val="20"/>
              </w:rPr>
              <w:t>
Mg — 0,5</w:t>
            </w:r>
          </w:p>
          <w:p>
            <w:pPr>
              <w:spacing w:after="20"/>
              <w:ind w:left="20"/>
              <w:jc w:val="both"/>
            </w:pPr>
            <w:r>
              <w:rPr>
                <w:rFonts w:ascii="Times New Roman"/>
                <w:b w:val="false"/>
                <w:i w:val="false"/>
                <w:color w:val="000000"/>
                <w:sz w:val="20"/>
              </w:rPr>
              <w:t>
Mn</w:t>
            </w:r>
          </w:p>
          <w:p>
            <w:pPr>
              <w:spacing w:after="20"/>
              <w:ind w:left="20"/>
              <w:jc w:val="both"/>
            </w:pPr>
            <w:r>
              <w:rPr>
                <w:rFonts w:ascii="Times New Roman"/>
                <w:b w:val="false"/>
                <w:i w:val="false"/>
                <w:color w:val="000000"/>
                <w:sz w:val="20"/>
              </w:rPr>
              <w:t>
—0,15...0,5</w:t>
            </w:r>
          </w:p>
          <w:p>
            <w:pPr>
              <w:spacing w:after="20"/>
              <w:ind w:left="20"/>
              <w:jc w:val="both"/>
            </w:pPr>
            <w:r>
              <w:rPr>
                <w:rFonts w:ascii="Times New Roman"/>
                <w:b w:val="false"/>
                <w:i w:val="false"/>
                <w:color w:val="000000"/>
                <w:sz w:val="20"/>
              </w:rPr>
              <w:t>
A1 — остаток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 0,10</w:t>
            </w:r>
          </w:p>
          <w:p>
            <w:pPr>
              <w:spacing w:after="20"/>
              <w:ind w:left="20"/>
              <w:jc w:val="both"/>
            </w:pPr>
            <w:r>
              <w:rPr>
                <w:rFonts w:ascii="Times New Roman"/>
                <w:b w:val="false"/>
                <w:i w:val="false"/>
                <w:color w:val="000000"/>
                <w:sz w:val="20"/>
              </w:rPr>
              <w:t>
Fe — 0,60</w:t>
            </w:r>
          </w:p>
          <w:p>
            <w:pPr>
              <w:spacing w:after="20"/>
              <w:ind w:left="20"/>
              <w:jc w:val="both"/>
            </w:pPr>
            <w:r>
              <w:rPr>
                <w:rFonts w:ascii="Times New Roman"/>
                <w:b w:val="false"/>
                <w:i w:val="false"/>
                <w:color w:val="000000"/>
                <w:sz w:val="20"/>
              </w:rPr>
              <w:t>
Zn — 0,30</w:t>
            </w:r>
          </w:p>
          <w:p>
            <w:pPr>
              <w:spacing w:after="20"/>
              <w:ind w:left="20"/>
              <w:jc w:val="both"/>
            </w:pPr>
            <w:r>
              <w:rPr>
                <w:rFonts w:ascii="Times New Roman"/>
                <w:b w:val="false"/>
                <w:i w:val="false"/>
                <w:color w:val="000000"/>
                <w:sz w:val="20"/>
              </w:rPr>
              <w:t>
Ti —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салқындатудағы қатты ерітінділерде өңделген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 10…13,5</w:t>
            </w:r>
          </w:p>
          <w:p>
            <w:pPr>
              <w:spacing w:after="20"/>
              <w:ind w:left="20"/>
              <w:jc w:val="both"/>
            </w:pPr>
            <w:r>
              <w:rPr>
                <w:rFonts w:ascii="Times New Roman"/>
                <w:b w:val="false"/>
                <w:i w:val="false"/>
                <w:color w:val="000000"/>
                <w:sz w:val="20"/>
              </w:rPr>
              <w:t>
Mn — 0,5</w:t>
            </w:r>
          </w:p>
          <w:p>
            <w:pPr>
              <w:spacing w:after="20"/>
              <w:ind w:left="20"/>
              <w:jc w:val="both"/>
            </w:pPr>
            <w:r>
              <w:rPr>
                <w:rFonts w:ascii="Times New Roman"/>
                <w:b w:val="false"/>
                <w:i w:val="false"/>
                <w:color w:val="000000"/>
                <w:sz w:val="20"/>
              </w:rPr>
              <w:t>
A1 — остаток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—0,10</w:t>
            </w:r>
          </w:p>
          <w:p>
            <w:pPr>
              <w:spacing w:after="20"/>
              <w:ind w:left="20"/>
              <w:jc w:val="both"/>
            </w:pPr>
            <w:r>
              <w:rPr>
                <w:rFonts w:ascii="Times New Roman"/>
                <w:b w:val="false"/>
                <w:i w:val="false"/>
                <w:color w:val="000000"/>
                <w:sz w:val="20"/>
              </w:rPr>
              <w:t>
Fe — 0,60</w:t>
            </w:r>
          </w:p>
          <w:p>
            <w:pPr>
              <w:spacing w:after="20"/>
              <w:ind w:left="20"/>
              <w:jc w:val="both"/>
            </w:pPr>
            <w:r>
              <w:rPr>
                <w:rFonts w:ascii="Times New Roman"/>
                <w:b w:val="false"/>
                <w:i w:val="false"/>
                <w:color w:val="000000"/>
                <w:sz w:val="20"/>
              </w:rPr>
              <w:t>
Zn — 0,30</w:t>
            </w:r>
          </w:p>
          <w:p>
            <w:pPr>
              <w:spacing w:after="20"/>
              <w:ind w:left="20"/>
              <w:jc w:val="both"/>
            </w:pPr>
            <w:r>
              <w:rPr>
                <w:rFonts w:ascii="Times New Roman"/>
                <w:b w:val="false"/>
                <w:i w:val="false"/>
                <w:color w:val="000000"/>
                <w:sz w:val="20"/>
              </w:rPr>
              <w:t>
Ti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ерітінділерде өңделген және шыңдауға ұшыраған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609-қосымша</w:t>
            </w:r>
          </w:p>
        </w:tc>
      </w:tr>
    </w:tbl>
    <w:bookmarkStart w:name="z626" w:id="301"/>
    <w:p>
      <w:pPr>
        <w:spacing w:after="0"/>
        <w:ind w:left="0"/>
        <w:jc w:val="left"/>
      </w:pPr>
      <w:r>
        <w:rPr>
          <w:rFonts w:ascii="Times New Roman"/>
          <w:b/>
          <w:i w:val="false"/>
          <w:color w:val="000000"/>
        </w:rPr>
        <w:t xml:space="preserve"> Құйма алюминий қорытпаларына жүргізілетін сынақтар тобы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шарттары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мысалдары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ұшырайтын және коррозияға әсер ететін құйылған өнімдер.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ішкі жану тетіктері, сорғылар, компрессорлар, желдеткіштер, арматуралар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балқыма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мұнай өнімдерінің және т. б. жоғары температурасын ың әсерінен жұмыс істейтін бөліктер.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ішкі жану поршендері, компрессорлар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Созылуға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Тұрақтылыққа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610-қосымша</w:t>
            </w:r>
          </w:p>
        </w:tc>
      </w:tr>
    </w:tbl>
    <w:bookmarkStart w:name="z628" w:id="302"/>
    <w:p>
      <w:pPr>
        <w:spacing w:after="0"/>
        <w:ind w:left="0"/>
        <w:jc w:val="left"/>
      </w:pPr>
      <w:r>
        <w:rPr>
          <w:rFonts w:ascii="Times New Roman"/>
          <w:b/>
          <w:i w:val="false"/>
          <w:color w:val="000000"/>
        </w:rPr>
        <w:t xml:space="preserve"> Қара майдың физика-механикалық қасиеті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Желатинизация уақыты, мин,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күйінде қара майдың жылу деформациясының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кезіндегі серпімділік модулі, МПа,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 ішінде су сіңіру, %, max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611-қосымша</w:t>
            </w:r>
          </w:p>
        </w:tc>
      </w:tr>
    </w:tbl>
    <w:bookmarkStart w:name="z630" w:id="303"/>
    <w:p>
      <w:pPr>
        <w:spacing w:after="0"/>
        <w:ind w:left="0"/>
        <w:jc w:val="left"/>
      </w:pPr>
      <w:r>
        <w:rPr>
          <w:rFonts w:ascii="Times New Roman"/>
          <w:b/>
          <w:i w:val="false"/>
          <w:color w:val="000000"/>
        </w:rPr>
        <w:t xml:space="preserve"> Механикалық қасиеттер</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 кезіндегі беріктік Н/5,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 кезіндегі қатыстық ұзару,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Жырту бойынша үзілуге беріктік, 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Жабындының адгезиясы,</w:t>
            </w:r>
          </w:p>
          <w:p>
            <w:pPr>
              <w:spacing w:after="20"/>
              <w:ind w:left="20"/>
              <w:jc w:val="both"/>
            </w:pPr>
            <w:r>
              <w:rPr>
                <w:rFonts w:ascii="Times New Roman"/>
                <w:b w:val="false"/>
                <w:i w:val="false"/>
                <w:color w:val="000000"/>
                <w:sz w:val="20"/>
              </w:rPr>
              <w:t>
Н/см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Кеме қатынасы тіркелімімен келісу бойынша созу кезіндегі беріктік нақты конструкция қабығының Кеме қатынасы тіркелімімен талап етілген, бірақ сақтандырғыш клапандарды ашу қысымында газбен толтырылған құбырларда пайда болатын төрт дөңгелек кернеуден аспайтын беріктікке дейін төмендетілуі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612-қосымша</w:t>
            </w:r>
          </w:p>
        </w:tc>
      </w:tr>
    </w:tbl>
    <w:bookmarkStart w:name="z632" w:id="304"/>
    <w:p>
      <w:pPr>
        <w:spacing w:after="0"/>
        <w:ind w:left="0"/>
        <w:jc w:val="left"/>
      </w:pPr>
      <w:r>
        <w:rPr>
          <w:rFonts w:ascii="Times New Roman"/>
          <w:b/>
          <w:i w:val="false"/>
          <w:color w:val="000000"/>
        </w:rPr>
        <w:t xml:space="preserve"> 1-санатты пенопласттың физика-механикалық қасиеті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тығыздық г/см</w:t>
            </w:r>
            <w:r>
              <w:rPr>
                <w:rFonts w:ascii="Times New Roman"/>
                <w:b w:val="false"/>
                <w:i w:val="false"/>
                <w:color w:val="000000"/>
                <w:vertAlign w:val="superscript"/>
              </w:rPr>
              <w:t>3</w:t>
            </w:r>
            <w:r>
              <w:rPr>
                <w:rFonts w:ascii="Times New Roman"/>
                <w:b w:val="false"/>
                <w:i w:val="false"/>
                <w:color w:val="000000"/>
                <w:sz w:val="20"/>
              </w:rPr>
              <w:t xml:space="preserve"> ,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кезіндегі беріктік шегі, МПа,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кезіндегі беріктік модулі, МПа,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кезіндегі беріктік шегі, МПа,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кезіндегі серпімділік модулі, МПа,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 ішінде су сіңіру, %, max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613-қосымша</w:t>
            </w:r>
          </w:p>
        </w:tc>
      </w:tr>
    </w:tbl>
    <w:bookmarkStart w:name="z634" w:id="305"/>
    <w:p>
      <w:pPr>
        <w:spacing w:after="0"/>
        <w:ind w:left="0"/>
        <w:jc w:val="left"/>
      </w:pPr>
      <w:r>
        <w:rPr>
          <w:rFonts w:ascii="Times New Roman"/>
          <w:b/>
          <w:i w:val="false"/>
          <w:color w:val="000000"/>
        </w:rPr>
        <w:t xml:space="preserve"> Жарық қайтарғыш коэффициентінің мәні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бұрышы, бұрыш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бұрышы, 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614-қосымша</w:t>
            </w:r>
          </w:p>
        </w:tc>
      </w:tr>
    </w:tbl>
    <w:bookmarkStart w:name="z636" w:id="306"/>
    <w:p>
      <w:pPr>
        <w:spacing w:after="0"/>
        <w:ind w:left="0"/>
        <w:jc w:val="left"/>
      </w:pPr>
      <w:r>
        <w:rPr>
          <w:rFonts w:ascii="Times New Roman"/>
          <w:b/>
          <w:i w:val="false"/>
          <w:color w:val="000000"/>
        </w:rPr>
        <w:t xml:space="preserve"> Қарапайым тізбек  </w:t>
      </w:r>
    </w:p>
    <w:bookmarkEnd w:id="306"/>
    <w:p>
      <w:pPr>
        <w:spacing w:after="0"/>
        <w:ind w:left="0"/>
        <w:jc w:val="both"/>
      </w:pPr>
      <w:r>
        <w:drawing>
          <wp:inline distT="0" distB="0" distL="0" distR="0">
            <wp:extent cx="22352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235200" cy="2349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615-қосымша</w:t>
            </w:r>
          </w:p>
        </w:tc>
      </w:tr>
    </w:tbl>
    <w:bookmarkStart w:name="z638" w:id="307"/>
    <w:p>
      <w:pPr>
        <w:spacing w:after="0"/>
        <w:ind w:left="0"/>
        <w:jc w:val="left"/>
      </w:pPr>
      <w:r>
        <w:rPr>
          <w:rFonts w:ascii="Times New Roman"/>
          <w:b/>
          <w:i w:val="false"/>
          <w:color w:val="000000"/>
        </w:rPr>
        <w:t xml:space="preserve"> Үлкейтілген тізбек   </w:t>
      </w:r>
    </w:p>
    <w:bookmarkEnd w:id="307"/>
    <w:p>
      <w:pPr>
        <w:spacing w:after="0"/>
        <w:ind w:left="0"/>
        <w:jc w:val="both"/>
      </w:pPr>
      <w:r>
        <w:drawing>
          <wp:inline distT="0" distB="0" distL="0" distR="0">
            <wp:extent cx="2032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032000" cy="203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616-қосымша</w:t>
            </w:r>
          </w:p>
        </w:tc>
      </w:tr>
    </w:tbl>
    <w:bookmarkStart w:name="z640" w:id="308"/>
    <w:p>
      <w:pPr>
        <w:spacing w:after="0"/>
        <w:ind w:left="0"/>
        <w:jc w:val="left"/>
      </w:pPr>
      <w:r>
        <w:rPr>
          <w:rFonts w:ascii="Times New Roman"/>
          <w:b/>
          <w:i w:val="false"/>
          <w:color w:val="000000"/>
        </w:rPr>
        <w:t xml:space="preserve"> Тірексіз тізбек   </w:t>
      </w:r>
    </w:p>
    <w:bookmarkEnd w:id="308"/>
    <w:p>
      <w:pPr>
        <w:spacing w:after="0"/>
        <w:ind w:left="0"/>
        <w:jc w:val="both"/>
      </w:pPr>
      <w:r>
        <w:drawing>
          <wp:inline distT="0" distB="0" distL="0" distR="0">
            <wp:extent cx="24130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413000" cy="186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617-қосымша</w:t>
            </w:r>
          </w:p>
        </w:tc>
      </w:tr>
    </w:tbl>
    <w:bookmarkStart w:name="z642" w:id="309"/>
    <w:p>
      <w:pPr>
        <w:spacing w:after="0"/>
        <w:ind w:left="0"/>
        <w:jc w:val="left"/>
      </w:pPr>
      <w:r>
        <w:rPr>
          <w:rFonts w:ascii="Times New Roman"/>
          <w:b/>
          <w:i w:val="false"/>
          <w:color w:val="000000"/>
        </w:rPr>
        <w:t xml:space="preserve"> Кентердің жалғанған тізбегі   </w:t>
      </w:r>
    </w:p>
    <w:bookmarkEnd w:id="309"/>
    <w:p>
      <w:pPr>
        <w:spacing w:after="0"/>
        <w:ind w:left="0"/>
        <w:jc w:val="both"/>
      </w:pPr>
      <w:r>
        <w:drawing>
          <wp:inline distT="0" distB="0" distL="0" distR="0">
            <wp:extent cx="23368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336800" cy="1866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Кентердің жалғанған тізбегі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620-қосымша</w:t>
            </w:r>
          </w:p>
        </w:tc>
      </w:tr>
    </w:tbl>
    <w:bookmarkStart w:name="z644" w:id="310"/>
    <w:p>
      <w:pPr>
        <w:spacing w:after="0"/>
        <w:ind w:left="0"/>
        <w:jc w:val="left"/>
      </w:pPr>
      <w:r>
        <w:rPr>
          <w:rFonts w:ascii="Times New Roman"/>
          <w:b/>
          <w:i w:val="false"/>
          <w:color w:val="000000"/>
        </w:rPr>
        <w:t xml:space="preserve"> Жалғайтын тұтқа   </w:t>
      </w:r>
    </w:p>
    <w:bookmarkEnd w:id="310"/>
    <w:p>
      <w:pPr>
        <w:spacing w:after="0"/>
        <w:ind w:left="0"/>
        <w:jc w:val="both"/>
      </w:pPr>
      <w:r>
        <w:drawing>
          <wp:inline distT="0" distB="0" distL="0" distR="0">
            <wp:extent cx="25019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501900" cy="217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621-қосымша</w:t>
            </w:r>
          </w:p>
        </w:tc>
      </w:tr>
    </w:tbl>
    <w:bookmarkStart w:name="z646" w:id="311"/>
    <w:p>
      <w:pPr>
        <w:spacing w:after="0"/>
        <w:ind w:left="0"/>
        <w:jc w:val="left"/>
      </w:pPr>
      <w:r>
        <w:rPr>
          <w:rFonts w:ascii="Times New Roman"/>
          <w:b/>
          <w:i w:val="false"/>
          <w:color w:val="000000"/>
        </w:rPr>
        <w:t xml:space="preserve"> Аяққы тұтқа   </w:t>
      </w:r>
    </w:p>
    <w:bookmarkEnd w:id="311"/>
    <w:p>
      <w:pPr>
        <w:spacing w:after="0"/>
        <w:ind w:left="0"/>
        <w:jc w:val="both"/>
      </w:pPr>
      <w:r>
        <w:drawing>
          <wp:inline distT="0" distB="0" distL="0" distR="0">
            <wp:extent cx="24638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463800" cy="2349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Аяққы тұтқа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622-қосымша</w:t>
            </w:r>
          </w:p>
        </w:tc>
      </w:tr>
    </w:tbl>
    <w:bookmarkStart w:name="z648" w:id="312"/>
    <w:p>
      <w:pPr>
        <w:spacing w:after="0"/>
        <w:ind w:left="0"/>
        <w:jc w:val="left"/>
      </w:pPr>
      <w:r>
        <w:rPr>
          <w:rFonts w:ascii="Times New Roman"/>
          <w:b/>
          <w:i w:val="false"/>
          <w:color w:val="000000"/>
        </w:rPr>
        <w:t xml:space="preserve"> Вертлюг   </w:t>
      </w:r>
    </w:p>
    <w:bookmarkEnd w:id="312"/>
    <w:p>
      <w:pPr>
        <w:spacing w:after="0"/>
        <w:ind w:left="0"/>
        <w:jc w:val="both"/>
      </w:pPr>
      <w:r>
        <w:drawing>
          <wp:inline distT="0" distB="0" distL="0" distR="0">
            <wp:extent cx="25908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590800" cy="2438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Вертлюг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623-қосымша</w:t>
            </w:r>
          </w:p>
        </w:tc>
      </w:tr>
    </w:tbl>
    <w:bookmarkStart w:name="z650" w:id="313"/>
    <w:p>
      <w:pPr>
        <w:spacing w:after="0"/>
        <w:ind w:left="0"/>
        <w:jc w:val="left"/>
      </w:pPr>
      <w:r>
        <w:rPr>
          <w:rFonts w:ascii="Times New Roman"/>
          <w:b/>
          <w:i w:val="false"/>
          <w:color w:val="000000"/>
        </w:rPr>
        <w:t xml:space="preserve"> Катогориясына қарай шынжырлар мен оны толымдайтын бұйымдардыңжеткізілім жағдайы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Жинақтайтын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Дәнекерлеуден немесе қалыпқа келтіруден кейін</w:t>
            </w:r>
          </w:p>
          <w:p>
            <w:pPr>
              <w:spacing w:after="20"/>
              <w:ind w:left="20"/>
              <w:jc w:val="both"/>
            </w:pPr>
            <w:r>
              <w:rPr>
                <w:rFonts w:ascii="Times New Roman"/>
                <w:b w:val="false"/>
                <w:i w:val="false"/>
                <w:color w:val="000000"/>
                <w:sz w:val="20"/>
              </w:rPr>
              <w:t>
Дәнекерлеуден немесе қалыпқа келтіруден кейін</w:t>
            </w:r>
          </w:p>
          <w:p>
            <w:pPr>
              <w:spacing w:after="20"/>
              <w:ind w:left="20"/>
              <w:jc w:val="both"/>
            </w:pPr>
            <w:r>
              <w:rPr>
                <w:rFonts w:ascii="Times New Roman"/>
                <w:b w:val="false"/>
                <w:i w:val="false"/>
                <w:color w:val="000000"/>
                <w:sz w:val="20"/>
              </w:rPr>
              <w:t>
Қалыпқа келтіру, қалыпқа келтіру және жұмсарту немесе шыңдау және жұмсарту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p>
            <w:pPr>
              <w:spacing w:after="20"/>
              <w:ind w:left="20"/>
              <w:jc w:val="both"/>
            </w:pPr>
            <w:r>
              <w:rPr>
                <w:rFonts w:ascii="Times New Roman"/>
                <w:b w:val="false"/>
                <w:i w:val="false"/>
                <w:color w:val="000000"/>
                <w:sz w:val="20"/>
              </w:rPr>
              <w:t>
Қалыпқа келтіруден кейін</w:t>
            </w:r>
          </w:p>
          <w:p>
            <w:pPr>
              <w:spacing w:after="20"/>
              <w:ind w:left="20"/>
              <w:jc w:val="both"/>
            </w:pPr>
            <w:r>
              <w:rPr>
                <w:rFonts w:ascii="Times New Roman"/>
                <w:b w:val="false"/>
                <w:i w:val="false"/>
                <w:color w:val="000000"/>
                <w:sz w:val="20"/>
              </w:rPr>
              <w:t>
Қалыпқа келтіру, қалыпқа келтіру және жұмсарту немесе шыңдау және жұмсарту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Қапталған немес құйылған болат қалыпқа келтіруге ұшырау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624-қосымша</w:t>
            </w:r>
          </w:p>
        </w:tc>
      </w:tr>
    </w:tbl>
    <w:bookmarkStart w:name="z652" w:id="314"/>
    <w:p>
      <w:pPr>
        <w:spacing w:after="0"/>
        <w:ind w:left="0"/>
        <w:jc w:val="left"/>
      </w:pPr>
      <w:r>
        <w:rPr>
          <w:rFonts w:ascii="Times New Roman"/>
          <w:b/>
          <w:i w:val="false"/>
          <w:color w:val="000000"/>
        </w:rPr>
        <w:t xml:space="preserve"> Буын диаметрінің рұқсат етілген ауытқулары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номиналды диаметрі (шынжыр калибрі),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ауытқулар</w:t>
            </w:r>
            <w:r>
              <w:rPr>
                <w:rFonts w:ascii="Times New Roman"/>
                <w:b w:val="false"/>
                <w:i w:val="false"/>
                <w:color w:val="000000"/>
                <w:vertAlign w:val="superscript"/>
              </w:rPr>
              <w:t>1</w:t>
            </w:r>
            <w:r>
              <w:rPr>
                <w:rFonts w:ascii="Times New Roman"/>
                <w:b w:val="false"/>
                <w:i w:val="false"/>
                <w:color w:val="000000"/>
                <w:sz w:val="20"/>
              </w:rPr>
              <w:t>,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 қоса алғанда</w:t>
            </w:r>
          </w:p>
          <w:p>
            <w:pPr>
              <w:spacing w:after="20"/>
              <w:ind w:left="20"/>
              <w:jc w:val="both"/>
            </w:pPr>
            <w:r>
              <w:rPr>
                <w:rFonts w:ascii="Times New Roman"/>
                <w:b w:val="false"/>
                <w:i w:val="false"/>
                <w:color w:val="000000"/>
                <w:sz w:val="20"/>
              </w:rPr>
              <w:t>
40-тан 84-ке дейін қоса алғанда</w:t>
            </w:r>
          </w:p>
          <w:p>
            <w:pPr>
              <w:spacing w:after="20"/>
              <w:ind w:left="20"/>
              <w:jc w:val="both"/>
            </w:pPr>
            <w:r>
              <w:rPr>
                <w:rFonts w:ascii="Times New Roman"/>
                <w:b w:val="false"/>
                <w:i w:val="false"/>
                <w:color w:val="000000"/>
                <w:sz w:val="20"/>
              </w:rPr>
              <w:t>
84-тен 122-ге дейін қоса алғанда</w:t>
            </w:r>
          </w:p>
          <w:p>
            <w:pPr>
              <w:spacing w:after="20"/>
              <w:ind w:left="20"/>
              <w:jc w:val="both"/>
            </w:pPr>
            <w:r>
              <w:rPr>
                <w:rFonts w:ascii="Times New Roman"/>
                <w:b w:val="false"/>
                <w:i w:val="false"/>
                <w:color w:val="000000"/>
                <w:sz w:val="20"/>
              </w:rPr>
              <w:t>
122-ден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Диаметрдің оңды ауытқулары номиналды диаметрдің 5 %-нан аспауы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625-қосымша</w:t>
            </w:r>
          </w:p>
        </w:tc>
      </w:tr>
    </w:tbl>
    <w:bookmarkStart w:name="z654" w:id="315"/>
    <w:p>
      <w:pPr>
        <w:spacing w:after="0"/>
        <w:ind w:left="0"/>
        <w:jc w:val="left"/>
      </w:pPr>
      <w:r>
        <w:rPr>
          <w:rFonts w:ascii="Times New Roman"/>
          <w:b/>
          <w:i w:val="false"/>
          <w:color w:val="000000"/>
        </w:rPr>
        <w:t xml:space="preserve"> Перпендикулярдан ауытқу нормалары   </w:t>
      </w:r>
    </w:p>
    <w:bookmarkEnd w:id="315"/>
    <w:p>
      <w:pPr>
        <w:spacing w:after="0"/>
        <w:ind w:left="0"/>
        <w:jc w:val="both"/>
      </w:pPr>
      <w:r>
        <w:drawing>
          <wp:inline distT="0" distB="0" distL="0" distR="0">
            <wp:extent cx="2349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349500" cy="1879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Х =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393700" cy="39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626-қосымша</w:t>
            </w:r>
          </w:p>
        </w:tc>
      </w:tr>
    </w:tbl>
    <w:bookmarkStart w:name="z656" w:id="316"/>
    <w:p>
      <w:pPr>
        <w:spacing w:after="0"/>
        <w:ind w:left="0"/>
        <w:jc w:val="left"/>
      </w:pPr>
      <w:r>
        <w:rPr>
          <w:rFonts w:ascii="Times New Roman"/>
          <w:b/>
          <w:i w:val="false"/>
          <w:color w:val="000000"/>
        </w:rPr>
        <w:t xml:space="preserve"> Жарғыш шынжырын сынама жүктемемен сынау талаптары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Сынамалық жүктеме, кН Жарылатын жүктеме, кН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0,00686</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(44 - 0,08</w:t>
            </w:r>
            <w:r>
              <w:rPr>
                <w:rFonts w:ascii="Times New Roman"/>
                <w:b w:val="false"/>
                <w:i/>
                <w:color w:val="000000"/>
                <w:sz w:val="20"/>
              </w:rPr>
              <w:t>d</w:t>
            </w:r>
            <w:r>
              <w:rPr>
                <w:rFonts w:ascii="Times New Roman"/>
                <w:b w:val="false"/>
                <w:i w:val="false"/>
                <w:color w:val="000000"/>
                <w:sz w:val="20"/>
              </w:rPr>
              <w:t>) 0,00981</w:t>
            </w:r>
            <w:r>
              <w:rPr>
                <w:rFonts w:ascii="Times New Roman"/>
                <w:b w:val="false"/>
                <w:i/>
                <w:color w:val="000000"/>
                <w:sz w:val="20"/>
              </w:rPr>
              <w:t>d</w:t>
            </w:r>
            <w:r>
              <w:rPr>
                <w:rFonts w:ascii="Times New Roman"/>
                <w:b w:val="false"/>
                <w:i w:val="false"/>
                <w:color w:val="000000"/>
                <w:vertAlign w:val="superscript"/>
              </w:rPr>
              <w:t xml:space="preserve">2 </w:t>
            </w:r>
            <w:r>
              <w:rPr>
                <w:rFonts w:ascii="Times New Roman"/>
                <w:b w:val="false"/>
                <w:i w:val="false"/>
                <w:color w:val="000000"/>
                <w:sz w:val="20"/>
              </w:rPr>
              <w:t>44 - 0,08</w:t>
            </w:r>
            <w:r>
              <w:rPr>
                <w:rFonts w:ascii="Times New Roman"/>
                <w:b w:val="false"/>
                <w:i/>
                <w:color w:val="000000"/>
                <w:sz w:val="20"/>
              </w:rPr>
              <w:t>d</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0,00981</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(44 - 0,08</w:t>
            </w:r>
            <w:r>
              <w:rPr>
                <w:rFonts w:ascii="Times New Roman"/>
                <w:b w:val="false"/>
                <w:i/>
                <w:color w:val="000000"/>
                <w:sz w:val="20"/>
              </w:rPr>
              <w:t>d</w:t>
            </w:r>
            <w:r>
              <w:rPr>
                <w:rFonts w:ascii="Times New Roman"/>
                <w:b w:val="false"/>
                <w:i w:val="false"/>
                <w:color w:val="000000"/>
                <w:sz w:val="20"/>
              </w:rPr>
              <w:t xml:space="preserve"> ) 0,001373</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(44 - 0,08</w:t>
            </w:r>
            <w:r>
              <w:rPr>
                <w:rFonts w:ascii="Times New Roman"/>
                <w:b w:val="false"/>
                <w:i/>
                <w:color w:val="000000"/>
                <w:sz w:val="20"/>
              </w:rPr>
              <w:t>d</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0,01373</w:t>
            </w:r>
            <w:r>
              <w:rPr>
                <w:rFonts w:ascii="Times New Roman"/>
                <w:b w:val="false"/>
                <w:i/>
                <w:color w:val="000000"/>
                <w:sz w:val="20"/>
              </w:rPr>
              <w:t>d</w:t>
            </w:r>
            <w:r>
              <w:rPr>
                <w:rFonts w:ascii="Times New Roman"/>
                <w:b w:val="false"/>
                <w:i w:val="false"/>
                <w:color w:val="000000"/>
                <w:vertAlign w:val="superscript"/>
              </w:rPr>
              <w:t>2</w:t>
            </w:r>
            <w:r>
              <w:rPr>
                <w:rFonts w:ascii="Times New Roman"/>
                <w:b w:val="false"/>
                <w:i w:val="false"/>
                <w:color w:val="000000"/>
                <w:sz w:val="20"/>
              </w:rPr>
              <w:t xml:space="preserve"> (44 – 0,08</w:t>
            </w:r>
            <w:r>
              <w:rPr>
                <w:rFonts w:ascii="Times New Roman"/>
                <w:b w:val="false"/>
                <w:i/>
                <w:color w:val="000000"/>
                <w:sz w:val="20"/>
              </w:rPr>
              <w:t>d</w:t>
            </w:r>
            <w:r>
              <w:rPr>
                <w:rFonts w:ascii="Times New Roman"/>
                <w:b w:val="false"/>
                <w:i w:val="false"/>
                <w:color w:val="000000"/>
                <w:sz w:val="20"/>
              </w:rPr>
              <w:t>) 0,01961</w:t>
            </w:r>
            <w:r>
              <w:rPr>
                <w:rFonts w:ascii="Times New Roman"/>
                <w:b w:val="false"/>
                <w:i/>
                <w:color w:val="000000"/>
                <w:sz w:val="20"/>
              </w:rPr>
              <w:t>0</w:t>
            </w:r>
            <w:r>
              <w:rPr>
                <w:rFonts w:ascii="Times New Roman"/>
                <w:b w:val="false"/>
                <w:i w:val="false"/>
                <w:color w:val="000000"/>
                <w:vertAlign w:val="superscript"/>
              </w:rPr>
              <w:t>2</w:t>
            </w:r>
            <w:r>
              <w:rPr>
                <w:rFonts w:ascii="Times New Roman"/>
                <w:b w:val="false"/>
                <w:i w:val="false"/>
                <w:color w:val="000000"/>
                <w:sz w:val="20"/>
              </w:rPr>
              <w:t>(44 – 0,08</w:t>
            </w:r>
            <w:r>
              <w:rPr>
                <w:rFonts w:ascii="Times New Roman"/>
                <w:b w:val="false"/>
                <w:i/>
                <w:color w:val="000000"/>
                <w:sz w:val="20"/>
              </w:rPr>
              <w:t>d</w:t>
            </w: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rPr>
                <w:rFonts w:ascii="Times New Roman"/>
                <w:b w:val="false"/>
                <w:i/>
                <w:color w:val="000000"/>
                <w:sz w:val="20"/>
              </w:rPr>
              <w:t>d</w:t>
            </w:r>
            <w:r>
              <w:rPr>
                <w:rFonts w:ascii="Times New Roman"/>
                <w:b w:val="false"/>
                <w:i w:val="false"/>
                <w:color w:val="000000"/>
                <w:sz w:val="20"/>
              </w:rPr>
              <w:t xml:space="preserve"> — номиналды диаметр,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627-қосымша</w:t>
            </w:r>
          </w:p>
        </w:tc>
      </w:tr>
    </w:tbl>
    <w:bookmarkStart w:name="z658" w:id="317"/>
    <w:p>
      <w:pPr>
        <w:spacing w:after="0"/>
        <w:ind w:left="0"/>
        <w:jc w:val="left"/>
      </w:pPr>
      <w:r>
        <w:rPr>
          <w:rFonts w:ascii="Times New Roman"/>
          <w:b/>
          <w:i w:val="false"/>
          <w:color w:val="000000"/>
        </w:rPr>
        <w:t xml:space="preserve"> Шынжыр және оның жиынтық материалының механикалыө сынау үшін үлгілер саны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әдісі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жағдайы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металды созылуға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иіліміне сынау, KV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жалғау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Қорытуға қыспақ дәнекерлеу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w:t>
            </w:r>
          </w:p>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Қорытуға қыспақ дәнекерлеу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w:t>
            </w:r>
          </w:p>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Қапталған немесе құйма 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(шынжырлар үшін қажет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Қорытуға қыспақ дәнекерлеу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NT</w:t>
            </w:r>
          </w:p>
          <w:p>
            <w:pPr>
              <w:spacing w:after="20"/>
              <w:ind w:left="20"/>
              <w:jc w:val="both"/>
            </w:pPr>
            <w:r>
              <w:rPr>
                <w:rFonts w:ascii="Times New Roman"/>
                <w:b w:val="false"/>
                <w:i w:val="false"/>
                <w:color w:val="000000"/>
                <w:sz w:val="20"/>
              </w:rPr>
              <w:t>
QT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немесе құйма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NT</w:t>
            </w:r>
          </w:p>
          <w:p>
            <w:pPr>
              <w:spacing w:after="20"/>
              <w:ind w:left="20"/>
              <w:jc w:val="both"/>
            </w:pPr>
            <w:r>
              <w:rPr>
                <w:rFonts w:ascii="Times New Roman"/>
                <w:b w:val="false"/>
                <w:i w:val="false"/>
                <w:color w:val="000000"/>
                <w:sz w:val="20"/>
              </w:rPr>
              <w:t>
QT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Регламенттенбейді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AW — дәнекерлеуден кейін; N — қалпына келу; NT — қалпына келу және жұмсарту; QT — шыңдау және жұмсарту.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628-қосымша</w:t>
            </w:r>
          </w:p>
        </w:tc>
      </w:tr>
    </w:tbl>
    <w:bookmarkStart w:name="z660" w:id="318"/>
    <w:p>
      <w:pPr>
        <w:spacing w:after="0"/>
        <w:ind w:left="0"/>
        <w:jc w:val="left"/>
      </w:pPr>
      <w:r>
        <w:rPr>
          <w:rFonts w:ascii="Times New Roman"/>
          <w:b/>
          <w:i w:val="false"/>
          <w:color w:val="000000"/>
        </w:rPr>
        <w:t xml:space="preserve"> Шынжыр материалы мен оның жинақтаушының механикалық қасиеттері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санаты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w:t>
            </w:r>
            <w:r>
              <w:rPr>
                <w:rFonts w:ascii="Times New Roman"/>
                <w:b w:val="false"/>
                <w:i/>
                <w:color w:val="000000"/>
                <w:sz w:val="20"/>
              </w:rPr>
              <w:t xml:space="preserve"> R</w:t>
            </w:r>
            <w:r>
              <w:rPr>
                <w:rFonts w:ascii="Times New Roman"/>
                <w:b w:val="false"/>
                <w:i w:val="false"/>
                <w:color w:val="000000"/>
                <w:vertAlign w:val="subscript"/>
              </w:rPr>
              <w:t>eH</w:t>
            </w:r>
            <w:r>
              <w:rPr>
                <w:rFonts w:ascii="Times New Roman"/>
                <w:b w:val="false"/>
                <w:i w:val="false"/>
                <w:color w:val="000000"/>
                <w:sz w:val="20"/>
              </w:rPr>
              <w:t>, Н/мм</w:t>
            </w:r>
            <w:r>
              <w:rPr>
                <w:rFonts w:ascii="Times New Roman"/>
                <w:b w:val="false"/>
                <w:i w:val="false"/>
                <w:color w:val="000000"/>
                <w:vertAlign w:val="superscript"/>
              </w:rPr>
              <w:t>2</w:t>
            </w:r>
            <w:r>
              <w:rPr>
                <w:rFonts w:ascii="Times New Roman"/>
                <w:b w:val="false"/>
                <w:i w:val="false"/>
                <w:color w:val="000000"/>
                <w:sz w:val="20"/>
              </w:rPr>
              <w:t>, min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кедергі </w:t>
            </w:r>
            <w:r>
              <w:rPr>
                <w:rFonts w:ascii="Times New Roman"/>
                <w:b w:val="false"/>
                <w:i/>
                <w:color w:val="000000"/>
                <w:sz w:val="20"/>
              </w:rPr>
              <w:t>R</w:t>
            </w:r>
            <w:r>
              <w:rPr>
                <w:rFonts w:ascii="Times New Roman"/>
                <w:b w:val="false"/>
                <w:i w:val="false"/>
                <w:color w:val="000000"/>
                <w:vertAlign w:val="subscript"/>
              </w:rPr>
              <w:t>m</w:t>
            </w:r>
            <w:r>
              <w:rPr>
                <w:rFonts w:ascii="Times New Roman"/>
                <w:b w:val="false"/>
                <w:i w:val="false"/>
                <w:color w:val="000000"/>
                <w:sz w:val="20"/>
              </w:rPr>
              <w:t>, Н/мм</w:t>
            </w:r>
            <w:r>
              <w:rPr>
                <w:rFonts w:ascii="Times New Roman"/>
                <w:b w:val="false"/>
                <w:i w:val="false"/>
                <w:color w:val="000000"/>
                <w:vertAlign w:val="superscript"/>
              </w:rPr>
              <w:t xml:space="preserve">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 алы ұзару</w:t>
            </w:r>
            <w:r>
              <w:rPr>
                <w:rFonts w:ascii="Times New Roman"/>
                <w:b w:val="false"/>
                <w:i/>
                <w:color w:val="000000"/>
                <w:sz w:val="20"/>
              </w:rPr>
              <w:t>А</w:t>
            </w:r>
            <w:r>
              <w:rPr>
                <w:rFonts w:ascii="Times New Roman"/>
                <w:b w:val="false"/>
                <w:i w:val="false"/>
                <w:color w:val="000000"/>
                <w:vertAlign w:val="subscript"/>
              </w:rPr>
              <w:t>5</w:t>
            </w:r>
            <w:r>
              <w:rPr>
                <w:rFonts w:ascii="Times New Roman"/>
                <w:b w:val="false"/>
                <w:i w:val="false"/>
                <w:color w:val="000000"/>
                <w:sz w:val="20"/>
              </w:rPr>
              <w:t>, %, min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 алы тарылу Z, %, min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иіліміне сынау</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color w:val="000000"/>
                <w:sz w:val="20"/>
              </w:rPr>
              <w:t>KV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жұмысы,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 ген жалғау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Кеме қатынасының тіркелімі талабы бойынша 3-санатты соққы иіліміне сынақтар — 20</w:t>
            </w:r>
            <w:r>
              <w:rPr>
                <w:rFonts w:ascii="Times New Roman"/>
                <w:b w:val="false"/>
                <w:i w:val="false"/>
                <w:color w:val="000000"/>
                <w:vertAlign w:val="superscript"/>
              </w:rPr>
              <w:t>0</w:t>
            </w:r>
            <w:r>
              <w:rPr>
                <w:rFonts w:ascii="Times New Roman"/>
                <w:b w:val="false"/>
                <w:i w:val="false"/>
                <w:color w:val="000000"/>
                <w:sz w:val="20"/>
              </w:rPr>
              <w:t>С температурасында жүргізіледі.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629-қосымша</w:t>
            </w:r>
          </w:p>
        </w:tc>
      </w:tr>
    </w:tbl>
    <w:bookmarkStart w:name="z662" w:id="319"/>
    <w:p>
      <w:pPr>
        <w:spacing w:after="0"/>
        <w:ind w:left="0"/>
        <w:jc w:val="left"/>
      </w:pPr>
      <w:r>
        <w:rPr>
          <w:rFonts w:ascii="Times New Roman"/>
          <w:b/>
          <w:i w:val="false"/>
          <w:color w:val="000000"/>
        </w:rPr>
        <w:t xml:space="preserve"> Таңбалау мәндерінің орналасуы  </w:t>
      </w:r>
    </w:p>
    <w:bookmarkEnd w:id="319"/>
    <w:p>
      <w:pPr>
        <w:spacing w:after="0"/>
        <w:ind w:left="0"/>
        <w:jc w:val="both"/>
      </w:pPr>
      <w:r>
        <w:drawing>
          <wp:inline distT="0" distB="0" distL="0" distR="0">
            <wp:extent cx="24511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451100" cy="299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630-қосымша</w:t>
            </w:r>
          </w:p>
        </w:tc>
      </w:tr>
    </w:tbl>
    <w:bookmarkStart w:name="z664" w:id="320"/>
    <w:p>
      <w:pPr>
        <w:spacing w:after="0"/>
        <w:ind w:left="0"/>
        <w:jc w:val="left"/>
      </w:pPr>
      <w:r>
        <w:rPr>
          <w:rFonts w:ascii="Times New Roman"/>
          <w:b/>
          <w:i w:val="false"/>
          <w:color w:val="000000"/>
        </w:rPr>
        <w:t xml:space="preserve"> Авариялыө сүйреткіштер құрылғысы үшін шынжырлар  </w:t>
      </w:r>
    </w:p>
    <w:bookmarkEnd w:id="320"/>
    <w:p>
      <w:pPr>
        <w:spacing w:after="0"/>
        <w:ind w:left="0"/>
        <w:jc w:val="both"/>
      </w:pPr>
      <w:r>
        <w:drawing>
          <wp:inline distT="0" distB="0" distL="0" distR="0">
            <wp:extent cx="60071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6007100" cy="3721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631-қосымша</w:t>
            </w:r>
          </w:p>
        </w:tc>
      </w:tr>
    </w:tbl>
    <w:bookmarkStart w:name="z666" w:id="321"/>
    <w:p>
      <w:pPr>
        <w:spacing w:after="0"/>
        <w:ind w:left="0"/>
        <w:jc w:val="left"/>
      </w:pPr>
      <w:r>
        <w:rPr>
          <w:rFonts w:ascii="Times New Roman"/>
          <w:b/>
          <w:i w:val="false"/>
          <w:color w:val="000000"/>
        </w:rPr>
        <w:t xml:space="preserve"> Апат кезінде тіркеп сүйреу құрылғыларының әр түрінің үзбесінің номиналды диаметрі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типі (ЕТА)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Буынның номиналды диаметрі </w:t>
            </w:r>
            <w:r>
              <w:rPr>
                <w:rFonts w:ascii="Times New Roman"/>
                <w:b w:val="false"/>
                <w:i/>
                <w:color w:val="000000"/>
                <w:sz w:val="20"/>
              </w:rPr>
              <w:t>d</w:t>
            </w:r>
            <w:r>
              <w:rPr>
                <w:rFonts w:ascii="Times New Roman"/>
                <w:b w:val="false"/>
                <w:i w:val="false"/>
                <w:color w:val="000000"/>
                <w:sz w:val="20"/>
              </w:rPr>
              <w:t>, мм, min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ЕТА 1000</w:t>
            </w:r>
          </w:p>
          <w:p>
            <w:pPr>
              <w:spacing w:after="20"/>
              <w:ind w:left="20"/>
              <w:jc w:val="both"/>
            </w:pPr>
            <w:r>
              <w:rPr>
                <w:rFonts w:ascii="Times New Roman"/>
                <w:b w:val="false"/>
                <w:i w:val="false"/>
                <w:color w:val="000000"/>
                <w:sz w:val="20"/>
              </w:rPr>
              <w:t>
ЕТА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632-қосымша</w:t>
            </w:r>
          </w:p>
        </w:tc>
      </w:tr>
    </w:tbl>
    <w:bookmarkStart w:name="z668" w:id="322"/>
    <w:p>
      <w:pPr>
        <w:spacing w:after="0"/>
        <w:ind w:left="0"/>
        <w:jc w:val="left"/>
      </w:pPr>
      <w:r>
        <w:rPr>
          <w:rFonts w:ascii="Times New Roman"/>
          <w:b/>
          <w:i w:val="false"/>
          <w:color w:val="000000"/>
        </w:rPr>
        <w:t xml:space="preserve"> Шынжырдың сыналатын жүктемесі</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R3S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Сынамалақ жүктеме, кН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r>
              <w:rPr>
                <w:rFonts w:ascii="Times New Roman"/>
                <w:b w:val="false"/>
                <w:i/>
                <w:color w:val="000000"/>
                <w:sz w:val="20"/>
              </w:rPr>
              <w:t>d</w:t>
            </w:r>
            <w:r>
              <w:rPr>
                <w:rFonts w:ascii="Times New Roman"/>
                <w:b w:val="false"/>
                <w:i w:val="false"/>
                <w:color w:val="000000"/>
                <w:vertAlign w:val="superscript"/>
              </w:rPr>
              <w:t>2х</w:t>
            </w:r>
            <w:r>
              <w:rPr>
                <w:rFonts w:ascii="Times New Roman"/>
                <w:b w:val="false"/>
                <w:i w:val="false"/>
                <w:color w:val="000000"/>
                <w:sz w:val="20"/>
              </w:rPr>
              <w:t>(44-0,08</w:t>
            </w:r>
            <w:r>
              <w:rPr>
                <w:rFonts w:ascii="Times New Roman"/>
                <w:b w:val="false"/>
                <w:i/>
                <w:color w:val="000000"/>
                <w:sz w:val="20"/>
              </w:rPr>
              <w:t>d</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r>
              <w:rPr>
                <w:rFonts w:ascii="Times New Roman"/>
                <w:b w:val="false"/>
                <w:i/>
                <w:color w:val="000000"/>
                <w:sz w:val="20"/>
              </w:rPr>
              <w:t>d</w:t>
            </w:r>
            <w:r>
              <w:rPr>
                <w:rFonts w:ascii="Times New Roman"/>
                <w:b w:val="false"/>
                <w:i w:val="false"/>
                <w:color w:val="000000"/>
                <w:vertAlign w:val="superscript"/>
              </w:rPr>
              <w:t>2х</w:t>
            </w:r>
            <w:r>
              <w:rPr>
                <w:rFonts w:ascii="Times New Roman"/>
                <w:b w:val="false"/>
                <w:i w:val="false"/>
                <w:color w:val="000000"/>
                <w:sz w:val="20"/>
              </w:rPr>
              <w:t>(44-0,08</w:t>
            </w:r>
            <w:r>
              <w:rPr>
                <w:rFonts w:ascii="Times New Roman"/>
                <w:b w:val="false"/>
                <w:i/>
                <w:color w:val="000000"/>
                <w:sz w:val="20"/>
              </w:rPr>
              <w:t>d</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r>
              <w:rPr>
                <w:rFonts w:ascii="Times New Roman"/>
                <w:b w:val="false"/>
                <w:i/>
                <w:color w:val="000000"/>
                <w:sz w:val="20"/>
              </w:rPr>
              <w:t>d</w:t>
            </w:r>
            <w:r>
              <w:rPr>
                <w:rFonts w:ascii="Times New Roman"/>
                <w:b w:val="false"/>
                <w:i w:val="false"/>
                <w:color w:val="000000"/>
                <w:vertAlign w:val="superscript"/>
              </w:rPr>
              <w:t>2х</w:t>
            </w:r>
            <w:r>
              <w:rPr>
                <w:rFonts w:ascii="Times New Roman"/>
                <w:b w:val="false"/>
                <w:i w:val="false"/>
                <w:color w:val="000000"/>
                <w:sz w:val="20"/>
              </w:rPr>
              <w:t>(44-0,08</w:t>
            </w:r>
            <w:r>
              <w:rPr>
                <w:rFonts w:ascii="Times New Roman"/>
                <w:b w:val="false"/>
                <w:i/>
                <w:color w:val="000000"/>
                <w:sz w:val="20"/>
              </w:rPr>
              <w:t>d</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жүктеме, кН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0,0223</w:t>
            </w:r>
            <w:r>
              <w:rPr>
                <w:rFonts w:ascii="Times New Roman"/>
                <w:b w:val="false"/>
                <w:i/>
                <w:color w:val="000000"/>
                <w:sz w:val="20"/>
              </w:rPr>
              <w:t>d</w:t>
            </w:r>
            <w:r>
              <w:rPr>
                <w:rFonts w:ascii="Times New Roman"/>
                <w:b w:val="false"/>
                <w:i w:val="false"/>
                <w:color w:val="000000"/>
                <w:vertAlign w:val="superscript"/>
              </w:rPr>
              <w:t>2х</w:t>
            </w:r>
            <w:r>
              <w:rPr>
                <w:rFonts w:ascii="Times New Roman"/>
                <w:b w:val="false"/>
                <w:i w:val="false"/>
                <w:color w:val="000000"/>
                <w:sz w:val="20"/>
              </w:rPr>
              <w:t>(44-0,08</w:t>
            </w:r>
            <w:r>
              <w:rPr>
                <w:rFonts w:ascii="Times New Roman"/>
                <w:b w:val="false"/>
                <w:i/>
                <w:color w:val="000000"/>
                <w:sz w:val="20"/>
              </w:rPr>
              <w:t>d</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w:t>
            </w:r>
            <w:r>
              <w:rPr>
                <w:rFonts w:ascii="Times New Roman"/>
                <w:b w:val="false"/>
                <w:i/>
                <w:color w:val="000000"/>
                <w:sz w:val="20"/>
              </w:rPr>
              <w:t>d</w:t>
            </w:r>
            <w:r>
              <w:rPr>
                <w:rFonts w:ascii="Times New Roman"/>
                <w:b w:val="false"/>
                <w:i w:val="false"/>
                <w:color w:val="000000"/>
                <w:vertAlign w:val="superscript"/>
              </w:rPr>
              <w:t>2х</w:t>
            </w:r>
            <w:r>
              <w:rPr>
                <w:rFonts w:ascii="Times New Roman"/>
                <w:b w:val="false"/>
                <w:i w:val="false"/>
                <w:color w:val="000000"/>
                <w:sz w:val="20"/>
              </w:rPr>
              <w:t>(44-0,08</w:t>
            </w:r>
            <w:r>
              <w:rPr>
                <w:rFonts w:ascii="Times New Roman"/>
                <w:b w:val="false"/>
                <w:i/>
                <w:color w:val="000000"/>
                <w:sz w:val="20"/>
              </w:rPr>
              <w:t>d</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w:t>
            </w:r>
            <w:r>
              <w:rPr>
                <w:rFonts w:ascii="Times New Roman"/>
                <w:b w:val="false"/>
                <w:i/>
                <w:color w:val="000000"/>
                <w:sz w:val="20"/>
              </w:rPr>
              <w:t>d</w:t>
            </w:r>
            <w:r>
              <w:rPr>
                <w:rFonts w:ascii="Times New Roman"/>
                <w:b w:val="false"/>
                <w:i w:val="false"/>
                <w:color w:val="000000"/>
                <w:vertAlign w:val="superscript"/>
              </w:rPr>
              <w:t>2х</w:t>
            </w:r>
            <w:r>
              <w:rPr>
                <w:rFonts w:ascii="Times New Roman"/>
                <w:b w:val="false"/>
                <w:i w:val="false"/>
                <w:color w:val="000000"/>
                <w:sz w:val="20"/>
              </w:rPr>
              <w:t>(44-0,08</w:t>
            </w:r>
            <w:r>
              <w:rPr>
                <w:rFonts w:ascii="Times New Roman"/>
                <w:b w:val="false"/>
                <w:i/>
                <w:color w:val="000000"/>
                <w:sz w:val="20"/>
              </w:rPr>
              <w:t>d</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Шынжырдың қума метрінің салмағы, кг/м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0,0219</w:t>
            </w:r>
            <w:r>
              <w:rPr>
                <w:rFonts w:ascii="Times New Roman"/>
                <w:b w:val="false"/>
                <w:i/>
                <w:color w:val="000000"/>
                <w:sz w:val="20"/>
              </w:rPr>
              <w:t>d</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Шынжырдың бес буынының ұзындығы, мм:</w:t>
            </w:r>
          </w:p>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макс.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rPr>
                <w:rFonts w:ascii="Times New Roman"/>
                <w:b w:val="false"/>
                <w:i/>
                <w:color w:val="000000"/>
                <w:sz w:val="20"/>
              </w:rPr>
              <w:t>d</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22,55</w:t>
            </w:r>
            <w:r>
              <w:rPr>
                <w:rFonts w:ascii="Times New Roman"/>
                <w:b w:val="false"/>
                <w:i/>
                <w:color w:val="000000"/>
                <w:sz w:val="20"/>
              </w:rPr>
              <w:t>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633-қосымша</w:t>
            </w:r>
          </w:p>
        </w:tc>
      </w:tr>
    </w:tbl>
    <w:bookmarkStart w:name="z670" w:id="323"/>
    <w:p>
      <w:pPr>
        <w:spacing w:after="0"/>
        <w:ind w:left="0"/>
        <w:jc w:val="left"/>
      </w:pPr>
      <w:r>
        <w:rPr>
          <w:rFonts w:ascii="Times New Roman"/>
          <w:b/>
          <w:i w:val="false"/>
          <w:color w:val="000000"/>
        </w:rPr>
        <w:t xml:space="preserve"> Бұрыштық тігістердің өлшемдері  </w:t>
      </w:r>
    </w:p>
    <w:bookmarkEnd w:id="323"/>
    <w:p>
      <w:pPr>
        <w:spacing w:after="0"/>
        <w:ind w:left="0"/>
        <w:jc w:val="both"/>
      </w:pPr>
      <w:r>
        <w:drawing>
          <wp:inline distT="0" distB="0" distL="0" distR="0">
            <wp:extent cx="3619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3619500" cy="152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634-қосымша</w:t>
            </w:r>
          </w:p>
        </w:tc>
      </w:tr>
    </w:tbl>
    <w:bookmarkStart w:name="z672" w:id="324"/>
    <w:p>
      <w:pPr>
        <w:spacing w:after="0"/>
        <w:ind w:left="0"/>
        <w:jc w:val="left"/>
      </w:pPr>
      <w:r>
        <w:rPr>
          <w:rFonts w:ascii="Times New Roman"/>
          <w:b/>
          <w:i w:val="false"/>
          <w:color w:val="000000"/>
        </w:rPr>
        <w:t xml:space="preserve"> Жарылатын жүктемені сынау мен механикалық қасиеттерін анықтау кезінде үлгілерді сұрыптауға арналған шынжыр телімінің ұзындығы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калибрі,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телімінің ұзындығы,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 48</w:t>
            </w:r>
          </w:p>
          <w:p>
            <w:pPr>
              <w:spacing w:after="20"/>
              <w:ind w:left="20"/>
              <w:jc w:val="both"/>
            </w:pPr>
            <w:r>
              <w:rPr>
                <w:rFonts w:ascii="Times New Roman"/>
                <w:b w:val="false"/>
                <w:i w:val="false"/>
                <w:color w:val="000000"/>
                <w:sz w:val="20"/>
              </w:rPr>
              <w:t>
49 — 60</w:t>
            </w:r>
          </w:p>
          <w:p>
            <w:pPr>
              <w:spacing w:after="20"/>
              <w:ind w:left="20"/>
              <w:jc w:val="both"/>
            </w:pPr>
            <w:r>
              <w:rPr>
                <w:rFonts w:ascii="Times New Roman"/>
                <w:b w:val="false"/>
                <w:i w:val="false"/>
                <w:color w:val="000000"/>
                <w:sz w:val="20"/>
              </w:rPr>
              <w:t>
61 — 73</w:t>
            </w:r>
          </w:p>
          <w:p>
            <w:pPr>
              <w:spacing w:after="20"/>
              <w:ind w:left="20"/>
              <w:jc w:val="both"/>
            </w:pPr>
            <w:r>
              <w:rPr>
                <w:rFonts w:ascii="Times New Roman"/>
                <w:b w:val="false"/>
                <w:i w:val="false"/>
                <w:color w:val="000000"/>
                <w:sz w:val="20"/>
              </w:rPr>
              <w:t>
74 — 85</w:t>
            </w:r>
          </w:p>
          <w:p>
            <w:pPr>
              <w:spacing w:after="20"/>
              <w:ind w:left="20"/>
              <w:jc w:val="both"/>
            </w:pPr>
            <w:r>
              <w:rPr>
                <w:rFonts w:ascii="Times New Roman"/>
                <w:b w:val="false"/>
                <w:i w:val="false"/>
                <w:color w:val="000000"/>
                <w:sz w:val="20"/>
              </w:rPr>
              <w:t>
86 — 98</w:t>
            </w:r>
          </w:p>
          <w:p>
            <w:pPr>
              <w:spacing w:after="20"/>
              <w:ind w:left="20"/>
              <w:jc w:val="both"/>
            </w:pPr>
            <w:r>
              <w:rPr>
                <w:rFonts w:ascii="Times New Roman"/>
                <w:b w:val="false"/>
                <w:i w:val="false"/>
                <w:color w:val="000000"/>
                <w:sz w:val="20"/>
              </w:rPr>
              <w:t>
99 — 111</w:t>
            </w:r>
          </w:p>
          <w:p>
            <w:pPr>
              <w:spacing w:after="20"/>
              <w:ind w:left="20"/>
              <w:jc w:val="both"/>
            </w:pPr>
            <w:r>
              <w:rPr>
                <w:rFonts w:ascii="Times New Roman"/>
                <w:b w:val="false"/>
                <w:i w:val="false"/>
                <w:color w:val="000000"/>
                <w:sz w:val="20"/>
              </w:rPr>
              <w:t>
112 — 124</w:t>
            </w:r>
          </w:p>
          <w:p>
            <w:pPr>
              <w:spacing w:after="20"/>
              <w:ind w:left="20"/>
              <w:jc w:val="both"/>
            </w:pPr>
            <w:r>
              <w:rPr>
                <w:rFonts w:ascii="Times New Roman"/>
                <w:b w:val="false"/>
                <w:i w:val="false"/>
                <w:color w:val="000000"/>
                <w:sz w:val="20"/>
              </w:rPr>
              <w:t>
125 — 137</w:t>
            </w:r>
          </w:p>
          <w:p>
            <w:pPr>
              <w:spacing w:after="20"/>
              <w:ind w:left="20"/>
              <w:jc w:val="both"/>
            </w:pPr>
            <w:r>
              <w:rPr>
                <w:rFonts w:ascii="Times New Roman"/>
                <w:b w:val="false"/>
                <w:i w:val="false"/>
                <w:color w:val="000000"/>
                <w:sz w:val="20"/>
              </w:rPr>
              <w:t>
138 — 149</w:t>
            </w:r>
          </w:p>
          <w:p>
            <w:pPr>
              <w:spacing w:after="20"/>
              <w:ind w:left="20"/>
              <w:jc w:val="both"/>
            </w:pPr>
            <w:r>
              <w:rPr>
                <w:rFonts w:ascii="Times New Roman"/>
                <w:b w:val="false"/>
                <w:i w:val="false"/>
                <w:color w:val="000000"/>
                <w:sz w:val="20"/>
              </w:rPr>
              <w:t>
150 — 162</w:t>
            </w:r>
          </w:p>
          <w:p>
            <w:pPr>
              <w:spacing w:after="20"/>
              <w:ind w:left="20"/>
              <w:jc w:val="both"/>
            </w:pPr>
            <w:r>
              <w:rPr>
                <w:rFonts w:ascii="Times New Roman"/>
                <w:b w:val="false"/>
                <w:i w:val="false"/>
                <w:color w:val="000000"/>
                <w:sz w:val="20"/>
              </w:rPr>
              <w:t>
163 —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222</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274</w:t>
            </w:r>
          </w:p>
          <w:p>
            <w:pPr>
              <w:spacing w:after="20"/>
              <w:ind w:left="20"/>
              <w:jc w:val="both"/>
            </w:pPr>
            <w:r>
              <w:rPr>
                <w:rFonts w:ascii="Times New Roman"/>
                <w:b w:val="false"/>
                <w:i w:val="false"/>
                <w:color w:val="000000"/>
                <w:sz w:val="20"/>
              </w:rPr>
              <w:t>
297</w:t>
            </w:r>
          </w:p>
          <w:p>
            <w:pPr>
              <w:spacing w:after="20"/>
              <w:ind w:left="20"/>
              <w:jc w:val="both"/>
            </w:pPr>
            <w:r>
              <w:rPr>
                <w:rFonts w:ascii="Times New Roman"/>
                <w:b w:val="false"/>
                <w:i w:val="false"/>
                <w:color w:val="000000"/>
                <w:sz w:val="20"/>
              </w:rPr>
              <w:t>
322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635-қосымша</w:t>
            </w:r>
          </w:p>
        </w:tc>
      </w:tr>
    </w:tbl>
    <w:bookmarkStart w:name="z674" w:id="325"/>
    <w:p>
      <w:pPr>
        <w:spacing w:after="0"/>
        <w:ind w:left="0"/>
        <w:jc w:val="left"/>
      </w:pPr>
      <w:r>
        <w:rPr>
          <w:rFonts w:ascii="Times New Roman"/>
          <w:b/>
          <w:i w:val="false"/>
          <w:color w:val="000000"/>
        </w:rPr>
        <w:t xml:space="preserve"> Зәкірдің веретенінің көлденең ауысуы   </w:t>
      </w:r>
    </w:p>
    <w:bookmarkEnd w:id="325"/>
    <w:p>
      <w:pPr>
        <w:spacing w:after="0"/>
        <w:ind w:left="0"/>
        <w:jc w:val="both"/>
      </w:pPr>
      <w:r>
        <w:drawing>
          <wp:inline distT="0" distB="0" distL="0" distR="0">
            <wp:extent cx="60960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6096000" cy="901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636-қосымша</w:t>
            </w:r>
          </w:p>
        </w:tc>
      </w:tr>
    </w:tbl>
    <w:bookmarkStart w:name="z676" w:id="326"/>
    <w:p>
      <w:pPr>
        <w:spacing w:after="0"/>
        <w:ind w:left="0"/>
        <w:jc w:val="left"/>
      </w:pPr>
      <w:r>
        <w:rPr>
          <w:rFonts w:ascii="Times New Roman"/>
          <w:b/>
          <w:i w:val="false"/>
          <w:color w:val="000000"/>
        </w:rPr>
        <w:t xml:space="preserve"> Әр түрлі компоненттер үшін бағдарламаның қолданылуы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тетіктер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тетіктер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детали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бағдарламасы</w:t>
            </w:r>
          </w:p>
          <w:p>
            <w:pPr>
              <w:spacing w:after="20"/>
              <w:ind w:left="20"/>
              <w:jc w:val="both"/>
            </w:pPr>
            <w:r>
              <w:rPr>
                <w:rFonts w:ascii="Times New Roman"/>
                <w:b w:val="false"/>
                <w:i w:val="false"/>
                <w:color w:val="000000"/>
                <w:sz w:val="20"/>
              </w:rPr>
              <w:t>
В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Соққы жұмысының орташа көлемі соққы иілімін (</w:t>
            </w:r>
            <w:r>
              <w:rPr>
                <w:rFonts w:ascii="Times New Roman"/>
                <w:b w:val="false"/>
                <w:i/>
                <w:color w:val="000000"/>
                <w:sz w:val="20"/>
              </w:rPr>
              <w:t>KV</w:t>
            </w:r>
            <w:r>
              <w:rPr>
                <w:rFonts w:ascii="Times New Roman"/>
                <w:b w:val="false"/>
                <w:i w:val="false"/>
                <w:color w:val="000000"/>
                <w:sz w:val="20"/>
              </w:rPr>
              <w:t xml:space="preserve">) 0 </w:t>
            </w:r>
            <w:r>
              <w:rPr>
                <w:rFonts w:ascii="Times New Roman"/>
                <w:b w:val="false"/>
                <w:i w:val="false"/>
                <w:color w:val="000000"/>
                <w:vertAlign w:val="superscript"/>
              </w:rPr>
              <w:t>0</w:t>
            </w:r>
            <w:r>
              <w:rPr>
                <w:rFonts w:ascii="Times New Roman"/>
                <w:b w:val="false"/>
                <w:i w:val="false"/>
                <w:color w:val="000000"/>
                <w:sz w:val="20"/>
              </w:rPr>
              <w:t>С температурада сынағанда27 Дж талабын қанағаттандыруы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637-қосымша</w:t>
            </w:r>
          </w:p>
        </w:tc>
      </w:tr>
    </w:tbl>
    <w:bookmarkStart w:name="z678" w:id="327"/>
    <w:p>
      <w:pPr>
        <w:spacing w:after="0"/>
        <w:ind w:left="0"/>
        <w:jc w:val="left"/>
      </w:pPr>
      <w:r>
        <w:rPr>
          <w:rFonts w:ascii="Times New Roman"/>
          <w:b/>
          <w:i w:val="false"/>
          <w:color w:val="000000"/>
        </w:rPr>
        <w:t xml:space="preserve"> Сынақ бағдарламасына байланысты сынақ түрі</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бағдарламасы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арқылы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Балғаман соққылау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күйретпейтін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күйретпейтін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күйретпейтін бақылау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638-қосымша</w:t>
            </w:r>
          </w:p>
        </w:tc>
      </w:tr>
    </w:tbl>
    <w:bookmarkStart w:name="z680" w:id="328"/>
    <w:p>
      <w:pPr>
        <w:spacing w:after="0"/>
        <w:ind w:left="0"/>
        <w:jc w:val="left"/>
      </w:pPr>
      <w:r>
        <w:rPr>
          <w:rFonts w:ascii="Times New Roman"/>
          <w:b/>
          <w:i w:val="false"/>
          <w:color w:val="000000"/>
        </w:rPr>
        <w:t xml:space="preserve"> Көтеріңкі көтергіш күші бар зәкірлер үшін қалыпты күйретпейтін үстірт бақылау (ННР)</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Құймалардың сыртқы беті</w:t>
            </w:r>
          </w:p>
          <w:p>
            <w:pPr>
              <w:spacing w:after="20"/>
              <w:ind w:left="20"/>
              <w:jc w:val="both"/>
            </w:pPr>
            <w:r>
              <w:rPr>
                <w:rFonts w:ascii="Times New Roman"/>
                <w:b w:val="false"/>
                <w:i w:val="false"/>
                <w:color w:val="000000"/>
                <w:sz w:val="20"/>
              </w:rPr>
              <w:t>
Құймалардың ішкі беті</w:t>
            </w:r>
          </w:p>
          <w:p>
            <w:pPr>
              <w:spacing w:after="20"/>
              <w:ind w:left="20"/>
              <w:jc w:val="both"/>
            </w:pPr>
            <w:r>
              <w:rPr>
                <w:rFonts w:ascii="Times New Roman"/>
                <w:b w:val="false"/>
                <w:i w:val="false"/>
                <w:color w:val="000000"/>
                <w:sz w:val="20"/>
              </w:rPr>
              <w:t>
Дәнекерлеу арқылы жөндеу орныҚапталған тетіктер</w:t>
            </w:r>
          </w:p>
          <w:p>
            <w:pPr>
              <w:spacing w:after="20"/>
              <w:ind w:left="20"/>
              <w:jc w:val="both"/>
            </w:pPr>
            <w:r>
              <w:rPr>
                <w:rFonts w:ascii="Times New Roman"/>
                <w:b w:val="false"/>
                <w:i w:val="false"/>
                <w:color w:val="000000"/>
                <w:sz w:val="20"/>
              </w:rPr>
              <w:t>
Дәнекерленген тетіктер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немесе МТ</w:t>
            </w:r>
          </w:p>
          <w:p>
            <w:pPr>
              <w:spacing w:after="20"/>
              <w:ind w:left="20"/>
              <w:jc w:val="both"/>
            </w:pPr>
            <w:r>
              <w:rPr>
                <w:rFonts w:ascii="Times New Roman"/>
                <w:b w:val="false"/>
                <w:i w:val="false"/>
                <w:color w:val="000000"/>
                <w:sz w:val="20"/>
              </w:rPr>
              <w:t>
РТ немесе МТ</w:t>
            </w:r>
          </w:p>
          <w:p>
            <w:pPr>
              <w:spacing w:after="20"/>
              <w:ind w:left="20"/>
              <w:jc w:val="both"/>
            </w:pPr>
            <w:r>
              <w:rPr>
                <w:rFonts w:ascii="Times New Roman"/>
                <w:b w:val="false"/>
                <w:i w:val="false"/>
                <w:color w:val="000000"/>
                <w:sz w:val="20"/>
              </w:rPr>
              <w:t>
РТ немесе МТ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РТ немесе МТ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639-қосымша</w:t>
            </w:r>
          </w:p>
        </w:tc>
      </w:tr>
    </w:tbl>
    <w:bookmarkStart w:name="z682" w:id="329"/>
    <w:p>
      <w:pPr>
        <w:spacing w:after="0"/>
        <w:ind w:left="0"/>
        <w:jc w:val="left"/>
      </w:pPr>
      <w:r>
        <w:rPr>
          <w:rFonts w:ascii="Times New Roman"/>
          <w:b/>
          <w:i w:val="false"/>
          <w:color w:val="000000"/>
        </w:rPr>
        <w:t xml:space="preserve"> Жоғары көтергіш күші бар зәкірлер үшін қалыпты күйретпейтін үстірт бақылау (SHHP)</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Құймалардың сыртқы беті</w:t>
            </w:r>
          </w:p>
          <w:p>
            <w:pPr>
              <w:spacing w:after="20"/>
              <w:ind w:left="20"/>
              <w:jc w:val="both"/>
            </w:pPr>
            <w:r>
              <w:rPr>
                <w:rFonts w:ascii="Times New Roman"/>
                <w:b w:val="false"/>
                <w:i w:val="false"/>
                <w:color w:val="000000"/>
                <w:sz w:val="20"/>
              </w:rPr>
              <w:t>
Құймалардың ішкі беті</w:t>
            </w:r>
          </w:p>
          <w:p>
            <w:pPr>
              <w:spacing w:after="20"/>
              <w:ind w:left="20"/>
              <w:jc w:val="both"/>
            </w:pPr>
            <w:r>
              <w:rPr>
                <w:rFonts w:ascii="Times New Roman"/>
                <w:b w:val="false"/>
                <w:i w:val="false"/>
                <w:color w:val="000000"/>
                <w:sz w:val="20"/>
              </w:rPr>
              <w:t>
Құймалардың барлық беттері</w:t>
            </w:r>
          </w:p>
          <w:p>
            <w:pPr>
              <w:spacing w:after="20"/>
              <w:ind w:left="20"/>
              <w:jc w:val="both"/>
            </w:pPr>
            <w:r>
              <w:rPr>
                <w:rFonts w:ascii="Times New Roman"/>
                <w:b w:val="false"/>
                <w:i w:val="false"/>
                <w:color w:val="000000"/>
                <w:sz w:val="20"/>
              </w:rPr>
              <w:t>
Дәнекерлеу арқылы жөндеу орны</w:t>
            </w:r>
          </w:p>
          <w:p>
            <w:pPr>
              <w:spacing w:after="20"/>
              <w:ind w:left="20"/>
              <w:jc w:val="both"/>
            </w:pPr>
            <w:r>
              <w:rPr>
                <w:rFonts w:ascii="Times New Roman"/>
                <w:b w:val="false"/>
                <w:i w:val="false"/>
                <w:color w:val="000000"/>
                <w:sz w:val="20"/>
              </w:rPr>
              <w:t>
Қапталған тетіктер</w:t>
            </w:r>
          </w:p>
          <w:p>
            <w:pPr>
              <w:spacing w:after="20"/>
              <w:ind w:left="20"/>
              <w:jc w:val="both"/>
            </w:pPr>
            <w:r>
              <w:rPr>
                <w:rFonts w:ascii="Times New Roman"/>
                <w:b w:val="false"/>
                <w:i w:val="false"/>
                <w:color w:val="000000"/>
                <w:sz w:val="20"/>
              </w:rPr>
              <w:t>
Дәнекерленген тетіктер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немесе МТ және UT</w:t>
            </w:r>
          </w:p>
          <w:p>
            <w:pPr>
              <w:spacing w:after="20"/>
              <w:ind w:left="20"/>
              <w:jc w:val="both"/>
            </w:pPr>
            <w:r>
              <w:rPr>
                <w:rFonts w:ascii="Times New Roman"/>
                <w:b w:val="false"/>
                <w:i w:val="false"/>
                <w:color w:val="000000"/>
                <w:sz w:val="20"/>
              </w:rPr>
              <w:t>
РТ немесе МТ және UT</w:t>
            </w:r>
          </w:p>
          <w:p>
            <w:pPr>
              <w:spacing w:after="20"/>
              <w:ind w:left="20"/>
              <w:jc w:val="both"/>
            </w:pPr>
            <w:r>
              <w:rPr>
                <w:rFonts w:ascii="Times New Roman"/>
                <w:b w:val="false"/>
                <w:i w:val="false"/>
                <w:color w:val="000000"/>
                <w:sz w:val="20"/>
              </w:rPr>
              <w:t>
РТ немесе МТ</w:t>
            </w:r>
          </w:p>
          <w:p>
            <w:pPr>
              <w:spacing w:after="20"/>
              <w:ind w:left="20"/>
              <w:jc w:val="both"/>
            </w:pPr>
            <w:r>
              <w:rPr>
                <w:rFonts w:ascii="Times New Roman"/>
                <w:b w:val="false"/>
                <w:i w:val="false"/>
                <w:color w:val="000000"/>
                <w:sz w:val="20"/>
              </w:rPr>
              <w:t>
РТ немесе МТ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РТ немесе МТ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 бақылаудың капиллярлық әдісі;</w:t>
            </w:r>
          </w:p>
          <w:p>
            <w:pPr>
              <w:spacing w:after="20"/>
              <w:ind w:left="20"/>
              <w:jc w:val="both"/>
            </w:pPr>
            <w:r>
              <w:rPr>
                <w:rFonts w:ascii="Times New Roman"/>
                <w:b w:val="false"/>
                <w:i w:val="false"/>
                <w:color w:val="000000"/>
                <w:sz w:val="20"/>
              </w:rPr>
              <w:t>
МТ — магниттік ұнтақты дефектоскопия;</w:t>
            </w:r>
          </w:p>
          <w:p>
            <w:pPr>
              <w:spacing w:after="20"/>
              <w:ind w:left="20"/>
              <w:jc w:val="both"/>
            </w:pPr>
            <w:r>
              <w:rPr>
                <w:rFonts w:ascii="Times New Roman"/>
                <w:b w:val="false"/>
                <w:i w:val="false"/>
                <w:color w:val="000000"/>
                <w:sz w:val="20"/>
              </w:rPr>
              <w:t>
UT — ультрадыбыстық бақылау.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640-қосымша</w:t>
            </w:r>
          </w:p>
        </w:tc>
      </w:tr>
    </w:tbl>
    <w:bookmarkStart w:name="z684" w:id="330"/>
    <w:p>
      <w:pPr>
        <w:spacing w:after="0"/>
        <w:ind w:left="0"/>
        <w:jc w:val="left"/>
      </w:pPr>
      <w:r>
        <w:rPr>
          <w:rFonts w:ascii="Times New Roman"/>
          <w:b/>
          <w:i w:val="false"/>
          <w:color w:val="000000"/>
        </w:rPr>
        <w:t xml:space="preserve"> Көтеріңкі (ННР) және жоғары(SHHP) көтергіш күші бар зәкірлер үшін қалыпты күйретпейтін үстірт бақылау</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Құймалардың сыртқы беті</w:t>
            </w:r>
          </w:p>
          <w:p>
            <w:pPr>
              <w:spacing w:after="20"/>
              <w:ind w:left="20"/>
              <w:jc w:val="both"/>
            </w:pPr>
            <w:r>
              <w:rPr>
                <w:rFonts w:ascii="Times New Roman"/>
                <w:b w:val="false"/>
                <w:i w:val="false"/>
                <w:color w:val="000000"/>
                <w:sz w:val="20"/>
              </w:rPr>
              <w:t>
Құймалардың ішкі беті</w:t>
            </w:r>
          </w:p>
          <w:p>
            <w:pPr>
              <w:spacing w:after="20"/>
              <w:ind w:left="20"/>
              <w:jc w:val="both"/>
            </w:pPr>
            <w:r>
              <w:rPr>
                <w:rFonts w:ascii="Times New Roman"/>
                <w:b w:val="false"/>
                <w:i w:val="false"/>
                <w:color w:val="000000"/>
                <w:sz w:val="20"/>
              </w:rPr>
              <w:t>
Құймалардың барлық беттері</w:t>
            </w:r>
          </w:p>
          <w:p>
            <w:pPr>
              <w:spacing w:after="20"/>
              <w:ind w:left="20"/>
              <w:jc w:val="both"/>
            </w:pPr>
            <w:r>
              <w:rPr>
                <w:rFonts w:ascii="Times New Roman"/>
                <w:b w:val="false"/>
                <w:i w:val="false"/>
                <w:color w:val="000000"/>
                <w:sz w:val="20"/>
              </w:rPr>
              <w:t>
Кездейсоқ таңдалып алынған телім</w:t>
            </w:r>
          </w:p>
          <w:p>
            <w:pPr>
              <w:spacing w:after="20"/>
              <w:ind w:left="20"/>
              <w:jc w:val="both"/>
            </w:pPr>
            <w:r>
              <w:rPr>
                <w:rFonts w:ascii="Times New Roman"/>
                <w:b w:val="false"/>
                <w:i w:val="false"/>
                <w:color w:val="000000"/>
                <w:sz w:val="20"/>
              </w:rPr>
              <w:t>
Дәнекерлеу арқылы жөндеу орны</w:t>
            </w:r>
          </w:p>
          <w:p>
            <w:pPr>
              <w:spacing w:after="20"/>
              <w:ind w:left="20"/>
              <w:jc w:val="both"/>
            </w:pPr>
            <w:r>
              <w:rPr>
                <w:rFonts w:ascii="Times New Roman"/>
                <w:b w:val="false"/>
                <w:i w:val="false"/>
                <w:color w:val="000000"/>
                <w:sz w:val="20"/>
              </w:rPr>
              <w:t>
Қапталған тетіктер</w:t>
            </w:r>
          </w:p>
          <w:p>
            <w:pPr>
              <w:spacing w:after="20"/>
              <w:ind w:left="20"/>
              <w:jc w:val="both"/>
            </w:pPr>
            <w:r>
              <w:rPr>
                <w:rFonts w:ascii="Times New Roman"/>
                <w:b w:val="false"/>
                <w:i w:val="false"/>
                <w:color w:val="000000"/>
                <w:sz w:val="20"/>
              </w:rPr>
              <w:t>
Дәнекерленген тетіктер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немесе МТ және UT</w:t>
            </w:r>
          </w:p>
          <w:p>
            <w:pPr>
              <w:spacing w:after="20"/>
              <w:ind w:left="20"/>
              <w:jc w:val="both"/>
            </w:pPr>
            <w:r>
              <w:rPr>
                <w:rFonts w:ascii="Times New Roman"/>
                <w:b w:val="false"/>
                <w:i w:val="false"/>
                <w:color w:val="000000"/>
                <w:sz w:val="20"/>
              </w:rPr>
              <w:t>
РТ немесе МТ және UT</w:t>
            </w:r>
          </w:p>
          <w:p>
            <w:pPr>
              <w:spacing w:after="20"/>
              <w:ind w:left="20"/>
              <w:jc w:val="both"/>
            </w:pPr>
            <w:r>
              <w:rPr>
                <w:rFonts w:ascii="Times New Roman"/>
                <w:b w:val="false"/>
                <w:i w:val="false"/>
                <w:color w:val="000000"/>
                <w:sz w:val="20"/>
              </w:rPr>
              <w:t>
РТ немесе МТ</w:t>
            </w:r>
          </w:p>
          <w:p>
            <w:pPr>
              <w:spacing w:after="20"/>
              <w:ind w:left="20"/>
              <w:jc w:val="both"/>
            </w:pPr>
            <w:r>
              <w:rPr>
                <w:rFonts w:ascii="Times New Roman"/>
                <w:b w:val="false"/>
                <w:i w:val="false"/>
                <w:color w:val="000000"/>
                <w:sz w:val="20"/>
              </w:rPr>
              <w:t>
UT</w:t>
            </w:r>
          </w:p>
          <w:p>
            <w:pPr>
              <w:spacing w:after="20"/>
              <w:ind w:left="20"/>
              <w:jc w:val="both"/>
            </w:pPr>
            <w:r>
              <w:rPr>
                <w:rFonts w:ascii="Times New Roman"/>
                <w:b w:val="false"/>
                <w:i w:val="false"/>
                <w:color w:val="000000"/>
                <w:sz w:val="20"/>
              </w:rPr>
              <w:t>
РТ немесе МТ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РТ немесе МТ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641-қосымша</w:t>
            </w:r>
          </w:p>
        </w:tc>
      </w:tr>
    </w:tbl>
    <w:bookmarkStart w:name="z686" w:id="331"/>
    <w:p>
      <w:pPr>
        <w:spacing w:after="0"/>
        <w:ind w:left="0"/>
        <w:jc w:val="left"/>
      </w:pPr>
      <w:r>
        <w:rPr>
          <w:rFonts w:ascii="Times New Roman"/>
          <w:b/>
          <w:i w:val="false"/>
          <w:color w:val="000000"/>
        </w:rPr>
        <w:t xml:space="preserve"> Кеме жасайтын болаттар үшін дәнекерлеу материалдары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материалдың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жасауда қолданылатын болат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беріктік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көтеріңкі беріктік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 А36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 D36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Е32, Е36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 F36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IS, IT, 1М, 1ТМ,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1YS, 1YT, 1YM, 1YTM, 1YV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2S, 2T, 2M, 2TM, 2V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 2YS, 2YT, 2YM, 2YTM, 2YV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2Y40, 2Y40S, 2Y40T, 2Y40M, 2Y40TM, 2Y40V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6936 тармағының 4)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3S, 3T, 3M, 3TM, 3V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 3YS, 3YT, 3YM, 3YTM, 3YV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3Y40, 3Y40S, 3Y40T, 3Y40M, 3Y40TM, 3Y40V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6936 тармағының 4)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 4YS, 4YT, 4YM, 4YTM, 4YV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4Y40, 4Y40S, 4Y40T,  4Y40M, 4Y40TM, 4YV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6936 тармағының 4)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Осы Қағиданың 6857 тармағының 5) тармақшасы.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642-қосымша</w:t>
            </w:r>
          </w:p>
        </w:tc>
      </w:tr>
    </w:tbl>
    <w:bookmarkStart w:name="z688" w:id="332"/>
    <w:p>
      <w:pPr>
        <w:spacing w:after="0"/>
        <w:ind w:left="0"/>
        <w:jc w:val="left"/>
      </w:pPr>
      <w:r>
        <w:rPr>
          <w:rFonts w:ascii="Times New Roman"/>
          <w:b/>
          <w:i w:val="false"/>
          <w:color w:val="000000"/>
        </w:rPr>
        <w:t xml:space="preserve"> Жоғары беріктілік болатын дәнекерлеу үшін дәнекерлеп материалдары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температурасы бойынша пісіретін  материалдың санатын сәйкестендіру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иіліміне сынау температурасы бойынша жоғары беріктік болаттың санатын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А(420/690)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D(420/690)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Е(420/690)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 (42/69)</w:t>
            </w:r>
          </w:p>
          <w:p>
            <w:pPr>
              <w:spacing w:after="20"/>
              <w:ind w:left="20"/>
              <w:jc w:val="both"/>
            </w:pPr>
            <w:r>
              <w:rPr>
                <w:rFonts w:ascii="Times New Roman"/>
                <w:b w:val="false"/>
                <w:i w:val="false"/>
                <w:color w:val="000000"/>
                <w:sz w:val="20"/>
              </w:rPr>
              <w:t>
4Y (42/69)</w:t>
            </w:r>
          </w:p>
          <w:p>
            <w:pPr>
              <w:spacing w:after="20"/>
              <w:ind w:left="20"/>
              <w:jc w:val="both"/>
            </w:pPr>
            <w:r>
              <w:rPr>
                <w:rFonts w:ascii="Times New Roman"/>
                <w:b w:val="false"/>
                <w:i w:val="false"/>
                <w:color w:val="000000"/>
                <w:sz w:val="20"/>
              </w:rPr>
              <w:t>
5Y (42/69)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643-қосымша</w:t>
            </w:r>
          </w:p>
        </w:tc>
      </w:tr>
    </w:tbl>
    <w:bookmarkStart w:name="z690" w:id="333"/>
    <w:p>
      <w:pPr>
        <w:spacing w:after="0"/>
        <w:ind w:left="0"/>
        <w:jc w:val="left"/>
      </w:pPr>
      <w:r>
        <w:rPr>
          <w:rFonts w:ascii="Times New Roman"/>
          <w:b/>
          <w:i w:val="false"/>
          <w:color w:val="000000"/>
        </w:rPr>
        <w:t xml:space="preserve"> Жоғары беріктілік болатын дәнекерлеу үшін дәнекерле материалдары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дәрежесі бойынша дәнекерленетін материалдың санатын сәйкестендіру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дәрежесі бойынша жоғары беріктік болаттың санатын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(3Y/5Y)42 (3Y/5Y)46 (3Y/5Y)50 (3Y/5Y)55 (3Y/5Y)62 (3Y/5Y)69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644-қосымша</w:t>
            </w:r>
          </w:p>
        </w:tc>
      </w:tr>
    </w:tbl>
    <w:bookmarkStart w:name="z692" w:id="334"/>
    <w:p>
      <w:pPr>
        <w:spacing w:after="0"/>
        <w:ind w:left="0"/>
        <w:jc w:val="left"/>
      </w:pPr>
      <w:r>
        <w:rPr>
          <w:rFonts w:ascii="Times New Roman"/>
          <w:b/>
          <w:i w:val="false"/>
          <w:color w:val="000000"/>
        </w:rPr>
        <w:t xml:space="preserve"> Төменгі температурада жұмыс істейтін кеме жасаушы болаттан конструкцияны дәнекерлеу үшін дәнекерлеу материалдары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материалдың санаты</w:t>
            </w: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жасауда қолданылатын болаттың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 4YS, 4YT, 4YTM, 4YV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4Y40, 4Y40S, 4Y40T, 4Y40M, 4Y40TM, 4Y0V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5Y, 5YS, 5YT 5YM, 5YTM, 5YV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5Y40, 5Y40S, 5Y40T, 5Y40M, 5Y40TM, 5Y40V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4Y42, 4Y42S, 4Y42M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5Y42, 5Y42S, 5Y42M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4Y46, 4Y46S, 4Y46M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5Y46, 5Y46S, 5Y46M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Осы Қағиданың 6859- тармағының 1) тармақшасы.</w:t>
            </w:r>
          </w:p>
          <w:p>
            <w:pPr>
              <w:spacing w:after="20"/>
              <w:ind w:left="20"/>
              <w:jc w:val="both"/>
            </w:pPr>
            <w:r>
              <w:rPr>
                <w:rFonts w:ascii="Times New Roman"/>
                <w:b w:val="false"/>
                <w:i w:val="false"/>
                <w:color w:val="000000"/>
                <w:sz w:val="20"/>
              </w:rPr>
              <w:t>
2 Осы Қағиданың 6859- тармағының 2) тармақшасы.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645-қосымша</w:t>
            </w:r>
          </w:p>
        </w:tc>
      </w:tr>
    </w:tbl>
    <w:bookmarkStart w:name="z694" w:id="335"/>
    <w:p>
      <w:pPr>
        <w:spacing w:after="0"/>
        <w:ind w:left="0"/>
        <w:jc w:val="left"/>
      </w:pPr>
      <w:r>
        <w:rPr>
          <w:rFonts w:ascii="Times New Roman"/>
          <w:b/>
          <w:i w:val="false"/>
          <w:color w:val="000000"/>
        </w:rPr>
        <w:t xml:space="preserve"> Тұрек осі бойынша қимадағы түсірілудің орналасуы   </w:t>
      </w:r>
    </w:p>
    <w:bookmarkEnd w:id="335"/>
    <w:p>
      <w:pPr>
        <w:spacing w:after="0"/>
        <w:ind w:left="0"/>
        <w:jc w:val="both"/>
      </w:pPr>
      <w:r>
        <w:drawing>
          <wp:inline distT="0" distB="0" distL="0" distR="0">
            <wp:extent cx="400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4000500" cy="453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646-қосымша</w:t>
            </w:r>
          </w:p>
        </w:tc>
      </w:tr>
    </w:tbl>
    <w:bookmarkStart w:name="z696" w:id="336"/>
    <w:p>
      <w:pPr>
        <w:spacing w:after="0"/>
        <w:ind w:left="0"/>
        <w:jc w:val="left"/>
      </w:pPr>
      <w:r>
        <w:rPr>
          <w:rFonts w:ascii="Times New Roman"/>
          <w:b/>
          <w:i w:val="false"/>
          <w:color w:val="000000"/>
        </w:rPr>
        <w:t xml:space="preserve"> Ультрадыбысты бақылау кезінде жапсардың екі шетіндегі 100 мм жалпақтық аумағын бақылауға алу керек  </w:t>
      </w:r>
    </w:p>
    <w:bookmarkEnd w:id="336"/>
    <w:p>
      <w:pPr>
        <w:spacing w:after="0"/>
        <w:ind w:left="0"/>
        <w:jc w:val="both"/>
      </w:pPr>
      <w:r>
        <w:drawing>
          <wp:inline distT="0" distB="0" distL="0" distR="0">
            <wp:extent cx="40259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4025900" cy="369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647-қосымша</w:t>
            </w:r>
          </w:p>
        </w:tc>
      </w:tr>
    </w:tbl>
    <w:bookmarkStart w:name="z698" w:id="337"/>
    <w:p>
      <w:pPr>
        <w:spacing w:after="0"/>
        <w:ind w:left="0"/>
        <w:jc w:val="left"/>
      </w:pPr>
      <w:r>
        <w:rPr>
          <w:rFonts w:ascii="Times New Roman"/>
          <w:b/>
          <w:i w:val="false"/>
          <w:color w:val="000000"/>
        </w:rPr>
        <w:t xml:space="preserve"> Бақылау жүргізу схемасына сәйкес кеме корпусындағы дәнекерлеп біріктіру жапсарын бүлдірмейтін бақылау көлемі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Дәнекерлеп жалғау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радиографикалық немесе ультрадыбыстық суреттер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бүкіл ұзындығ 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0,4L кеменің ортаңғы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0,4L кеменің ортаңғы бөлігінің ауданынан тыс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жапсарлары (негізінде, ойықпен қиылыстар):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N жуық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Ширстректің люк сызықтарынан тыс есептік палубалар (есептік палубадан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0,1 D ауданында)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Түптердің су асты бөліктері (0,1 D түптен жоғары 0,1 D ауданында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ойық қималарының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бұрыштарының ауданындағы палуба табақтарының қалыңдауы және бойлық қалқаның қондырма шеттерінде (есептік палубадан төмен 0,1 D ауданында)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құрылымның қаптамасының жіктері— қалған 4 (негізінде, ойықпен қиылыстар)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0,20N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r>
              <w:rPr>
                <w:rFonts w:ascii="Times New Roman"/>
                <w:b w:val="false"/>
                <w:i w:val="false"/>
                <w:color w:val="000000"/>
                <w:vertAlign w:val="superscript"/>
              </w:rPr>
              <w:t xml:space="preserve">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қаптамасының ойықтары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0,20N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r>
              <w:rPr>
                <w:rFonts w:ascii="Times New Roman"/>
                <w:b w:val="false"/>
                <w:i w:val="false"/>
                <w:color w:val="000000"/>
                <w:vertAlign w:val="superscript"/>
              </w:rPr>
              <w:t xml:space="preserve">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қабырғалардың пісірілген жалғаулары (бойлық белдеме):</w:t>
            </w:r>
          </w:p>
          <w:p>
            <w:pPr>
              <w:spacing w:after="20"/>
              <w:ind w:left="20"/>
              <w:jc w:val="both"/>
            </w:pPr>
            <w:r>
              <w:rPr>
                <w:rFonts w:ascii="Times New Roman"/>
                <w:b w:val="false"/>
                <w:i w:val="false"/>
                <w:color w:val="000000"/>
                <w:sz w:val="20"/>
              </w:rPr>
              <w:t>
ширстрек люктерінің</w:t>
            </w:r>
          </w:p>
          <w:p>
            <w:pPr>
              <w:spacing w:after="20"/>
              <w:ind w:left="20"/>
              <w:jc w:val="both"/>
            </w:pPr>
            <w:r>
              <w:rPr>
                <w:rFonts w:ascii="Times New Roman"/>
                <w:b w:val="false"/>
                <w:i w:val="false"/>
                <w:color w:val="000000"/>
                <w:sz w:val="20"/>
              </w:rPr>
              <w:t>
сыртқы сызығынан тыс есептік палубалар (есептік палубадан төмен 0,1</w:t>
            </w:r>
          </w:p>
          <w:p>
            <w:pPr>
              <w:spacing w:after="20"/>
              <w:ind w:left="20"/>
              <w:jc w:val="both"/>
            </w:pPr>
            <w:r>
              <w:rPr>
                <w:rFonts w:ascii="Times New Roman"/>
                <w:b w:val="false"/>
                <w:i w:val="false"/>
                <w:color w:val="000000"/>
                <w:sz w:val="20"/>
              </w:rPr>
              <w:t>
D ауданында)</w:t>
            </w:r>
          </w:p>
          <w:p>
            <w:pPr>
              <w:spacing w:after="20"/>
              <w:ind w:left="20"/>
              <w:jc w:val="both"/>
            </w:pPr>
            <w:r>
              <w:rPr>
                <w:rFonts w:ascii="Times New Roman"/>
                <w:b w:val="false"/>
                <w:i w:val="false"/>
                <w:color w:val="000000"/>
                <w:sz w:val="20"/>
              </w:rPr>
              <w:t>
жіктер (түптен жоғары 0,1 D ауданында)</w:t>
            </w:r>
          </w:p>
          <w:p>
            <w:pPr>
              <w:spacing w:after="20"/>
              <w:ind w:left="20"/>
              <w:jc w:val="both"/>
            </w:pPr>
            <w:r>
              <w:rPr>
                <w:rFonts w:ascii="Times New Roman"/>
                <w:b w:val="false"/>
                <w:i w:val="false"/>
                <w:color w:val="000000"/>
                <w:sz w:val="20"/>
              </w:rPr>
              <w:t>
түптердің бойлық қалқалары (есептік</w:t>
            </w:r>
          </w:p>
          <w:p>
            <w:pPr>
              <w:spacing w:after="20"/>
              <w:ind w:left="20"/>
              <w:jc w:val="both"/>
            </w:pPr>
            <w:r>
              <w:rPr>
                <w:rFonts w:ascii="Times New Roman"/>
                <w:b w:val="false"/>
                <w:i w:val="false"/>
                <w:color w:val="000000"/>
                <w:sz w:val="20"/>
              </w:rPr>
              <w:t>
палубадан төмен 0,1 D ауданында)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5-жікке 1 суреттен (негізінде жинақтау жіктері)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r>
              <w:rPr>
                <w:rFonts w:ascii="Times New Roman"/>
                <w:b w:val="false"/>
                <w:i w:val="false"/>
                <w:color w:val="000000"/>
                <w:vertAlign w:val="superscript"/>
              </w:rPr>
              <w:t xml:space="preserve">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4-тармағында көрсетілмеген қалған орындарда бойлық қабырғалардың дәнекерленген жалғаулары (бойлық белдеме)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10-жікке 1 суреттен (негізінде жинақтау жіктері)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r>
              <w:rPr>
                <w:rFonts w:ascii="Times New Roman"/>
                <w:b w:val="false"/>
                <w:i w:val="false"/>
                <w:color w:val="000000"/>
                <w:vertAlign w:val="superscript"/>
              </w:rPr>
              <w:t xml:space="preserve">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қабырғалардың пісірілген жалғаулары (көлденең белдеме)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10-жікке 1 суреттен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Ахтерштевеньде дәнекерленген жалғаулар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Дейдвудты құбыр ауданындағы корпус қаптамасының пісірілген жалғауларының 50 %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Ширстрекпен палубалық стрингердің дәнекерленген жалғаулары </w:t>
            </w:r>
            <w:r>
              <w:rPr>
                <w:rFonts w:ascii="Times New Roman"/>
                <w:b w:val="false"/>
                <w:i w:val="false"/>
                <w:color w:val="000000"/>
                <w:vertAlign w:val="superscript"/>
              </w:rPr>
              <w:t>5</w:t>
            </w:r>
            <w:r>
              <w:rPr>
                <w:rFonts w:ascii="Times New Roman"/>
                <w:b w:val="false"/>
                <w:i w:val="false"/>
                <w:color w:val="000000"/>
                <w:sz w:val="20"/>
              </w:rPr>
              <w:t xml:space="preserve"> (түйістірілген тігістермен қиылысу ауданында)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Толықтай пісірілген бұрыштық немесе таврлық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табақтың ұзындығында 4 бақылау телімі</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r>
              <w:rPr>
                <w:rFonts w:ascii="Times New Roman"/>
                <w:b w:val="false"/>
                <w:i w:val="false"/>
                <w:color w:val="000000"/>
                <w:vertAlign w:val="superscript"/>
              </w:rPr>
              <w:t xml:space="preserve">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Визуалды бақылаудың нәтижелеріне күмән болған жағдайда Кеме қатынасы тіркелімі қызметкерінің келісімі бойынша капиллярлық немесе магниттік-ұнтақты бақылау жүргізілуі мүмкін.</w:t>
            </w:r>
          </w:p>
          <w:p>
            <w:pPr>
              <w:spacing w:after="20"/>
              <w:ind w:left="20"/>
              <w:jc w:val="both"/>
            </w:pPr>
            <w:r>
              <w:rPr>
                <w:rFonts w:ascii="Times New Roman"/>
                <w:b w:val="false"/>
                <w:i w:val="false"/>
                <w:color w:val="000000"/>
                <w:sz w:val="20"/>
              </w:rPr>
              <w:t>
2 Барлық дәнекерленген жалғауларға бақылау жүргізу қажет (сонымен қатар, кестеде көрсетілмегендерді де).</w:t>
            </w:r>
          </w:p>
          <w:p>
            <w:pPr>
              <w:spacing w:after="20"/>
              <w:ind w:left="20"/>
              <w:jc w:val="both"/>
            </w:pPr>
            <w:r>
              <w:rPr>
                <w:rFonts w:ascii="Times New Roman"/>
                <w:b w:val="false"/>
                <w:i w:val="false"/>
                <w:color w:val="000000"/>
                <w:sz w:val="20"/>
              </w:rPr>
              <w:t>
3 Бақылауға жататын телімдер саны кеменің ортаңғы бөлігіндегі 0,4L ауданында көрсетілген 20 %-ға дейінгі телімдерді құрауы керек.</w:t>
            </w:r>
          </w:p>
          <w:p>
            <w:pPr>
              <w:spacing w:after="20"/>
              <w:ind w:left="20"/>
              <w:jc w:val="both"/>
            </w:pPr>
            <w:r>
              <w:rPr>
                <w:rFonts w:ascii="Times New Roman"/>
                <w:b w:val="false"/>
                <w:i w:val="false"/>
                <w:color w:val="000000"/>
                <w:sz w:val="20"/>
              </w:rPr>
              <w:t>
4 Мұзды күшейтулер болған жағдайда бастысы мұзды белдіктер бақылауға жатады.</w:t>
            </w:r>
          </w:p>
          <w:p>
            <w:pPr>
              <w:spacing w:after="20"/>
              <w:ind w:left="20"/>
              <w:jc w:val="both"/>
            </w:pPr>
            <w:r>
              <w:rPr>
                <w:rFonts w:ascii="Times New Roman"/>
                <w:b w:val="false"/>
                <w:i w:val="false"/>
                <w:color w:val="000000"/>
                <w:sz w:val="20"/>
              </w:rPr>
              <w:t>
5 Ультрадыбыстық бақылау ұсынылады.</w:t>
            </w:r>
          </w:p>
          <w:p>
            <w:pPr>
              <w:spacing w:after="20"/>
              <w:ind w:left="20"/>
              <w:jc w:val="both"/>
            </w:pPr>
            <w:r>
              <w:rPr>
                <w:rFonts w:ascii="Times New Roman"/>
                <w:b w:val="false"/>
                <w:i w:val="false"/>
                <w:color w:val="000000"/>
                <w:sz w:val="20"/>
              </w:rPr>
              <w:t>
6 Ойықтардың жіктермен қиысуын бақылауға алу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648-қосымша</w:t>
            </w:r>
          </w:p>
        </w:tc>
      </w:tr>
    </w:tbl>
    <w:bookmarkStart w:name="z700" w:id="338"/>
    <w:p>
      <w:pPr>
        <w:spacing w:after="0"/>
        <w:ind w:left="0"/>
        <w:jc w:val="left"/>
      </w:pPr>
      <w:r>
        <w:rPr>
          <w:rFonts w:ascii="Times New Roman"/>
          <w:b/>
          <w:i w:val="false"/>
          <w:color w:val="000000"/>
        </w:rPr>
        <w:t xml:space="preserve"> Конструкция сыныбына байланысты бұзбай бақылауға жататын қазандардың, қысыдағы ыдыстардың және жылу ауыстырғыш аппараттардың дәнекерлеп жалғануы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сыныптары (қазандар, қысымдағы ыдыстар және жылу алмастырғыш аппараттар)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 н жалғау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тігістің жалпы ұзындығынан пайыздық көрсеткіште берілетін дәнекерленген жалғаудың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радиографикалық немесе ультрадыбыстық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тіркелімімен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Сақиналық</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тіркелімімен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Көзбен шолу бақылаудың нәтижелеріне күмән болған жағдайда Кеме қатынасының тіркелімі қызметкерінің келісімі бойынша капиллярлық немесе магниттік-ұнтақты бақылау жүргізілуі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649-қосымша</w:t>
            </w:r>
          </w:p>
        </w:tc>
      </w:tr>
    </w:tbl>
    <w:bookmarkStart w:name="z702" w:id="339"/>
    <w:p>
      <w:pPr>
        <w:spacing w:after="0"/>
        <w:ind w:left="0"/>
        <w:jc w:val="left"/>
      </w:pPr>
      <w:r>
        <w:rPr>
          <w:rFonts w:ascii="Times New Roman"/>
          <w:b/>
          <w:i w:val="false"/>
          <w:color w:val="000000"/>
        </w:rPr>
        <w:t xml:space="preserve"> Конструкция сыныбына байланысты бұзбай бақылауға жататын құбырлардың дәнекерлеп жалғануы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сыныбы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сыртқы диаметрі,</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тігістің жалпы ұзындығынан пайыздық көрсеткіште берілетін пісірілген жалғаудың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w:t>
            </w:r>
            <w:r>
              <w:rPr>
                <w:rFonts w:ascii="Times New Roman"/>
                <w:b w:val="false"/>
                <w:i w:val="false"/>
                <w:color w:val="000000"/>
                <w:vertAlign w:val="superscript"/>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радиографикалық немесе ультрадыбыстық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Көзге шолу бақылаудың нәтижелеріне күмән болған жағдайда Кеме қатынасының тіркелімі қызметкерінің келісімі бойынша капиллярлық немесе магниттік-ұнтақты бақылау жүргізілуі мүмкін.</w:t>
            </w:r>
          </w:p>
          <w:p>
            <w:pPr>
              <w:spacing w:after="20"/>
              <w:ind w:left="20"/>
              <w:jc w:val="both"/>
            </w:pPr>
            <w:r>
              <w:rPr>
                <w:rFonts w:ascii="Times New Roman"/>
                <w:b w:val="false"/>
                <w:i w:val="false"/>
                <w:color w:val="000000"/>
                <w:sz w:val="20"/>
              </w:rPr>
              <w:t>
2 Бірақ осы дәнекерлеушімен орындалған біреуден кем болмайтын пісірілген жалғау.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650-қосымша</w:t>
            </w:r>
          </w:p>
        </w:tc>
      </w:tr>
    </w:tbl>
    <w:bookmarkStart w:name="z704" w:id="340"/>
    <w:p>
      <w:pPr>
        <w:spacing w:after="0"/>
        <w:ind w:left="0"/>
        <w:jc w:val="left"/>
      </w:pPr>
      <w:r>
        <w:rPr>
          <w:rFonts w:ascii="Times New Roman"/>
          <w:b/>
          <w:i w:val="false"/>
          <w:color w:val="000000"/>
        </w:rPr>
        <w:t xml:space="preserve"> Бақылаудың жеке түріндегі бағалау критерийлері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 және оның сыныпталуы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ұзындықтағы кемелер үшін рұқсат етілген ақау көлемі мен пісірілген жалғаудың минималды өлшемі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250 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L&gt;250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ортаңғы бөлігінің 0,4 L ауданында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ортаңғы бөлігінің 0,4 L ауданынан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ортаңғы бөлігінің 0,4 L ауданында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ортаңғы бөлігінің 0,4 L ауданынан тыс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Тігістің сыртқы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тігіс біркелкі болып, негізгі металға бірқалыпты өтуі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t, бірақ 1,0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t, бірақ 1,5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t, бірақ 0,5 мм азотық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t, бірақ 1,0 мм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тігістің негізіндегі Утяжка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t, бірақ 1,5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t, бірақ 2,0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t, бірақ 1,0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t, бірақ 1,5 мм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ақаулары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стандарттарға сәйкес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стандартпен 5-балдық жүйе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3-балдық жүйе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Сандартты эталонды суреттер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нобайын  құптау кезінде Кеме қатынаысы тіркелімімен келісу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стандартпен 5-балдық жүйе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 лық немесе магнитті к-ұнтақт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стандарт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 рұқсат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Жекелеген қысқартудың ең жоғары ұзындығы 1/2 t-дан аспауы керек, сонымен бірге пісірілген тігістің әрбір бақыланатын телімдегі қысқартулардың жиынтық созылуы өз ұзындығының 5 %-нан аспауы керек.</w:t>
            </w:r>
          </w:p>
          <w:p>
            <w:pPr>
              <w:spacing w:after="20"/>
              <w:ind w:left="20"/>
              <w:jc w:val="both"/>
            </w:pPr>
            <w:r>
              <w:rPr>
                <w:rFonts w:ascii="Times New Roman"/>
                <w:b w:val="false"/>
                <w:i w:val="false"/>
                <w:color w:val="000000"/>
                <w:sz w:val="20"/>
              </w:rPr>
              <w:t>
2 Жекелеген ақаудың ең жоғары ұзындығы t-дан аспауы керек, сонымен бірге дәнекерленген тігістің әрбір бақыланатын теліміндегі ақаулардың жиынтық созылуы өз ұзындығының 5 %-нан аспауы керек.</w:t>
            </w:r>
          </w:p>
          <w:p>
            <w:pPr>
              <w:spacing w:after="20"/>
              <w:ind w:left="20"/>
              <w:jc w:val="both"/>
            </w:pPr>
            <w:r>
              <w:rPr>
                <w:rFonts w:ascii="Times New Roman"/>
                <w:b w:val="false"/>
                <w:i w:val="false"/>
                <w:color w:val="000000"/>
                <w:sz w:val="20"/>
              </w:rPr>
              <w:t>
3 Кернеудің немесе дірілдің көтеріңкі деңгейіндегі орындарда балл жоғарлауы мүмкін.</w:t>
            </w:r>
          </w:p>
          <w:p>
            <w:pPr>
              <w:spacing w:after="20"/>
              <w:ind w:left="20"/>
              <w:jc w:val="both"/>
            </w:pPr>
            <w:r>
              <w:rPr>
                <w:rFonts w:ascii="Times New Roman"/>
                <w:b w:val="false"/>
                <w:i w:val="false"/>
                <w:color w:val="000000"/>
                <w:sz w:val="20"/>
              </w:rPr>
              <w:t>
Ескертпе, t — дәнекерленетін металдың қалыңдығы,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651-қосымша</w:t>
            </w:r>
          </w:p>
        </w:tc>
      </w:tr>
    </w:tbl>
    <w:bookmarkStart w:name="z706" w:id="341"/>
    <w:p>
      <w:pPr>
        <w:spacing w:after="0"/>
        <w:ind w:left="0"/>
        <w:jc w:val="left"/>
      </w:pPr>
      <w:r>
        <w:rPr>
          <w:rFonts w:ascii="Times New Roman"/>
          <w:b/>
          <w:i w:val="false"/>
          <w:color w:val="000000"/>
        </w:rPr>
        <w:t xml:space="preserve"> Рұқсат етілген дінекерлік жалғаудың балдары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 және оның сыныпталуы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ақау көлемі немесе пісірілген жалғаудың ең кіші балы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 жылу алмастырғыш аппараттар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Механизмнің бөлшектері және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Жалғаудың сыртқы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 біркелкі болып, негізгі металға бірқалыпты өтуі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t, бірақ 0,5 мм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t, бірақ 1,0 мм кем емес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Тіркеліммен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тігістің негізіндегі Утяжка</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t, бірақ 1,0 мм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t, бірақ 1,0 мм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ақаулары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Танылған стандарттарға сәйкес</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Радио-графикалық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стандартпен 5-балдық жүйе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Тіркеліммен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3-балдық жүйе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Сандартты эталонды суреттер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нобайын  құптау кезінде Кеме қатынасы тіркелімімен келісу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стандартпен 5-балдық жүйе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тіркеліміме н келісу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 ық немесе магниттік -ұнтақты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стандарт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 рұқсат етілмейді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Жекелеген қысқартудың ең жоғары ұзындығы 1/2 t-дан аспауы керек, сонымен бірге пісірілген тігістің әрбір бақыланатын телімдегі қысқартулардың жиынтық созылуы өз ұзындығының 5 %-нан аспауы керек.</w:t>
            </w:r>
          </w:p>
          <w:p>
            <w:pPr>
              <w:spacing w:after="20"/>
              <w:ind w:left="20"/>
              <w:jc w:val="both"/>
            </w:pPr>
            <w:r>
              <w:rPr>
                <w:rFonts w:ascii="Times New Roman"/>
                <w:b w:val="false"/>
                <w:i w:val="false"/>
                <w:color w:val="000000"/>
                <w:sz w:val="20"/>
              </w:rPr>
              <w:t>
2 Жекелеген ақаудың ең жоғары ұзындығы t-дан аспауы керек, сонымен бірге пісірілген тігістің әрбір бақыланатын теліміндегі ақаулардың жиынтық созылуы өз ұзындығының 5 %-нан аспауы керек.</w:t>
            </w:r>
          </w:p>
          <w:p>
            <w:pPr>
              <w:spacing w:after="20"/>
              <w:ind w:left="20"/>
              <w:jc w:val="both"/>
            </w:pPr>
            <w:r>
              <w:rPr>
                <w:rFonts w:ascii="Times New Roman"/>
                <w:b w:val="false"/>
                <w:i w:val="false"/>
                <w:color w:val="000000"/>
                <w:sz w:val="20"/>
              </w:rPr>
              <w:t>
3 Кернеудің немесе дірілдің көтеріңкі деңгейіндегі орындарда балл жоғарылауы мүмкін.</w:t>
            </w:r>
          </w:p>
          <w:p>
            <w:pPr>
              <w:spacing w:after="20"/>
              <w:ind w:left="20"/>
              <w:jc w:val="both"/>
            </w:pPr>
            <w:r>
              <w:rPr>
                <w:rFonts w:ascii="Times New Roman"/>
                <w:b w:val="false"/>
                <w:i w:val="false"/>
                <w:color w:val="000000"/>
                <w:sz w:val="20"/>
              </w:rPr>
              <w:t>
Ескертпе, t — дәнекерленетін металдың қалыңдығы,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652-қосымша</w:t>
            </w:r>
          </w:p>
        </w:tc>
      </w:tr>
    </w:tbl>
    <w:p>
      <w:pPr>
        <w:spacing w:after="0"/>
        <w:ind w:left="0"/>
        <w:jc w:val="both"/>
      </w:pPr>
      <w:r>
        <w:rPr>
          <w:rFonts w:ascii="Times New Roman"/>
          <w:b w:val="false"/>
          <w:i w:val="false"/>
          <w:color w:val="000000"/>
          <w:sz w:val="28"/>
        </w:rPr>
        <w:t>
      ІІ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элементтердің қалыңдығы,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Мезгілдер мен қосылулар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ұзындық,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(диаметр),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5-жоғары 10-дейін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653-қосымша</w:t>
            </w:r>
          </w:p>
        </w:tc>
      </w:tr>
    </w:tbl>
    <w:bookmarkStart w:name="z709" w:id="342"/>
    <w:p>
      <w:pPr>
        <w:spacing w:after="0"/>
        <w:ind w:left="0"/>
        <w:jc w:val="both"/>
      </w:pPr>
      <w:r>
        <w:rPr>
          <w:rFonts w:ascii="Times New Roman"/>
          <w:b w:val="false"/>
          <w:i w:val="false"/>
          <w:color w:val="000000"/>
          <w:sz w:val="28"/>
        </w:rPr>
        <w:t>
      І балл</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элементтердің қалыңдығы,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Поралар мен қосылулар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ұзындық,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(диаметр),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5-жоғары 10-дейін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654-қосымша</w:t>
            </w:r>
          </w:p>
        </w:tc>
      </w:tr>
    </w:tbl>
    <w:bookmarkStart w:name="z711" w:id="343"/>
    <w:p>
      <w:pPr>
        <w:spacing w:after="0"/>
        <w:ind w:left="0"/>
        <w:jc w:val="left"/>
      </w:pPr>
      <w:r>
        <w:rPr>
          <w:rFonts w:ascii="Times New Roman"/>
          <w:b/>
          <w:i w:val="false"/>
          <w:color w:val="000000"/>
        </w:rPr>
        <w:t xml:space="preserve"> Корпус пен қондырманың дәнекерленген жалғау тігістерінің рұқсат етілген ақаулардың өлшемдері</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пен қондырманың дәнекерленген жалғау тігістерінің рұқсат етілген ақаулардың өлшемдері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ортаңғы бөлігінің 0,4L ауданында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ортаңғы бөлігінің 0,4L ауданынан тыс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w:t>
            </w:r>
            <w:r>
              <w:rPr>
                <w:rFonts w:ascii="Times New Roman"/>
                <w:b w:val="false"/>
                <w:i w:val="false"/>
                <w:color w:val="000000"/>
                <w:vertAlign w:val="superscript"/>
              </w:rPr>
              <w:t xml:space="preserve">1 </w:t>
            </w:r>
            <w:r>
              <w:rPr>
                <w:rFonts w:ascii="Times New Roman"/>
                <w:b w:val="false"/>
                <w:i w:val="false"/>
                <w:color w:val="000000"/>
                <w:sz w:val="20"/>
              </w:rPr>
              <w:t>(тереңдік),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 0,1 t-дейін, бірақ 0,4 мм –артық емес, жекелеген —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 0,2t-дейін, бірақ 0,6 мм-артық емес, жекелеген — 1,5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жағының бір жақты тігісіндегі Утяжка2 (тереңдік),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0,2t-дейін, бірақ 1,5 мм-артық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0,3t-дейін, 2,0 мм-артық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поралар3 (көлем), 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сыртқы ақаулар. Сыртқы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признанным стандартам сварной шов должен быть равномерным, без кратеров, мест возбуждения дуги, без отклонений от размеров и переходить плавно на основной металл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Жекелеген қысқартудың ең үлкен ұзындығы негізгі металдың қлыңдығынан аспауы керек, сонымен бірге пісірілген жалғаудың әрбір бақыланатын телімдегі қысқартулардың жиынтық созылуы өз ұзындығының 20 %-нан аспауы керек.</w:t>
            </w:r>
          </w:p>
          <w:p>
            <w:pPr>
              <w:spacing w:after="20"/>
              <w:ind w:left="20"/>
              <w:jc w:val="both"/>
            </w:pPr>
            <w:r>
              <w:rPr>
                <w:rFonts w:ascii="Times New Roman"/>
                <w:b w:val="false"/>
                <w:i w:val="false"/>
                <w:color w:val="000000"/>
                <w:sz w:val="20"/>
              </w:rPr>
              <w:t>
2 Ақаудың ұзындығы негізгі металдың қлыңдығынан аспауы керек, сонымен бірге пісірілген жалғаудың әрбір бақыланатын теліміндегі пісірілмегеннің жиынтық созылуы өз ұзындығының 10 %-нан аспауы керек.</w:t>
            </w:r>
          </w:p>
          <w:p>
            <w:pPr>
              <w:spacing w:after="20"/>
              <w:ind w:left="20"/>
              <w:jc w:val="both"/>
            </w:pPr>
            <w:r>
              <w:rPr>
                <w:rFonts w:ascii="Times New Roman"/>
                <w:b w:val="false"/>
                <w:i w:val="false"/>
                <w:color w:val="000000"/>
                <w:sz w:val="20"/>
              </w:rPr>
              <w:t>
3 Беткі ақаулардың ең үлкен рұқсат етілген ауданы дәнекерленген жалғаудың бақыланатын телім ұзындығының 100 мм-ге келтіріледі, ал пораның диаметрі 3 мм-ден аспауы керек.</w:t>
            </w:r>
          </w:p>
          <w:p>
            <w:pPr>
              <w:spacing w:after="20"/>
              <w:ind w:left="20"/>
              <w:jc w:val="both"/>
            </w:pPr>
            <w:r>
              <w:rPr>
                <w:rFonts w:ascii="Times New Roman"/>
                <w:b w:val="false"/>
                <w:i w:val="false"/>
                <w:color w:val="000000"/>
                <w:sz w:val="20"/>
              </w:rPr>
              <w:t>
Ескертпе, t — пісірілетін металдың қалыңдығы, мм.</w:t>
            </w:r>
          </w:p>
          <w:p>
            <w:pPr>
              <w:spacing w:after="20"/>
              <w:ind w:left="20"/>
              <w:jc w:val="both"/>
            </w:pPr>
            <w:r>
              <w:rPr>
                <w:rFonts w:ascii="Times New Roman"/>
                <w:b w:val="false"/>
                <w:i w:val="false"/>
                <w:color w:val="000000"/>
                <w:sz w:val="20"/>
              </w:rPr>
              <w:t>
2. Көтеріңкі, сонымен қатар тербелмелі жүктемені қабылдайтын конструкция үшін ақаулардың рұқсат етілген өлшемдері кемітілуі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655-қосымша</w:t>
            </w:r>
          </w:p>
        </w:tc>
      </w:tr>
    </w:tbl>
    <w:bookmarkStart w:name="z713" w:id="344"/>
    <w:p>
      <w:pPr>
        <w:spacing w:after="0"/>
        <w:ind w:left="0"/>
        <w:jc w:val="left"/>
      </w:pPr>
      <w:r>
        <w:rPr>
          <w:rFonts w:ascii="Times New Roman"/>
          <w:b/>
          <w:i w:val="false"/>
          <w:color w:val="000000"/>
        </w:rPr>
        <w:t xml:space="preserve"> А1 балл II</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металдың қалыңдығы,</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поралар мен қосылулар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Жиналудың ең жоғары көлемі,</w:t>
            </w:r>
          </w:p>
          <w:p>
            <w:pPr>
              <w:spacing w:after="20"/>
              <w:ind w:left="20"/>
              <w:jc w:val="both"/>
            </w:pPr>
            <w:r>
              <w:rPr>
                <w:rFonts w:ascii="Times New Roman"/>
                <w:b w:val="false"/>
                <w:i w:val="false"/>
                <w:color w:val="000000"/>
                <w:sz w:val="20"/>
              </w:rPr>
              <w:t>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ең үлкен ұзындығы,</w:t>
            </w:r>
          </w:p>
          <w:p>
            <w:pPr>
              <w:spacing w:after="20"/>
              <w:ind w:left="20"/>
              <w:jc w:val="both"/>
            </w:pPr>
            <w:r>
              <w:rPr>
                <w:rFonts w:ascii="Times New Roman"/>
                <w:b w:val="false"/>
                <w:i w:val="false"/>
                <w:color w:val="000000"/>
                <w:sz w:val="20"/>
              </w:rPr>
              <w:t>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жиынтық ұзындығы,</w:t>
            </w:r>
          </w:p>
          <w:p>
            <w:pPr>
              <w:spacing w:after="20"/>
              <w:ind w:left="20"/>
              <w:jc w:val="both"/>
            </w:pP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(диаметр),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p>
            <w:pPr>
              <w:spacing w:after="20"/>
              <w:ind w:left="20"/>
              <w:jc w:val="both"/>
            </w:pPr>
            <w:r>
              <w:rPr>
                <w:rFonts w:ascii="Times New Roman"/>
                <w:b w:val="false"/>
                <w:i w:val="false"/>
                <w:color w:val="000000"/>
                <w:sz w:val="20"/>
              </w:rPr>
              <w:t>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656-қосымша</w:t>
            </w:r>
          </w:p>
        </w:tc>
      </w:tr>
    </w:tbl>
    <w:bookmarkStart w:name="z715" w:id="345"/>
    <w:p>
      <w:pPr>
        <w:spacing w:after="0"/>
        <w:ind w:left="0"/>
        <w:jc w:val="left"/>
      </w:pPr>
      <w:r>
        <w:rPr>
          <w:rFonts w:ascii="Times New Roman"/>
          <w:b/>
          <w:i w:val="false"/>
          <w:color w:val="000000"/>
        </w:rPr>
        <w:t xml:space="preserve"> А1 балл I</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металдың қалыңдығы,</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поралар мен қосылулар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Жиналудың ең жоғары көлемі,</w:t>
            </w:r>
          </w:p>
          <w:p>
            <w:pPr>
              <w:spacing w:after="20"/>
              <w:ind w:left="20"/>
              <w:jc w:val="both"/>
            </w:pPr>
            <w:r>
              <w:rPr>
                <w:rFonts w:ascii="Times New Roman"/>
                <w:b w:val="false"/>
                <w:i w:val="false"/>
                <w:color w:val="000000"/>
                <w:sz w:val="20"/>
              </w:rPr>
              <w:t>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ең жоғары ұзындығы,</w:t>
            </w:r>
          </w:p>
          <w:p>
            <w:pPr>
              <w:spacing w:after="20"/>
              <w:ind w:left="20"/>
              <w:jc w:val="both"/>
            </w:pPr>
            <w:r>
              <w:rPr>
                <w:rFonts w:ascii="Times New Roman"/>
                <w:b w:val="false"/>
                <w:i w:val="false"/>
                <w:color w:val="000000"/>
                <w:sz w:val="20"/>
              </w:rPr>
              <w:t>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жиынтық ұзындығы,</w:t>
            </w:r>
          </w:p>
          <w:p>
            <w:pPr>
              <w:spacing w:after="20"/>
              <w:ind w:left="20"/>
              <w:jc w:val="both"/>
            </w:pP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(диаметр),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p>
            <w:pPr>
              <w:spacing w:after="20"/>
              <w:ind w:left="20"/>
              <w:jc w:val="both"/>
            </w:pPr>
            <w:r>
              <w:rPr>
                <w:rFonts w:ascii="Times New Roman"/>
                <w:b w:val="false"/>
                <w:i w:val="false"/>
                <w:color w:val="000000"/>
                <w:sz w:val="20"/>
              </w:rPr>
              <w:t>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657-қосымша</w:t>
            </w:r>
          </w:p>
        </w:tc>
      </w:tr>
    </w:tbl>
    <w:bookmarkStart w:name="z717" w:id="346"/>
    <w:p>
      <w:pPr>
        <w:spacing w:after="0"/>
        <w:ind w:left="0"/>
        <w:jc w:val="left"/>
      </w:pPr>
      <w:r>
        <w:rPr>
          <w:rFonts w:ascii="Times New Roman"/>
          <w:b/>
          <w:i w:val="false"/>
          <w:color w:val="000000"/>
        </w:rPr>
        <w:t xml:space="preserve"> Ерітіп дәнекерленген металдың механикалық қасиеттеріне қойылатын талаптар</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ленетін материа лдың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материалдың тағайындалуы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Ерітіп дәнекерленген металдың созу кезіндегі қасиеттері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Ерітіп дәнекерленген металды соққы иіліміне сынау кезіндегі KV соққы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дәнекерлеу үшін электродтар мен үйлесімдер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дәнекерлеу үшін үйлесімдер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кедергі Rm,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 қ шегі Re,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қ ұзару А</w:t>
            </w:r>
            <w:r>
              <w:rPr>
                <w:rFonts w:ascii="Times New Roman"/>
                <w:b w:val="false"/>
                <w:i w:val="false"/>
                <w:color w:val="000000"/>
                <w:vertAlign w:val="superscript"/>
              </w:rPr>
              <w:t>5</w:t>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Қатыстық тарылу</w:t>
            </w:r>
          </w:p>
          <w:p>
            <w:pPr>
              <w:spacing w:after="20"/>
              <w:ind w:left="20"/>
              <w:jc w:val="both"/>
            </w:pPr>
            <w:r>
              <w:rPr>
                <w:rFonts w:ascii="Times New Roman"/>
                <w:b w:val="false"/>
                <w:i w:val="false"/>
                <w:color w:val="000000"/>
                <w:sz w:val="20"/>
              </w:rPr>
              <w:t>
Z,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темпера ту расы, </w:t>
            </w:r>
            <w:r>
              <w:rPr>
                <w:rFonts w:ascii="Times New Roman"/>
                <w:b w:val="false"/>
                <w:i w:val="false"/>
                <w:color w:val="000000"/>
                <w:vertAlign w:val="superscript"/>
              </w:rPr>
              <w:t>0</w:t>
            </w:r>
            <w:r>
              <w:rPr>
                <w:rFonts w:ascii="Times New Roman"/>
                <w:b w:val="false"/>
                <w:i w:val="false"/>
                <w:color w:val="000000"/>
                <w:sz w:val="20"/>
              </w:rPr>
              <w:t xml:space="preserve"> 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үлгі үшін орташа мәні, Дж, min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температу расы, </w:t>
            </w:r>
            <w:r>
              <w:rPr>
                <w:rFonts w:ascii="Times New Roman"/>
                <w:b w:val="false"/>
                <w:i w:val="false"/>
                <w:color w:val="000000"/>
                <w:vertAlign w:val="superscript"/>
              </w:rPr>
              <w:t>0</w:t>
            </w:r>
            <w:r>
              <w:rPr>
                <w:rFonts w:ascii="Times New Roman"/>
                <w:b w:val="false"/>
                <w:i w:val="false"/>
                <w:color w:val="000000"/>
                <w:sz w:val="20"/>
              </w:rPr>
              <w:t>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үлгі үшін орташа мәні,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беріктік тегі болат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400—560 400—560 400—560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355 МПа Жоғары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w:t>
            </w:r>
          </w:p>
          <w:p>
            <w:pPr>
              <w:spacing w:after="20"/>
              <w:ind w:left="20"/>
              <w:jc w:val="both"/>
            </w:pPr>
            <w:r>
              <w:rPr>
                <w:rFonts w:ascii="Times New Roman"/>
                <w:b w:val="false"/>
                <w:i w:val="false"/>
                <w:color w:val="000000"/>
                <w:sz w:val="20"/>
              </w:rPr>
              <w:t>
3Y</w:t>
            </w:r>
          </w:p>
          <w:p>
            <w:pPr>
              <w:spacing w:after="20"/>
              <w:ind w:left="20"/>
              <w:jc w:val="both"/>
            </w:pPr>
            <w:r>
              <w:rPr>
                <w:rFonts w:ascii="Times New Roman"/>
                <w:b w:val="false"/>
                <w:i w:val="false"/>
                <w:color w:val="000000"/>
                <w:sz w:val="20"/>
              </w:rPr>
              <w:t>
4Y</w:t>
            </w:r>
          </w:p>
          <w:p>
            <w:pPr>
              <w:spacing w:after="20"/>
              <w:ind w:left="20"/>
              <w:jc w:val="both"/>
            </w:pPr>
            <w:r>
              <w:rPr>
                <w:rFonts w:ascii="Times New Roman"/>
                <w:b w:val="false"/>
                <w:i w:val="false"/>
                <w:color w:val="000000"/>
                <w:sz w:val="20"/>
              </w:rPr>
              <w:t>
</w:t>
            </w:r>
            <w:r>
              <w:rPr>
                <w:rFonts w:ascii="Times New Roman"/>
                <w:b/>
                <w:i w:val="false"/>
                <w:color w:val="000000"/>
                <w:sz w:val="20"/>
              </w:rPr>
              <w:t>2Y40</w:t>
            </w:r>
          </w:p>
          <w:p>
            <w:pPr>
              <w:spacing w:after="20"/>
              <w:ind w:left="20"/>
              <w:jc w:val="both"/>
            </w:pPr>
            <w:r>
              <w:rPr>
                <w:rFonts w:ascii="Times New Roman"/>
                <w:b w:val="false"/>
                <w:i w:val="false"/>
                <w:color w:val="000000"/>
                <w:sz w:val="20"/>
              </w:rPr>
              <w:t>
3Y40</w:t>
            </w:r>
          </w:p>
          <w:p>
            <w:pPr>
              <w:spacing w:after="20"/>
              <w:ind w:left="20"/>
              <w:jc w:val="both"/>
            </w:pPr>
            <w:r>
              <w:rPr>
                <w:rFonts w:ascii="Times New Roman"/>
                <w:b w:val="false"/>
                <w:i w:val="false"/>
                <w:color w:val="000000"/>
                <w:sz w:val="20"/>
              </w:rPr>
              <w:t>
4Y40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беріктік тегі болат үшін</w:t>
            </w:r>
          </w:p>
          <w:p>
            <w:pPr>
              <w:spacing w:after="20"/>
              <w:ind w:left="20"/>
              <w:jc w:val="both"/>
            </w:pPr>
            <w:r>
              <w:rPr>
                <w:rFonts w:ascii="Times New Roman"/>
                <w:b w:val="false"/>
                <w:i w:val="false"/>
                <w:color w:val="000000"/>
                <w:sz w:val="20"/>
              </w:rPr>
              <w:t>
Re</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390 Мпа жоғары беріктік тегі болат үшін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p>
            <w:pPr>
              <w:spacing w:after="20"/>
              <w:ind w:left="20"/>
              <w:jc w:val="both"/>
            </w:pPr>
            <w:r>
              <w:rPr>
                <w:rFonts w:ascii="Times New Roman"/>
                <w:b w:val="false"/>
                <w:i w:val="false"/>
                <w:color w:val="000000"/>
                <w:sz w:val="20"/>
              </w:rPr>
              <w:t>
490—660</w:t>
            </w:r>
          </w:p>
          <w:p>
            <w:pPr>
              <w:spacing w:after="20"/>
              <w:ind w:left="20"/>
              <w:jc w:val="both"/>
            </w:pPr>
            <w:r>
              <w:rPr>
                <w:rFonts w:ascii="Times New Roman"/>
                <w:b w:val="false"/>
                <w:i w:val="false"/>
                <w:color w:val="000000"/>
                <w:sz w:val="20"/>
              </w:rPr>
              <w:t>
490—660</w:t>
            </w:r>
          </w:p>
          <w:p>
            <w:pPr>
              <w:spacing w:after="20"/>
              <w:ind w:left="20"/>
              <w:jc w:val="both"/>
            </w:pPr>
            <w:r>
              <w:rPr>
                <w:rFonts w:ascii="Times New Roman"/>
                <w:b w:val="false"/>
                <w:i w:val="false"/>
                <w:color w:val="000000"/>
                <w:sz w:val="20"/>
              </w:rPr>
              <w:t>
510—690</w:t>
            </w:r>
          </w:p>
          <w:p>
            <w:pPr>
              <w:spacing w:after="20"/>
              <w:ind w:left="20"/>
              <w:jc w:val="both"/>
            </w:pPr>
            <w:r>
              <w:rPr>
                <w:rFonts w:ascii="Times New Roman"/>
                <w:b w:val="false"/>
                <w:i w:val="false"/>
                <w:color w:val="000000"/>
                <w:sz w:val="20"/>
              </w:rPr>
              <w:t>
510—690</w:t>
            </w:r>
          </w:p>
          <w:p>
            <w:pPr>
              <w:spacing w:after="20"/>
              <w:ind w:left="20"/>
              <w:jc w:val="both"/>
            </w:pPr>
            <w:r>
              <w:rPr>
                <w:rFonts w:ascii="Times New Roman"/>
                <w:b w:val="false"/>
                <w:i w:val="false"/>
                <w:color w:val="000000"/>
                <w:sz w:val="20"/>
              </w:rPr>
              <w:t>
510—690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658-қосымша</w:t>
            </w:r>
          </w:p>
        </w:tc>
      </w:tr>
    </w:tbl>
    <w:bookmarkStart w:name="z719" w:id="347"/>
    <w:p>
      <w:pPr>
        <w:spacing w:after="0"/>
        <w:ind w:left="0"/>
        <w:jc w:val="left"/>
      </w:pPr>
      <w:r>
        <w:rPr>
          <w:rFonts w:ascii="Times New Roman"/>
          <w:b/>
          <w:i w:val="false"/>
          <w:color w:val="000000"/>
        </w:rPr>
        <w:t xml:space="preserve"> Дәнекерленген жалғаудың механикалық қасиеттеріне қойылатын талаптар</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 енетін материал дың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 енетін материал дың тағайынд алуы</w:t>
            </w:r>
          </w:p>
          <w:p>
            <w:pPr>
              <w:spacing w:after="20"/>
              <w:ind w:left="20"/>
              <w:jc w:val="both"/>
            </w:pPr>
            <w:r>
              <w:rPr>
                <w:rFonts w:ascii="Times New Roman"/>
                <w:b w:val="false"/>
                <w:i w:val="false"/>
                <w:color w:val="000000"/>
                <w:sz w:val="20"/>
              </w:rPr>
              <w:t>
Бірінші сызат пайда болғанша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жалғаудың қасиеттері (көлденең үлгі)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жалғауды соққы иіліміне сынау кезіндегі KV соққы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дәнекерлеу үшін электродтар мен үйлесімдер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дәнекерлеу үшін үйлесімдер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кедергі Rm,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сызат пайда болғанға дейінгі бұрылу бұрышы, бұр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температу расы, </w:t>
            </w:r>
            <w:r>
              <w:rPr>
                <w:rFonts w:ascii="Times New Roman"/>
                <w:b w:val="false"/>
                <w:i w:val="false"/>
                <w:color w:val="000000"/>
                <w:vertAlign w:val="superscript"/>
              </w:rPr>
              <w:t>0</w:t>
            </w:r>
            <w:r>
              <w:rPr>
                <w:rFonts w:ascii="Times New Roman"/>
                <w:b w:val="false"/>
                <w:i w:val="false"/>
                <w:color w:val="000000"/>
                <w:sz w:val="20"/>
              </w:rPr>
              <w:t xml:space="preserve">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үлгі үшін орташа мәні, Дж, min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үлгі үшін орташа мәні,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көлденең және тоғын орналасу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орналасу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беріктік тегі болат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e</w:t>
            </w:r>
            <w:r>
              <w:rPr>
                <w:rFonts w:ascii="Times New Roman"/>
                <w:b w:val="false"/>
                <w:i w:val="false"/>
                <w:color w:val="000000"/>
                <w:sz w:val="20"/>
              </w:rPr>
              <w:t>&lt;355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w:t>
            </w:r>
          </w:p>
          <w:p>
            <w:pPr>
              <w:spacing w:after="20"/>
              <w:ind w:left="20"/>
              <w:jc w:val="both"/>
            </w:pPr>
            <w:r>
              <w:rPr>
                <w:rFonts w:ascii="Times New Roman"/>
                <w:b w:val="false"/>
                <w:i w:val="false"/>
                <w:color w:val="000000"/>
                <w:sz w:val="20"/>
              </w:rPr>
              <w:t>
3Y</w:t>
            </w:r>
          </w:p>
          <w:p>
            <w:pPr>
              <w:spacing w:after="20"/>
              <w:ind w:left="20"/>
              <w:jc w:val="both"/>
            </w:pPr>
            <w:r>
              <w:rPr>
                <w:rFonts w:ascii="Times New Roman"/>
                <w:b w:val="false"/>
                <w:i w:val="false"/>
                <w:color w:val="000000"/>
                <w:sz w:val="20"/>
              </w:rPr>
              <w:t>
4Y</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2Y40</w:t>
            </w:r>
          </w:p>
          <w:p>
            <w:pPr>
              <w:spacing w:after="20"/>
              <w:ind w:left="20"/>
              <w:jc w:val="both"/>
            </w:pPr>
            <w:r>
              <w:rPr>
                <w:rFonts w:ascii="Times New Roman"/>
                <w:b w:val="false"/>
                <w:i w:val="false"/>
                <w:color w:val="000000"/>
                <w:sz w:val="20"/>
              </w:rPr>
              <w:t>
3Y40</w:t>
            </w:r>
          </w:p>
          <w:p>
            <w:pPr>
              <w:spacing w:after="20"/>
              <w:ind w:left="20"/>
              <w:jc w:val="both"/>
            </w:pPr>
            <w:r>
              <w:rPr>
                <w:rFonts w:ascii="Times New Roman"/>
                <w:b w:val="false"/>
                <w:i w:val="false"/>
                <w:color w:val="000000"/>
                <w:sz w:val="20"/>
              </w:rPr>
              <w:t>
4Y40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 жоғары беріктікт егі болат үшін</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e</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390 МПа жоғары беріктік тегі болат үшін</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490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659-қосымша</w:t>
            </w:r>
          </w:p>
        </w:tc>
      </w:tr>
    </w:tbl>
    <w:bookmarkStart w:name="z721" w:id="348"/>
    <w:p>
      <w:pPr>
        <w:spacing w:after="0"/>
        <w:ind w:left="0"/>
        <w:jc w:val="left"/>
      </w:pPr>
      <w:r>
        <w:rPr>
          <w:rFonts w:ascii="Times New Roman"/>
          <w:b/>
          <w:i w:val="false"/>
          <w:color w:val="000000"/>
        </w:rPr>
        <w:t xml:space="preserve"> Балқытылған металдағы диффузиялық сутегінің құрамы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мөлшерінің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Ерітіп дәнекерленген металдығы сутегі мөлшерін (Ерітіп дәнекерленген металдың см</w:t>
            </w:r>
            <w:r>
              <w:rPr>
                <w:rFonts w:ascii="Times New Roman"/>
                <w:b w:val="false"/>
                <w:i w:val="false"/>
                <w:color w:val="000000"/>
                <w:vertAlign w:val="superscript"/>
              </w:rPr>
              <w:t>3</w:t>
            </w:r>
            <w:r>
              <w:rPr>
                <w:rFonts w:ascii="Times New Roman"/>
                <w:b w:val="false"/>
                <w:i w:val="false"/>
                <w:color w:val="000000"/>
                <w:sz w:val="20"/>
              </w:rPr>
              <w:t>/100 г-нан артық емес) мына әдістермен анықтағанда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Н15</w:t>
            </w:r>
          </w:p>
          <w:p>
            <w:pPr>
              <w:spacing w:after="20"/>
              <w:ind w:left="20"/>
              <w:jc w:val="both"/>
            </w:pPr>
            <w:r>
              <w:rPr>
                <w:rFonts w:ascii="Times New Roman"/>
                <w:b w:val="false"/>
                <w:i w:val="false"/>
                <w:color w:val="000000"/>
                <w:sz w:val="20"/>
              </w:rPr>
              <w:t>
Н10</w:t>
            </w:r>
          </w:p>
          <w:p>
            <w:pPr>
              <w:spacing w:after="20"/>
              <w:ind w:left="20"/>
              <w:jc w:val="both"/>
            </w:pPr>
            <w:r>
              <w:rPr>
                <w:rFonts w:ascii="Times New Roman"/>
                <w:b w:val="false"/>
                <w:i w:val="false"/>
                <w:color w:val="000000"/>
                <w:sz w:val="20"/>
              </w:rPr>
              <w:t>
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660-қосымша</w:t>
            </w:r>
          </w:p>
        </w:tc>
      </w:tr>
    </w:tbl>
    <w:bookmarkStart w:name="z723" w:id="349"/>
    <w:p>
      <w:pPr>
        <w:spacing w:after="0"/>
        <w:ind w:left="0"/>
        <w:jc w:val="left"/>
      </w:pPr>
      <w:r>
        <w:rPr>
          <w:rFonts w:ascii="Times New Roman"/>
          <w:b/>
          <w:i w:val="false"/>
          <w:color w:val="000000"/>
        </w:rPr>
        <w:t xml:space="preserve"> Созылудаға өлденең жалпақ тілінген үлгілер</w:t>
      </w:r>
    </w:p>
    <w:bookmarkEnd w:id="349"/>
    <w:p>
      <w:pPr>
        <w:spacing w:after="0"/>
        <w:ind w:left="0"/>
        <w:jc w:val="both"/>
      </w:pPr>
      <w:r>
        <w:rPr>
          <w:rFonts w:ascii="Times New Roman"/>
          <w:b w:val="false"/>
          <w:i w:val="false"/>
          <w:color w:val="000000"/>
          <w:sz w:val="28"/>
        </w:rPr>
        <w:t>
      l = 3t немесе 2t + l</w:t>
      </w:r>
      <w:r>
        <w:rPr>
          <w:rFonts w:ascii="Times New Roman"/>
          <w:b w:val="false"/>
          <w:i w:val="false"/>
          <w:color w:val="000000"/>
          <w:vertAlign w:val="subscript"/>
        </w:rPr>
        <w:t xml:space="preserve">ш,  </w:t>
      </w:r>
      <w:r>
        <w:rPr>
          <w:rFonts w:ascii="Times New Roman"/>
          <w:b w:val="false"/>
          <w:i w:val="false"/>
          <w:color w:val="000000"/>
          <w:sz w:val="28"/>
        </w:rPr>
        <w:t>қайсысы көп болады,</w:t>
      </w:r>
    </w:p>
    <w:p>
      <w:pPr>
        <w:spacing w:after="0"/>
        <w:ind w:left="0"/>
        <w:jc w:val="both"/>
      </w:pPr>
      <w:r>
        <w:rPr>
          <w:rFonts w:ascii="Times New Roman"/>
          <w:b w:val="false"/>
          <w:i w:val="false"/>
          <w:color w:val="000000"/>
          <w:sz w:val="28"/>
        </w:rPr>
        <w:t>
      соған байланысты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7810500" cy="262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661-қосымша</w:t>
            </w:r>
          </w:p>
        </w:tc>
      </w:tr>
    </w:tbl>
    <w:bookmarkStart w:name="z725" w:id="350"/>
    <w:p>
      <w:pPr>
        <w:spacing w:after="0"/>
        <w:ind w:left="0"/>
        <w:jc w:val="left"/>
      </w:pPr>
      <w:r>
        <w:rPr>
          <w:rFonts w:ascii="Times New Roman"/>
          <w:b/>
          <w:i w:val="false"/>
          <w:color w:val="000000"/>
        </w:rPr>
        <w:t xml:space="preserve"> Көп өтпелі технолгия бойынша орындалған балқытылған металл сынамасынан және тіректік дінекерленіп жалғанған сынамадан майысу соққысына тілу схемасы     </w:t>
      </w:r>
    </w:p>
    <w:bookmarkEnd w:id="350"/>
    <w:p>
      <w:pPr>
        <w:spacing w:after="0"/>
        <w:ind w:left="0"/>
        <w:jc w:val="both"/>
      </w:pPr>
      <w:r>
        <w:drawing>
          <wp:inline distT="0" distB="0" distL="0" distR="0">
            <wp:extent cx="4686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4686300" cy="140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662-қосымша</w:t>
            </w:r>
          </w:p>
        </w:tc>
      </w:tr>
    </w:tbl>
    <w:bookmarkStart w:name="z727" w:id="351"/>
    <w:p>
      <w:pPr>
        <w:spacing w:after="0"/>
        <w:ind w:left="0"/>
        <w:jc w:val="left"/>
      </w:pPr>
      <w:r>
        <w:rPr>
          <w:rFonts w:ascii="Times New Roman"/>
          <w:b/>
          <w:i w:val="false"/>
          <w:color w:val="000000"/>
        </w:rPr>
        <w:t xml:space="preserve"> Екі өтпелі технология бойынша орындалған тіректік жалғанған сынау кезінде үлгілердің тілу схемасы   </w:t>
      </w:r>
    </w:p>
    <w:bookmarkEnd w:id="351"/>
    <w:p>
      <w:pPr>
        <w:spacing w:after="0"/>
        <w:ind w:left="0"/>
        <w:jc w:val="both"/>
      </w:pPr>
      <w:r>
        <w:drawing>
          <wp:inline distT="0" distB="0" distL="0" distR="0">
            <wp:extent cx="5905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5905500" cy="699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663-қосымша</w:t>
            </w:r>
          </w:p>
        </w:tc>
      </w:tr>
    </w:tbl>
    <w:bookmarkStart w:name="z729" w:id="352"/>
    <w:p>
      <w:pPr>
        <w:spacing w:after="0"/>
        <w:ind w:left="0"/>
        <w:jc w:val="left"/>
      </w:pPr>
      <w:r>
        <w:rPr>
          <w:rFonts w:ascii="Times New Roman"/>
          <w:b/>
          <w:i w:val="false"/>
          <w:color w:val="000000"/>
        </w:rPr>
        <w:t xml:space="preserve"> Балқытылған металдың сынамасы     </w:t>
      </w:r>
    </w:p>
    <w:bookmarkEnd w:id="352"/>
    <w:p>
      <w:pPr>
        <w:spacing w:after="0"/>
        <w:ind w:left="0"/>
        <w:jc w:val="both"/>
      </w:pPr>
      <w:r>
        <w:drawing>
          <wp:inline distT="0" distB="0" distL="0" distR="0">
            <wp:extent cx="4305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4305300" cy="1422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49403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4940300" cy="5156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Шегіну</w:t>
      </w:r>
    </w:p>
    <w:p>
      <w:pPr>
        <w:spacing w:after="0"/>
        <w:ind w:left="0"/>
        <w:jc w:val="both"/>
      </w:pPr>
      <w:r>
        <w:rPr>
          <w:rFonts w:ascii="Times New Roman"/>
          <w:b w:val="false"/>
          <w:i w:val="false"/>
          <w:color w:val="000000"/>
          <w:sz w:val="28"/>
        </w:rPr>
        <w:t>
      Соққы иіліміне сынау үлгілері</w:t>
      </w:r>
    </w:p>
    <w:p>
      <w:pPr>
        <w:spacing w:after="0"/>
        <w:ind w:left="0"/>
        <w:jc w:val="both"/>
      </w:pPr>
      <w:r>
        <w:rPr>
          <w:rFonts w:ascii="Times New Roman"/>
          <w:b w:val="false"/>
          <w:i w:val="false"/>
          <w:color w:val="000000"/>
          <w:sz w:val="28"/>
        </w:rPr>
        <w:t>
      Қор</w:t>
      </w:r>
    </w:p>
    <w:p>
      <w:pPr>
        <w:spacing w:after="0"/>
        <w:ind w:left="0"/>
        <w:jc w:val="both"/>
      </w:pPr>
      <w:r>
        <w:rPr>
          <w:rFonts w:ascii="Times New Roman"/>
          <w:b w:val="false"/>
          <w:i w:val="false"/>
          <w:color w:val="000000"/>
          <w:sz w:val="28"/>
        </w:rPr>
        <w:t>
      Созуға цилиндрлік үлгі</w:t>
      </w:r>
    </w:p>
    <w:p>
      <w:pPr>
        <w:spacing w:after="0"/>
        <w:ind w:left="0"/>
        <w:jc w:val="both"/>
      </w:pPr>
      <w:r>
        <w:rPr>
          <w:rFonts w:ascii="Times New Roman"/>
          <w:b w:val="false"/>
          <w:i w:val="false"/>
          <w:color w:val="000000"/>
          <w:sz w:val="28"/>
        </w:rPr>
        <w:t>
      Шегіну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664-қосымша</w:t>
            </w:r>
          </w:p>
        </w:tc>
      </w:tr>
    </w:tbl>
    <w:bookmarkStart w:name="z731" w:id="353"/>
    <w:p>
      <w:pPr>
        <w:spacing w:after="0"/>
        <w:ind w:left="0"/>
        <w:jc w:val="left"/>
      </w:pPr>
      <w:r>
        <w:rPr>
          <w:rFonts w:ascii="Times New Roman"/>
          <w:b/>
          <w:i w:val="false"/>
          <w:color w:val="000000"/>
        </w:rPr>
        <w:t xml:space="preserve"> Электродтарды сынау үшін дәнекерленген тіректік жалғау сынамасы   </w:t>
      </w:r>
    </w:p>
    <w:bookmarkEnd w:id="353"/>
    <w:p>
      <w:pPr>
        <w:spacing w:after="0"/>
        <w:ind w:left="0"/>
        <w:jc w:val="both"/>
      </w:pPr>
      <w:r>
        <w:drawing>
          <wp:inline distT="0" distB="0" distL="0" distR="0">
            <wp:extent cx="654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6540500" cy="485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665-қосымша</w:t>
            </w:r>
          </w:p>
        </w:tc>
      </w:tr>
    </w:tbl>
    <w:bookmarkStart w:name="z733" w:id="354"/>
    <w:p>
      <w:pPr>
        <w:spacing w:after="0"/>
        <w:ind w:left="0"/>
        <w:jc w:val="left"/>
      </w:pPr>
      <w:r>
        <w:rPr>
          <w:rFonts w:ascii="Times New Roman"/>
          <w:b/>
          <w:i w:val="false"/>
          <w:color w:val="000000"/>
        </w:rPr>
        <w:t xml:space="preserve"> Электродтың шығысталатын ұзындығы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Электродтың диаметрі,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Электродтың шығысталатын ұзындығы,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білікше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білікше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666-қосымша</w:t>
            </w:r>
          </w:p>
        </w:tc>
      </w:tr>
    </w:tbl>
    <w:bookmarkStart w:name="z735" w:id="355"/>
    <w:p>
      <w:pPr>
        <w:spacing w:after="0"/>
        <w:ind w:left="0"/>
        <w:jc w:val="left"/>
      </w:pPr>
      <w:r>
        <w:rPr>
          <w:rFonts w:ascii="Times New Roman"/>
          <w:b/>
          <w:i w:val="false"/>
          <w:color w:val="000000"/>
        </w:rPr>
        <w:t xml:space="preserve"> Ыстық сызаттың қалыптасуына қарсы тұрақтылықты анықтау үшін үш таврлық сынаманы дәнекерлеу  </w:t>
      </w:r>
    </w:p>
    <w:bookmarkEnd w:id="355"/>
    <w:p>
      <w:pPr>
        <w:spacing w:after="0"/>
        <w:ind w:left="0"/>
        <w:jc w:val="both"/>
      </w:pPr>
      <w:r>
        <w:drawing>
          <wp:inline distT="0" distB="0" distL="0" distR="0">
            <wp:extent cx="61087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6108700" cy="3606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667-қосымша</w:t>
            </w:r>
          </w:p>
        </w:tc>
      </w:tr>
    </w:tbl>
    <w:bookmarkStart w:name="z737" w:id="356"/>
    <w:p>
      <w:pPr>
        <w:spacing w:after="0"/>
        <w:ind w:left="0"/>
        <w:jc w:val="left"/>
      </w:pPr>
      <w:r>
        <w:rPr>
          <w:rFonts w:ascii="Times New Roman"/>
          <w:b/>
          <w:i w:val="false"/>
          <w:color w:val="000000"/>
        </w:rPr>
        <w:t xml:space="preserve"> Таврлық жалғауды дәнекерлеу  </w:t>
      </w:r>
    </w:p>
    <w:bookmarkEnd w:id="356"/>
    <w:p>
      <w:pPr>
        <w:spacing w:after="0"/>
        <w:ind w:left="0"/>
        <w:jc w:val="both"/>
      </w:pPr>
      <w:r>
        <w:drawing>
          <wp:inline distT="0" distB="0" distL="0" distR="0">
            <wp:extent cx="43307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4330700" cy="463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668-қосымша</w:t>
            </w:r>
          </w:p>
        </w:tc>
      </w:tr>
    </w:tbl>
    <w:bookmarkStart w:name="z739" w:id="357"/>
    <w:p>
      <w:pPr>
        <w:spacing w:after="0"/>
        <w:ind w:left="0"/>
        <w:jc w:val="left"/>
      </w:pPr>
      <w:r>
        <w:rPr>
          <w:rFonts w:ascii="Times New Roman"/>
          <w:b/>
          <w:i w:val="false"/>
          <w:color w:val="000000"/>
        </w:rPr>
        <w:t xml:space="preserve"> Балқытылған металды сынау     </w:t>
      </w:r>
    </w:p>
    <w:bookmarkEnd w:id="357"/>
    <w:p>
      <w:pPr>
        <w:spacing w:after="0"/>
        <w:ind w:left="0"/>
        <w:jc w:val="both"/>
      </w:pPr>
      <w:r>
        <w:drawing>
          <wp:inline distT="0" distB="0" distL="0" distR="0">
            <wp:extent cx="4775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4775200" cy="1295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372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5372100" cy="5461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Шегіну, Созуға цилиндрлік үлгі,  Соққы иіліміне сынау үлгілері, Қор, Созуға цилиндрлік үлгі,  Шегіну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669-қосымша</w:t>
            </w:r>
          </w:p>
        </w:tc>
      </w:tr>
    </w:tbl>
    <w:bookmarkStart w:name="z741" w:id="358"/>
    <w:p>
      <w:pPr>
        <w:spacing w:after="0"/>
        <w:ind w:left="0"/>
        <w:jc w:val="left"/>
      </w:pPr>
      <w:r>
        <w:rPr>
          <w:rFonts w:ascii="Times New Roman"/>
          <w:b/>
          <w:i w:val="false"/>
          <w:color w:val="000000"/>
        </w:rPr>
        <w:t xml:space="preserve"> Қосылған жерін дәнекерлеуден сынаққа байқау  </w:t>
      </w:r>
    </w:p>
    <w:bookmarkEnd w:id="358"/>
    <w:p>
      <w:pPr>
        <w:spacing w:after="0"/>
        <w:ind w:left="0"/>
        <w:jc w:val="both"/>
      </w:pPr>
      <w:r>
        <w:drawing>
          <wp:inline distT="0" distB="0" distL="0" distR="0">
            <wp:extent cx="62611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6261100" cy="854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670-қосымша</w:t>
            </w:r>
          </w:p>
        </w:tc>
      </w:tr>
    </w:tbl>
    <w:bookmarkStart w:name="z743" w:id="359"/>
    <w:p>
      <w:pPr>
        <w:spacing w:after="0"/>
        <w:ind w:left="0"/>
        <w:jc w:val="left"/>
      </w:pPr>
      <w:r>
        <w:rPr>
          <w:rFonts w:ascii="Times New Roman"/>
          <w:b/>
          <w:i w:val="false"/>
          <w:color w:val="000000"/>
        </w:rPr>
        <w:t xml:space="preserve"> Екі сымды дәнекерлеу үшін үйлестіру  </w:t>
      </w:r>
    </w:p>
    <w:bookmarkEnd w:id="359"/>
    <w:p>
      <w:pPr>
        <w:spacing w:after="0"/>
        <w:ind w:left="0"/>
        <w:jc w:val="both"/>
      </w:pPr>
      <w:r>
        <w:drawing>
          <wp:inline distT="0" distB="0" distL="0" distR="0">
            <wp:extent cx="60198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6019800" cy="590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671-қосымша</w:t>
            </w:r>
          </w:p>
        </w:tc>
      </w:tr>
    </w:tbl>
    <w:bookmarkStart w:name="z745" w:id="360"/>
    <w:p>
      <w:pPr>
        <w:spacing w:after="0"/>
        <w:ind w:left="0"/>
        <w:jc w:val="left"/>
      </w:pPr>
      <w:r>
        <w:rPr>
          <w:rFonts w:ascii="Times New Roman"/>
          <w:b/>
          <w:i w:val="false"/>
          <w:color w:val="000000"/>
        </w:rPr>
        <w:t xml:space="preserve"> Сынамаларды дәнекерлеу үшін болат санаты, сымның диаметрі</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парақтарын ыңқалыңдығ ы,</w:t>
            </w:r>
          </w:p>
          <w:p>
            <w:pPr>
              <w:spacing w:after="20"/>
              <w:ind w:left="20"/>
              <w:jc w:val="both"/>
            </w:pPr>
            <w:r>
              <w:rPr>
                <w:rFonts w:ascii="Times New Roman"/>
                <w:b w:val="false"/>
                <w:i w:val="false"/>
                <w:color w:val="000000"/>
                <w:sz w:val="20"/>
              </w:rPr>
              <w:t>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дайындау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ең жоғары диаметрі,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 тін материалдың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Сынамалардағы болат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беріктікте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көтеріңкі беріктікте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854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1854200" cy="914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А32, А36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924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692400" cy="2247900"/>
                          </a:xfrm>
                          <a:prstGeom prst="rect">
                            <a:avLst/>
                          </a:prstGeom>
                        </pic:spPr>
                      </pic:pic>
                    </a:graphicData>
                  </a:graphic>
                </wp:inline>
              </w:drawing>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 А36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2Y</w:t>
            </w:r>
          </w:p>
          <w:p>
            <w:pPr>
              <w:spacing w:after="20"/>
              <w:ind w:left="20"/>
              <w:jc w:val="both"/>
            </w:pPr>
            <w:r>
              <w:rPr>
                <w:rFonts w:ascii="Times New Roman"/>
                <w:b w:val="false"/>
                <w:i w:val="false"/>
                <w:color w:val="000000"/>
                <w:sz w:val="20"/>
              </w:rPr>
              <w:t>
2Y40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немесе 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А32, А36, D32, D36 А40, D40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3Y</w:t>
            </w:r>
          </w:p>
          <w:p>
            <w:pPr>
              <w:spacing w:after="20"/>
              <w:ind w:left="20"/>
              <w:jc w:val="both"/>
            </w:pPr>
            <w:r>
              <w:rPr>
                <w:rFonts w:ascii="Times New Roman"/>
                <w:b w:val="false"/>
                <w:i w:val="false"/>
                <w:color w:val="000000"/>
                <w:sz w:val="20"/>
              </w:rPr>
              <w:t>
3Y40</w:t>
            </w:r>
          </w:p>
          <w:p>
            <w:pPr>
              <w:spacing w:after="20"/>
              <w:ind w:left="20"/>
              <w:jc w:val="both"/>
            </w:pPr>
            <w:r>
              <w:rPr>
                <w:rFonts w:ascii="Times New Roman"/>
                <w:b w:val="false"/>
                <w:i w:val="false"/>
                <w:color w:val="000000"/>
                <w:sz w:val="20"/>
              </w:rPr>
              <w:t>
4Y</w:t>
            </w:r>
          </w:p>
          <w:p>
            <w:pPr>
              <w:spacing w:after="20"/>
              <w:ind w:left="20"/>
              <w:jc w:val="both"/>
            </w:pPr>
            <w:r>
              <w:rPr>
                <w:rFonts w:ascii="Times New Roman"/>
                <w:b w:val="false"/>
                <w:i w:val="false"/>
                <w:color w:val="000000"/>
                <w:sz w:val="20"/>
              </w:rPr>
              <w:t>
4Y40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D,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А32-ден Е36 А40, D40, Е40-дейін</w:t>
            </w:r>
          </w:p>
          <w:p>
            <w:pPr>
              <w:spacing w:after="20"/>
              <w:ind w:left="20"/>
              <w:jc w:val="both"/>
            </w:pPr>
            <w:r>
              <w:rPr>
                <w:rFonts w:ascii="Times New Roman"/>
                <w:b w:val="false"/>
                <w:i w:val="false"/>
                <w:color w:val="000000"/>
                <w:sz w:val="20"/>
              </w:rPr>
              <w:t>
А32-ден F36 А40, D40, Е40, F40-дейін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416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641600" cy="2374900"/>
                          </a:xfrm>
                          <a:prstGeom prst="rect">
                            <a:avLst/>
                          </a:prstGeom>
                        </pic:spPr>
                      </pic:pic>
                    </a:graphicData>
                  </a:graphic>
                </wp:inline>
              </w:drawing>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2Y</w:t>
            </w:r>
          </w:p>
          <w:p>
            <w:pPr>
              <w:spacing w:after="20"/>
              <w:ind w:left="20"/>
              <w:jc w:val="both"/>
            </w:pPr>
            <w:r>
              <w:rPr>
                <w:rFonts w:ascii="Times New Roman"/>
                <w:b w:val="false"/>
                <w:i w:val="false"/>
                <w:color w:val="000000"/>
                <w:sz w:val="20"/>
              </w:rPr>
              <w:t>
2Y40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немесе 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 А36, D32, д36, А40, D40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3Y</w:t>
            </w:r>
          </w:p>
          <w:p>
            <w:pPr>
              <w:spacing w:after="20"/>
              <w:ind w:left="20"/>
              <w:jc w:val="both"/>
            </w:pPr>
            <w:r>
              <w:rPr>
                <w:rFonts w:ascii="Times New Roman"/>
                <w:b w:val="false"/>
                <w:i w:val="false"/>
                <w:color w:val="000000"/>
                <w:sz w:val="20"/>
              </w:rPr>
              <w:t>
3Y40</w:t>
            </w:r>
          </w:p>
          <w:p>
            <w:pPr>
              <w:spacing w:after="20"/>
              <w:ind w:left="20"/>
              <w:jc w:val="both"/>
            </w:pPr>
            <w:r>
              <w:rPr>
                <w:rFonts w:ascii="Times New Roman"/>
                <w:b w:val="false"/>
                <w:i w:val="false"/>
                <w:color w:val="000000"/>
                <w:sz w:val="20"/>
              </w:rPr>
              <w:t>
4Y</w:t>
            </w:r>
          </w:p>
          <w:p>
            <w:pPr>
              <w:spacing w:after="20"/>
              <w:ind w:left="20"/>
              <w:jc w:val="both"/>
            </w:pPr>
            <w:r>
              <w:rPr>
                <w:rFonts w:ascii="Times New Roman"/>
                <w:b w:val="false"/>
                <w:i w:val="false"/>
                <w:color w:val="000000"/>
                <w:sz w:val="20"/>
              </w:rPr>
              <w:t>
4Y40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D, 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А32-ден Е36 А40,</w:t>
            </w:r>
          </w:p>
          <w:p>
            <w:pPr>
              <w:spacing w:after="20"/>
              <w:ind w:left="20"/>
              <w:jc w:val="both"/>
            </w:pPr>
            <w:r>
              <w:rPr>
                <w:rFonts w:ascii="Times New Roman"/>
                <w:b w:val="false"/>
                <w:i w:val="false"/>
                <w:color w:val="000000"/>
                <w:sz w:val="20"/>
              </w:rPr>
              <w:t>
D40, Е40-дейін</w:t>
            </w:r>
          </w:p>
          <w:p>
            <w:pPr>
              <w:spacing w:after="20"/>
              <w:ind w:left="20"/>
              <w:jc w:val="both"/>
            </w:pPr>
            <w:r>
              <w:rPr>
                <w:rFonts w:ascii="Times New Roman"/>
                <w:b w:val="false"/>
                <w:i w:val="false"/>
                <w:color w:val="000000"/>
                <w:sz w:val="20"/>
              </w:rPr>
              <w:t>
А32-ден F36 А40,</w:t>
            </w:r>
          </w:p>
          <w:p>
            <w:pPr>
              <w:spacing w:after="20"/>
              <w:ind w:left="20"/>
              <w:jc w:val="both"/>
            </w:pPr>
            <w:r>
              <w:rPr>
                <w:rFonts w:ascii="Times New Roman"/>
                <w:b w:val="false"/>
                <w:i w:val="false"/>
                <w:color w:val="000000"/>
                <w:sz w:val="20"/>
              </w:rPr>
              <w:t>
D40, Е40,</w:t>
            </w:r>
          </w:p>
          <w:p>
            <w:pPr>
              <w:spacing w:after="20"/>
              <w:ind w:left="20"/>
              <w:jc w:val="both"/>
            </w:pPr>
            <w:r>
              <w:rPr>
                <w:rFonts w:ascii="Times New Roman"/>
                <w:b w:val="false"/>
                <w:i w:val="false"/>
                <w:color w:val="000000"/>
                <w:sz w:val="20"/>
              </w:rPr>
              <w:t>
F40-дейін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672-қосымша</w:t>
            </w:r>
          </w:p>
        </w:tc>
      </w:tr>
    </w:tbl>
    <w:bookmarkStart w:name="z747" w:id="361"/>
    <w:p>
      <w:pPr>
        <w:spacing w:after="0"/>
        <w:ind w:left="0"/>
        <w:jc w:val="left"/>
      </w:pPr>
      <w:r>
        <w:rPr>
          <w:rFonts w:ascii="Times New Roman"/>
          <w:b/>
          <w:i w:val="false"/>
          <w:color w:val="000000"/>
        </w:rPr>
        <w:t xml:space="preserve"> Жиектерді дәнекерлеуге дайындау  </w:t>
      </w:r>
    </w:p>
    <w:bookmarkEnd w:id="361"/>
    <w:p>
      <w:pPr>
        <w:spacing w:after="0"/>
        <w:ind w:left="0"/>
        <w:jc w:val="both"/>
      </w:pPr>
      <w:r>
        <w:drawing>
          <wp:inline distT="0" distB="0" distL="0" distR="0">
            <wp:extent cx="54356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5435600" cy="193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673-қосымша</w:t>
            </w:r>
          </w:p>
        </w:tc>
      </w:tr>
    </w:tbl>
    <w:bookmarkStart w:name="z749" w:id="362"/>
    <w:p>
      <w:pPr>
        <w:spacing w:after="0"/>
        <w:ind w:left="0"/>
        <w:jc w:val="left"/>
      </w:pPr>
      <w:r>
        <w:rPr>
          <w:rFonts w:ascii="Times New Roman"/>
          <w:b/>
          <w:i w:val="false"/>
          <w:color w:val="000000"/>
        </w:rPr>
        <w:t xml:space="preserve"> 25 мм екі сынаманы дәнекерлеу   </w:t>
      </w:r>
    </w:p>
    <w:bookmarkEnd w:id="362"/>
    <w:p>
      <w:pPr>
        <w:spacing w:after="0"/>
        <w:ind w:left="0"/>
        <w:jc w:val="both"/>
      </w:pPr>
      <w:r>
        <w:drawing>
          <wp:inline distT="0" distB="0" distL="0" distR="0">
            <wp:extent cx="60833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6083300" cy="668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674-қосымша</w:t>
            </w:r>
          </w:p>
        </w:tc>
      </w:tr>
    </w:tbl>
    <w:bookmarkStart w:name="z751" w:id="363"/>
    <w:p>
      <w:pPr>
        <w:spacing w:after="0"/>
        <w:ind w:left="0"/>
        <w:jc w:val="left"/>
      </w:pPr>
      <w:r>
        <w:rPr>
          <w:rFonts w:ascii="Times New Roman"/>
          <w:b/>
          <w:i w:val="false"/>
          <w:color w:val="000000"/>
        </w:rPr>
        <w:t xml:space="preserve"> 35-40 мм екі сынаманы дәнекерлеу   </w:t>
      </w:r>
    </w:p>
    <w:bookmarkEnd w:id="363"/>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7810500" cy="227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675-қосымша</w:t>
            </w:r>
          </w:p>
        </w:tc>
      </w:tr>
    </w:tbl>
    <w:bookmarkStart w:name="z753" w:id="364"/>
    <w:p>
      <w:pPr>
        <w:spacing w:after="0"/>
        <w:ind w:left="0"/>
        <w:jc w:val="left"/>
      </w:pPr>
      <w:r>
        <w:rPr>
          <w:rFonts w:ascii="Times New Roman"/>
          <w:b/>
          <w:i w:val="false"/>
          <w:color w:val="000000"/>
        </w:rPr>
        <w:t xml:space="preserve"> Дәнекерленген жалғауды сынау үшін сынамасы   </w:t>
      </w:r>
    </w:p>
    <w:bookmarkEnd w:id="364"/>
    <w:p>
      <w:pPr>
        <w:spacing w:after="0"/>
        <w:ind w:left="0"/>
        <w:jc w:val="both"/>
      </w:pPr>
      <w:r>
        <w:drawing>
          <wp:inline distT="0" distB="0" distL="0" distR="0">
            <wp:extent cx="66421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6642100" cy="575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676-қосымша</w:t>
            </w:r>
          </w:p>
        </w:tc>
      </w:tr>
    </w:tbl>
    <w:bookmarkStart w:name="z755" w:id="365"/>
    <w:p>
      <w:pPr>
        <w:spacing w:after="0"/>
        <w:ind w:left="0"/>
        <w:jc w:val="left"/>
      </w:pPr>
      <w:r>
        <w:rPr>
          <w:rFonts w:ascii="Times New Roman"/>
          <w:b/>
          <w:i w:val="false"/>
          <w:color w:val="000000"/>
        </w:rPr>
        <w:t xml:space="preserve"> 5Y және 5Y40 категориялы дәнекерленген жалғау үшін механикалық қасиеттері және ерітіп дәнекерленген металдың соққы жұмысы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 енетін материал дың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ленетін материа лдың тағайын далуы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Ерітіп дәнекерленген металдың созу кезіндегі қасиеттері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Ерітіп дәнекерленген металды соққы иіліміне сынау кезіндегі KV соққы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дәнекерлеу үшін электродтар мен үйлесімдер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дәнекерлеу үшін үйлесімдер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кедергі Rm,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 Re,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Қатыстық ұзару А</w:t>
            </w:r>
            <w:r>
              <w:rPr>
                <w:rFonts w:ascii="Times New Roman"/>
                <w:b w:val="false"/>
                <w:i w:val="false"/>
                <w:color w:val="000000"/>
                <w:vertAlign w:val="superscript"/>
              </w:rPr>
              <w:t>5</w:t>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Қатыстық тарылу</w:t>
            </w:r>
          </w:p>
          <w:p>
            <w:pPr>
              <w:spacing w:after="20"/>
              <w:ind w:left="20"/>
              <w:jc w:val="both"/>
            </w:pPr>
            <w:r>
              <w:rPr>
                <w:rFonts w:ascii="Times New Roman"/>
                <w:b w:val="false"/>
                <w:i w:val="false"/>
                <w:color w:val="000000"/>
                <w:sz w:val="20"/>
              </w:rPr>
              <w:t>
Z,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температурасы,</w:t>
            </w:r>
            <w:r>
              <w:rPr>
                <w:rFonts w:ascii="Times New Roman"/>
                <w:b w:val="false"/>
                <w:i w:val="false"/>
                <w:color w:val="000000"/>
                <w:vertAlign w:val="superscript"/>
              </w:rPr>
              <w:t xml:space="preserve"> 0</w:t>
            </w:r>
            <w:r>
              <w:rPr>
                <w:rFonts w:ascii="Times New Roman"/>
                <w:b w:val="false"/>
                <w:i w:val="false"/>
                <w:color w:val="000000"/>
                <w:sz w:val="20"/>
              </w:rPr>
              <w:t>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үлгі үшін орташа мәні, Дж, min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температур асы, </w:t>
            </w:r>
            <w:r>
              <w:rPr>
                <w:rFonts w:ascii="Times New Roman"/>
                <w:b w:val="false"/>
                <w:i w:val="false"/>
                <w:color w:val="000000"/>
                <w:vertAlign w:val="superscript"/>
              </w:rPr>
              <w:t>0</w:t>
            </w:r>
            <w:r>
              <w:rPr>
                <w:rFonts w:ascii="Times New Roman"/>
                <w:b w:val="false"/>
                <w:i w:val="false"/>
                <w:color w:val="000000"/>
                <w:sz w:val="20"/>
              </w:rPr>
              <w:t>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үлгі үшін орташа мәні,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5Y40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 F36 санатты болат үшін</w:t>
            </w:r>
          </w:p>
          <w:p>
            <w:pPr>
              <w:spacing w:after="20"/>
              <w:ind w:left="20"/>
              <w:jc w:val="both"/>
            </w:pPr>
            <w:r>
              <w:rPr>
                <w:rFonts w:ascii="Times New Roman"/>
                <w:b w:val="false"/>
                <w:i w:val="false"/>
                <w:color w:val="000000"/>
                <w:sz w:val="20"/>
              </w:rPr>
              <w:t>
F40 санатты болат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 660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510 —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677-қосымша</w:t>
            </w:r>
          </w:p>
        </w:tc>
      </w:tr>
    </w:tbl>
    <w:bookmarkStart w:name="z757" w:id="366"/>
    <w:p>
      <w:pPr>
        <w:spacing w:after="0"/>
        <w:ind w:left="0"/>
        <w:jc w:val="left"/>
      </w:pPr>
      <w:r>
        <w:rPr>
          <w:rFonts w:ascii="Times New Roman"/>
          <w:b/>
          <w:i w:val="false"/>
          <w:color w:val="000000"/>
        </w:rPr>
        <w:t xml:space="preserve"> Дәнекерленген жалғау үшін механикалық қасиеттері және ерітіп дәнекерленген металдың соққы жұмысы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материалдың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 тін материалдың тағайындалуы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жалғаудың қасиеттері (көлденең үлгі)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жалғауды соққы иіліміне сынау кезіндегі KV соққы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дәнекерлеу үшін үйлесімдер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кедергі Rm,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сызат пайда болғанша бүгілу бұрышы, бұрыш</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темпера турасы, 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үлгі үшін орташа мәні, Дж, min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темпера турасы, 0 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үлгі үшін орташа мәні,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көлденең және  тоғын орналасу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орналасу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5Y40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 F36 санатты болат үшін</w:t>
            </w:r>
          </w:p>
          <w:p>
            <w:pPr>
              <w:spacing w:after="20"/>
              <w:ind w:left="20"/>
              <w:jc w:val="both"/>
            </w:pPr>
            <w:r>
              <w:rPr>
                <w:rFonts w:ascii="Times New Roman"/>
                <w:b w:val="false"/>
                <w:i w:val="false"/>
                <w:color w:val="000000"/>
                <w:sz w:val="20"/>
              </w:rPr>
              <w:t>
F40 санатты болат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678-қосымша</w:t>
            </w:r>
          </w:p>
        </w:tc>
      </w:tr>
    </w:tbl>
    <w:bookmarkStart w:name="z759" w:id="367"/>
    <w:p>
      <w:pPr>
        <w:spacing w:after="0"/>
        <w:ind w:left="0"/>
        <w:jc w:val="left"/>
      </w:pPr>
      <w:r>
        <w:rPr>
          <w:rFonts w:ascii="Times New Roman"/>
          <w:b/>
          <w:i w:val="false"/>
          <w:color w:val="000000"/>
        </w:rPr>
        <w:t xml:space="preserve"> Ерітіп дәнекерленген металдың механикалық қасиеттеріне қойылатын талаптар</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материалдың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Ерітіп дәнекерленген металдың созу кезіндегі қасиеттері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Ерітіп дәнекерленген металды соққы иіліміне сынау кезіндегі KV соққы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 Re, 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кедергі Rm, МПа</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Қатыстық ұзару А</w:t>
            </w:r>
            <w:r>
              <w:rPr>
                <w:rFonts w:ascii="Times New Roman"/>
                <w:b w:val="false"/>
                <w:i w:val="false"/>
                <w:color w:val="000000"/>
                <w:vertAlign w:val="superscript"/>
              </w:rPr>
              <w:t>5</w:t>
            </w: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температура сы, </w:t>
            </w:r>
            <w:r>
              <w:rPr>
                <w:rFonts w:ascii="Times New Roman"/>
                <w:b w:val="false"/>
                <w:i w:val="false"/>
                <w:color w:val="000000"/>
                <w:vertAlign w:val="superscript"/>
              </w:rPr>
              <w:t>0</w:t>
            </w:r>
            <w:r>
              <w:rPr>
                <w:rFonts w:ascii="Times New Roman"/>
                <w:b w:val="false"/>
                <w:i w:val="false"/>
                <w:color w:val="000000"/>
                <w:sz w:val="20"/>
              </w:rPr>
              <w:t>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үлгі үшін орташа мәні,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4Y69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1</w:t>
            </w:r>
            <w:r>
              <w:rPr>
                <w:rFonts w:ascii="Times New Roman"/>
                <w:b w:val="false"/>
                <w:i w:val="false"/>
                <w:color w:val="000000"/>
                <w:sz w:val="20"/>
              </w:rPr>
              <w:t xml:space="preserve"> Кеме қатынасы тіркеліммен келісу бойынша ерітіп дәнекерленген металдың уақытша кедергісінің минималды мәндерінің осы Қағиданың 678-қосымшасына сәйкес дәнекерленген жалғау үшін сәйкесінше талаптар сақталынған жағдайда 10 %-ға төмендетілуі рұқсат етілген. Берілген ереже пісірілген металдың қалыңдығы 50 мм дейін және қоса алғанда ғана іс жүзінде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679-қосымша</w:t>
            </w:r>
          </w:p>
        </w:tc>
      </w:tr>
    </w:tbl>
    <w:bookmarkStart w:name="z761" w:id="368"/>
    <w:p>
      <w:pPr>
        <w:spacing w:after="0"/>
        <w:ind w:left="0"/>
        <w:jc w:val="left"/>
      </w:pPr>
      <w:r>
        <w:rPr>
          <w:rFonts w:ascii="Times New Roman"/>
          <w:b/>
          <w:i w:val="false"/>
          <w:color w:val="000000"/>
        </w:rPr>
        <w:t xml:space="preserve"> Дәнекерленген жалғаудың механикалық қасиеттеріне қойылатын талаптар</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материалдың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кедергі Rm,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иілімге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жалғауды соққы иіліміне сынау кезіндегі KV соққы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сызат пайда болғанша бүгілу бұрышы, бұрыш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Иілім кезіндегі қатыстық ұза ру, %</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үлгі үшін орташа мәні,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3Y42</w:t>
            </w:r>
          </w:p>
          <w:p>
            <w:pPr>
              <w:spacing w:after="20"/>
              <w:ind w:left="20"/>
              <w:jc w:val="both"/>
            </w:pPr>
            <w:r>
              <w:rPr>
                <w:rFonts w:ascii="Times New Roman"/>
                <w:b w:val="false"/>
                <w:i w:val="false"/>
                <w:color w:val="000000"/>
                <w:sz w:val="20"/>
              </w:rPr>
              <w:t>
4Y42</w:t>
            </w:r>
          </w:p>
          <w:p>
            <w:pPr>
              <w:spacing w:after="20"/>
              <w:ind w:left="20"/>
              <w:jc w:val="both"/>
            </w:pPr>
            <w:r>
              <w:rPr>
                <w:rFonts w:ascii="Times New Roman"/>
                <w:b w:val="false"/>
                <w:i w:val="false"/>
                <w:color w:val="000000"/>
                <w:sz w:val="20"/>
              </w:rPr>
              <w:t>
5Y42</w:t>
            </w:r>
          </w:p>
          <w:p>
            <w:pPr>
              <w:spacing w:after="20"/>
              <w:ind w:left="20"/>
              <w:jc w:val="both"/>
            </w:pPr>
            <w:r>
              <w:rPr>
                <w:rFonts w:ascii="Times New Roman"/>
                <w:b w:val="false"/>
                <w:i w:val="false"/>
                <w:color w:val="000000"/>
                <w:sz w:val="20"/>
              </w:rPr>
              <w:t>
3Y46</w:t>
            </w:r>
          </w:p>
          <w:p>
            <w:pPr>
              <w:spacing w:after="20"/>
              <w:ind w:left="20"/>
              <w:jc w:val="both"/>
            </w:pPr>
            <w:r>
              <w:rPr>
                <w:rFonts w:ascii="Times New Roman"/>
                <w:b w:val="false"/>
                <w:i w:val="false"/>
                <w:color w:val="000000"/>
                <w:sz w:val="20"/>
              </w:rPr>
              <w:t>
4Y46</w:t>
            </w:r>
          </w:p>
          <w:p>
            <w:pPr>
              <w:spacing w:after="20"/>
              <w:ind w:left="20"/>
              <w:jc w:val="both"/>
            </w:pPr>
            <w:r>
              <w:rPr>
                <w:rFonts w:ascii="Times New Roman"/>
                <w:b w:val="false"/>
                <w:i w:val="false"/>
                <w:color w:val="000000"/>
                <w:sz w:val="20"/>
              </w:rPr>
              <w:t>
5Y46</w:t>
            </w:r>
          </w:p>
          <w:p>
            <w:pPr>
              <w:spacing w:after="20"/>
              <w:ind w:left="20"/>
              <w:jc w:val="both"/>
            </w:pPr>
            <w:r>
              <w:rPr>
                <w:rFonts w:ascii="Times New Roman"/>
                <w:b w:val="false"/>
                <w:i w:val="false"/>
                <w:color w:val="000000"/>
                <w:sz w:val="20"/>
              </w:rPr>
              <w:t>
3Y50</w:t>
            </w:r>
          </w:p>
          <w:p>
            <w:pPr>
              <w:spacing w:after="20"/>
              <w:ind w:left="20"/>
              <w:jc w:val="both"/>
            </w:pPr>
            <w:r>
              <w:rPr>
                <w:rFonts w:ascii="Times New Roman"/>
                <w:b w:val="false"/>
                <w:i w:val="false"/>
                <w:color w:val="000000"/>
                <w:sz w:val="20"/>
              </w:rPr>
              <w:t>
4Y50</w:t>
            </w:r>
          </w:p>
          <w:p>
            <w:pPr>
              <w:spacing w:after="20"/>
              <w:ind w:left="20"/>
              <w:jc w:val="both"/>
            </w:pPr>
            <w:r>
              <w:rPr>
                <w:rFonts w:ascii="Times New Roman"/>
                <w:b w:val="false"/>
                <w:i w:val="false"/>
                <w:color w:val="000000"/>
                <w:sz w:val="20"/>
              </w:rPr>
              <w:t>
5Y50</w:t>
            </w:r>
          </w:p>
          <w:p>
            <w:pPr>
              <w:spacing w:after="20"/>
              <w:ind w:left="20"/>
              <w:jc w:val="both"/>
            </w:pPr>
            <w:r>
              <w:rPr>
                <w:rFonts w:ascii="Times New Roman"/>
                <w:b w:val="false"/>
                <w:i w:val="false"/>
                <w:color w:val="000000"/>
                <w:sz w:val="20"/>
              </w:rPr>
              <w:t>
3Y55</w:t>
            </w:r>
          </w:p>
          <w:p>
            <w:pPr>
              <w:spacing w:after="20"/>
              <w:ind w:left="20"/>
              <w:jc w:val="both"/>
            </w:pPr>
            <w:r>
              <w:rPr>
                <w:rFonts w:ascii="Times New Roman"/>
                <w:b w:val="false"/>
                <w:i w:val="false"/>
                <w:color w:val="000000"/>
                <w:sz w:val="20"/>
              </w:rPr>
              <w:t>
4Y55</w:t>
            </w:r>
          </w:p>
          <w:p>
            <w:pPr>
              <w:spacing w:after="20"/>
              <w:ind w:left="20"/>
              <w:jc w:val="both"/>
            </w:pPr>
            <w:r>
              <w:rPr>
                <w:rFonts w:ascii="Times New Roman"/>
                <w:b w:val="false"/>
                <w:i w:val="false"/>
                <w:color w:val="000000"/>
                <w:sz w:val="20"/>
              </w:rPr>
              <w:t>
5Y55</w:t>
            </w:r>
          </w:p>
          <w:p>
            <w:pPr>
              <w:spacing w:after="20"/>
              <w:ind w:left="20"/>
              <w:jc w:val="both"/>
            </w:pPr>
            <w:r>
              <w:rPr>
                <w:rFonts w:ascii="Times New Roman"/>
                <w:b w:val="false"/>
                <w:i w:val="false"/>
                <w:color w:val="000000"/>
                <w:sz w:val="20"/>
              </w:rPr>
              <w:t>
3Y62</w:t>
            </w:r>
          </w:p>
          <w:p>
            <w:pPr>
              <w:spacing w:after="20"/>
              <w:ind w:left="20"/>
              <w:jc w:val="both"/>
            </w:pPr>
            <w:r>
              <w:rPr>
                <w:rFonts w:ascii="Times New Roman"/>
                <w:b w:val="false"/>
                <w:i w:val="false"/>
                <w:color w:val="000000"/>
                <w:sz w:val="20"/>
              </w:rPr>
              <w:t>
4Y62</w:t>
            </w:r>
          </w:p>
          <w:p>
            <w:pPr>
              <w:spacing w:after="20"/>
              <w:ind w:left="20"/>
              <w:jc w:val="both"/>
            </w:pPr>
            <w:r>
              <w:rPr>
                <w:rFonts w:ascii="Times New Roman"/>
                <w:b w:val="false"/>
                <w:i w:val="false"/>
                <w:color w:val="000000"/>
                <w:sz w:val="20"/>
              </w:rPr>
              <w:t>
5Y62</w:t>
            </w:r>
          </w:p>
          <w:p>
            <w:pPr>
              <w:spacing w:after="20"/>
              <w:ind w:left="20"/>
              <w:jc w:val="both"/>
            </w:pPr>
            <w:r>
              <w:rPr>
                <w:rFonts w:ascii="Times New Roman"/>
                <w:b w:val="false"/>
                <w:i w:val="false"/>
                <w:color w:val="000000"/>
                <w:sz w:val="20"/>
              </w:rPr>
              <w:t>
3Y69</w:t>
            </w:r>
          </w:p>
          <w:p>
            <w:pPr>
              <w:spacing w:after="20"/>
              <w:ind w:left="20"/>
              <w:jc w:val="both"/>
            </w:pPr>
            <w:r>
              <w:rPr>
                <w:rFonts w:ascii="Times New Roman"/>
                <w:b w:val="false"/>
                <w:i w:val="false"/>
                <w:color w:val="000000"/>
                <w:sz w:val="20"/>
              </w:rPr>
              <w:t>
4Y69</w:t>
            </w:r>
          </w:p>
          <w:p>
            <w:pPr>
              <w:spacing w:after="20"/>
              <w:ind w:left="20"/>
              <w:jc w:val="both"/>
            </w:pPr>
            <w:r>
              <w:rPr>
                <w:rFonts w:ascii="Times New Roman"/>
                <w:b w:val="false"/>
                <w:i w:val="false"/>
                <w:color w:val="000000"/>
                <w:sz w:val="20"/>
              </w:rPr>
              <w:t>
5Y69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 680</w:t>
            </w:r>
          </w:p>
          <w:p>
            <w:pPr>
              <w:spacing w:after="20"/>
              <w:ind w:left="20"/>
              <w:jc w:val="both"/>
            </w:pPr>
            <w:r>
              <w:rPr>
                <w:rFonts w:ascii="Times New Roman"/>
                <w:b w:val="false"/>
                <w:i w:val="false"/>
                <w:color w:val="000000"/>
                <w:sz w:val="20"/>
              </w:rPr>
              <w:t>
530 — 680</w:t>
            </w:r>
          </w:p>
          <w:p>
            <w:pPr>
              <w:spacing w:after="20"/>
              <w:ind w:left="20"/>
              <w:jc w:val="both"/>
            </w:pPr>
            <w:r>
              <w:rPr>
                <w:rFonts w:ascii="Times New Roman"/>
                <w:b w:val="false"/>
                <w:i w:val="false"/>
                <w:color w:val="000000"/>
                <w:sz w:val="20"/>
              </w:rPr>
              <w:t>
530 — 680</w:t>
            </w:r>
          </w:p>
          <w:p>
            <w:pPr>
              <w:spacing w:after="20"/>
              <w:ind w:left="20"/>
              <w:jc w:val="both"/>
            </w:pPr>
            <w:r>
              <w:rPr>
                <w:rFonts w:ascii="Times New Roman"/>
                <w:b w:val="false"/>
                <w:i w:val="false"/>
                <w:color w:val="000000"/>
                <w:sz w:val="20"/>
              </w:rPr>
              <w:t>
570 — 720</w:t>
            </w:r>
          </w:p>
          <w:p>
            <w:pPr>
              <w:spacing w:after="20"/>
              <w:ind w:left="20"/>
              <w:jc w:val="both"/>
            </w:pPr>
            <w:r>
              <w:rPr>
                <w:rFonts w:ascii="Times New Roman"/>
                <w:b w:val="false"/>
                <w:i w:val="false"/>
                <w:color w:val="000000"/>
                <w:sz w:val="20"/>
              </w:rPr>
              <w:t>
570 — 720</w:t>
            </w:r>
          </w:p>
          <w:p>
            <w:pPr>
              <w:spacing w:after="20"/>
              <w:ind w:left="20"/>
              <w:jc w:val="both"/>
            </w:pPr>
            <w:r>
              <w:rPr>
                <w:rFonts w:ascii="Times New Roman"/>
                <w:b w:val="false"/>
                <w:i w:val="false"/>
                <w:color w:val="000000"/>
                <w:sz w:val="20"/>
              </w:rPr>
              <w:t>
570 — 720</w:t>
            </w:r>
          </w:p>
          <w:p>
            <w:pPr>
              <w:spacing w:after="20"/>
              <w:ind w:left="20"/>
              <w:jc w:val="both"/>
            </w:pPr>
            <w:r>
              <w:rPr>
                <w:rFonts w:ascii="Times New Roman"/>
                <w:b w:val="false"/>
                <w:i w:val="false"/>
                <w:color w:val="000000"/>
                <w:sz w:val="20"/>
              </w:rPr>
              <w:t>
610 — 770</w:t>
            </w:r>
          </w:p>
          <w:p>
            <w:pPr>
              <w:spacing w:after="20"/>
              <w:ind w:left="20"/>
              <w:jc w:val="both"/>
            </w:pPr>
            <w:r>
              <w:rPr>
                <w:rFonts w:ascii="Times New Roman"/>
                <w:b w:val="false"/>
                <w:i w:val="false"/>
                <w:color w:val="000000"/>
                <w:sz w:val="20"/>
              </w:rPr>
              <w:t>
610 — 770</w:t>
            </w:r>
          </w:p>
          <w:p>
            <w:pPr>
              <w:spacing w:after="20"/>
              <w:ind w:left="20"/>
              <w:jc w:val="both"/>
            </w:pPr>
            <w:r>
              <w:rPr>
                <w:rFonts w:ascii="Times New Roman"/>
                <w:b w:val="false"/>
                <w:i w:val="false"/>
                <w:color w:val="000000"/>
                <w:sz w:val="20"/>
              </w:rPr>
              <w:t>
610 — 770</w:t>
            </w:r>
          </w:p>
          <w:p>
            <w:pPr>
              <w:spacing w:after="20"/>
              <w:ind w:left="20"/>
              <w:jc w:val="both"/>
            </w:pPr>
            <w:r>
              <w:rPr>
                <w:rFonts w:ascii="Times New Roman"/>
                <w:b w:val="false"/>
                <w:i w:val="false"/>
                <w:color w:val="000000"/>
                <w:sz w:val="20"/>
              </w:rPr>
              <w:t>
670 — 830</w:t>
            </w:r>
          </w:p>
          <w:p>
            <w:pPr>
              <w:spacing w:after="20"/>
              <w:ind w:left="20"/>
              <w:jc w:val="both"/>
            </w:pPr>
            <w:r>
              <w:rPr>
                <w:rFonts w:ascii="Times New Roman"/>
                <w:b w:val="false"/>
                <w:i w:val="false"/>
                <w:color w:val="000000"/>
                <w:sz w:val="20"/>
              </w:rPr>
              <w:t>
670 — 830</w:t>
            </w:r>
          </w:p>
          <w:p>
            <w:pPr>
              <w:spacing w:after="20"/>
              <w:ind w:left="20"/>
              <w:jc w:val="both"/>
            </w:pPr>
            <w:r>
              <w:rPr>
                <w:rFonts w:ascii="Times New Roman"/>
                <w:b w:val="false"/>
                <w:i w:val="false"/>
                <w:color w:val="000000"/>
                <w:sz w:val="20"/>
              </w:rPr>
              <w:t>
670 — 830</w:t>
            </w:r>
          </w:p>
          <w:p>
            <w:pPr>
              <w:spacing w:after="20"/>
              <w:ind w:left="20"/>
              <w:jc w:val="both"/>
            </w:pPr>
            <w:r>
              <w:rPr>
                <w:rFonts w:ascii="Times New Roman"/>
                <w:b w:val="false"/>
                <w:i w:val="false"/>
                <w:color w:val="000000"/>
                <w:sz w:val="20"/>
              </w:rPr>
              <w:t>
720 — 890</w:t>
            </w:r>
          </w:p>
          <w:p>
            <w:pPr>
              <w:spacing w:after="20"/>
              <w:ind w:left="20"/>
              <w:jc w:val="both"/>
            </w:pPr>
            <w:r>
              <w:rPr>
                <w:rFonts w:ascii="Times New Roman"/>
                <w:b w:val="false"/>
                <w:i w:val="false"/>
                <w:color w:val="000000"/>
                <w:sz w:val="20"/>
              </w:rPr>
              <w:t>
720 — 890</w:t>
            </w:r>
          </w:p>
          <w:p>
            <w:pPr>
              <w:spacing w:after="20"/>
              <w:ind w:left="20"/>
              <w:jc w:val="both"/>
            </w:pPr>
            <w:r>
              <w:rPr>
                <w:rFonts w:ascii="Times New Roman"/>
                <w:b w:val="false"/>
                <w:i w:val="false"/>
                <w:color w:val="000000"/>
                <w:sz w:val="20"/>
              </w:rPr>
              <w:t>
720 — 890</w:t>
            </w:r>
          </w:p>
          <w:p>
            <w:pPr>
              <w:spacing w:after="20"/>
              <w:ind w:left="20"/>
              <w:jc w:val="both"/>
            </w:pPr>
            <w:r>
              <w:rPr>
                <w:rFonts w:ascii="Times New Roman"/>
                <w:b w:val="false"/>
                <w:i w:val="false"/>
                <w:color w:val="000000"/>
                <w:sz w:val="20"/>
              </w:rPr>
              <w:t>
770 — 940</w:t>
            </w:r>
          </w:p>
          <w:p>
            <w:pPr>
              <w:spacing w:after="20"/>
              <w:ind w:left="20"/>
              <w:jc w:val="both"/>
            </w:pPr>
            <w:r>
              <w:rPr>
                <w:rFonts w:ascii="Times New Roman"/>
                <w:b w:val="false"/>
                <w:i w:val="false"/>
                <w:color w:val="000000"/>
                <w:sz w:val="20"/>
              </w:rPr>
              <w:t>
770 — 940</w:t>
            </w:r>
          </w:p>
          <w:p>
            <w:pPr>
              <w:spacing w:after="20"/>
              <w:ind w:left="20"/>
              <w:jc w:val="both"/>
            </w:pPr>
            <w:r>
              <w:rPr>
                <w:rFonts w:ascii="Times New Roman"/>
                <w:b w:val="false"/>
                <w:i w:val="false"/>
                <w:color w:val="000000"/>
                <w:sz w:val="20"/>
              </w:rPr>
              <w:t>
770 —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Сынақ барысында бірінші сызат пайда болғанша қажетті бүгілу бұрышына жетпесе қатыстық ұзару бойынша талаптар міндетті болып табылады. Қатыстық ұзару мына формуламен есептелінетін Lo есептік ұзындықта өлшенеді.</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0</w:t>
            </w:r>
            <w:r>
              <w:rPr>
                <w:rFonts w:ascii="Times New Roman"/>
                <w:b w:val="false"/>
                <w:i w:val="false"/>
                <w:color w:val="000000"/>
                <w:sz w:val="20"/>
              </w:rPr>
              <w:t>=L</w:t>
            </w:r>
            <w:r>
              <w:rPr>
                <w:rFonts w:ascii="Times New Roman"/>
                <w:b w:val="false"/>
                <w:i w:val="false"/>
                <w:color w:val="000000"/>
                <w:vertAlign w:val="subscript"/>
              </w:rPr>
              <w:t>s</w:t>
            </w:r>
            <w:r>
              <w:rPr>
                <w:rFonts w:ascii="Times New Roman"/>
                <w:b w:val="false"/>
                <w:i w:val="false"/>
                <w:color w:val="000000"/>
                <w:sz w:val="20"/>
              </w:rPr>
              <w:t>+t,</w:t>
            </w:r>
          </w:p>
          <w:p>
            <w:pPr>
              <w:spacing w:after="20"/>
              <w:ind w:left="20"/>
              <w:jc w:val="both"/>
            </w:pPr>
            <w:r>
              <w:rPr>
                <w:rFonts w:ascii="Times New Roman"/>
                <w:b w:val="false"/>
                <w:i w:val="false"/>
                <w:color w:val="000000"/>
                <w:sz w:val="20"/>
              </w:rPr>
              <w:t>
мұнда L</w:t>
            </w:r>
            <w:r>
              <w:rPr>
                <w:rFonts w:ascii="Times New Roman"/>
                <w:b w:val="false"/>
                <w:i w:val="false"/>
                <w:color w:val="000000"/>
                <w:vertAlign w:val="subscript"/>
              </w:rPr>
              <w:t>s</w:t>
            </w:r>
            <w:r>
              <w:rPr>
                <w:rFonts w:ascii="Times New Roman"/>
                <w:b w:val="false"/>
                <w:i w:val="false"/>
                <w:color w:val="000000"/>
                <w:sz w:val="20"/>
              </w:rPr>
              <w:t xml:space="preserve"> — созуға ұшырайтын үлгінің бетіндегі тңгңстің нақты ені;</w:t>
            </w:r>
          </w:p>
          <w:p>
            <w:pPr>
              <w:spacing w:after="20"/>
              <w:ind w:left="20"/>
              <w:jc w:val="both"/>
            </w:pPr>
            <w:r>
              <w:rPr>
                <w:rFonts w:ascii="Times New Roman"/>
                <w:b w:val="false"/>
                <w:i w:val="false"/>
                <w:color w:val="000000"/>
                <w:sz w:val="20"/>
              </w:rPr>
              <w:t>
      t — үлгінің қалыңдығы.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680-қосымша</w:t>
            </w:r>
          </w:p>
        </w:tc>
      </w:tr>
    </w:tbl>
    <w:bookmarkStart w:name="z763" w:id="369"/>
    <w:p>
      <w:pPr>
        <w:spacing w:after="0"/>
        <w:ind w:left="0"/>
        <w:jc w:val="left"/>
      </w:pPr>
      <w:r>
        <w:rPr>
          <w:rFonts w:ascii="Times New Roman"/>
          <w:b/>
          <w:i w:val="false"/>
          <w:color w:val="000000"/>
        </w:rPr>
        <w:t xml:space="preserve"> Халықаралық қорытпаларды тікелей қабылдау үшін қолданылатын дәнекерленетін материалдар</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халықаралық қорытпаларды тікелей қабылдау үшін негізгі металл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қорытпалар үшін қабылдаудың тарау аумағы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RB/WB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RC/WC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AlMg4,5Mn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AlMg4,5 Mn0,9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5754, 5086, 5083, 5456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5754, 5086, 5083, 5383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5754, 5086, 5083, 5383, 5456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1530, 1550 1561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RD/WD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AlSiMg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6061, 6082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(AlSil MgMn)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AlMglSiCu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6005А,6082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AlSilMgMn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6005А,6061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AlMg қорытпалары үшін дәнекерленген материалдарды қабылдау олардың AlSi-мен (әр түрлі қосылыстар) үйлесімдеріне де тарайды.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681-қосымша</w:t>
            </w:r>
          </w:p>
        </w:tc>
      </w:tr>
    </w:tbl>
    <w:bookmarkStart w:name="z765" w:id="370"/>
    <w:p>
      <w:pPr>
        <w:spacing w:after="0"/>
        <w:ind w:left="0"/>
        <w:jc w:val="left"/>
      </w:pPr>
      <w:r>
        <w:rPr>
          <w:rFonts w:ascii="Times New Roman"/>
          <w:b/>
          <w:i w:val="false"/>
          <w:color w:val="000000"/>
        </w:rPr>
        <w:t xml:space="preserve"> Ұлттық қорытпаларды тікелей қабылдау үшін қолданылатын дәнекерленетін материалдар</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материалдың саныты</w:t>
            </w: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негізгі металл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қорытпалар үшін қабылдаудың тарау аумағы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AlMg3,5 SiO,6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AlMg5,0 MnO,6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5754, 5086, 5083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AlMg6,0 Mnl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5754, 5086, 5083, 5383, 5456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R4/W4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AlMg6,0 Mn0,5Sc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5754, 5086, 5083, 5383, 5456, 5059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1530, 1550, 1561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R5/W5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AlSilMgMn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6005А, 6061, 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AlMg қорытпалары үшін дәнекерленген материалдарды қабылдау олардың AlSi-мен (әр түрлі қосылыстар) үйлесімдеріне де тарайды.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682-қосымша</w:t>
            </w:r>
          </w:p>
        </w:tc>
      </w:tr>
    </w:tbl>
    <w:bookmarkStart w:name="z767" w:id="371"/>
    <w:p>
      <w:pPr>
        <w:spacing w:after="0"/>
        <w:ind w:left="0"/>
        <w:jc w:val="left"/>
      </w:pPr>
      <w:r>
        <w:rPr>
          <w:rFonts w:ascii="Times New Roman"/>
          <w:b/>
          <w:i w:val="false"/>
          <w:color w:val="000000"/>
        </w:rPr>
        <w:t xml:space="preserve"> Алюмин қорытындыларды дәнекерлеу үшін қолданылатын қорғаныш газдар мен оларды қоспалары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газының құрамы (көлемдік пайыздарда)</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p>
            <w:pPr>
              <w:spacing w:after="20"/>
              <w:ind w:left="20"/>
              <w:jc w:val="both"/>
            </w:pPr>
            <w:r>
              <w:rPr>
                <w:rFonts w:ascii="Times New Roman"/>
                <w:b w:val="false"/>
                <w:i w:val="false"/>
                <w:color w:val="000000"/>
                <w:sz w:val="20"/>
              </w:rPr>
              <w:t>
I -2</w:t>
            </w:r>
          </w:p>
          <w:p>
            <w:pPr>
              <w:spacing w:after="20"/>
              <w:ind w:left="20"/>
              <w:jc w:val="both"/>
            </w:pPr>
            <w:r>
              <w:rPr>
                <w:rFonts w:ascii="Times New Roman"/>
                <w:b w:val="false"/>
                <w:i w:val="false"/>
                <w:color w:val="000000"/>
                <w:sz w:val="20"/>
              </w:rPr>
              <w:t>
I -3</w:t>
            </w:r>
          </w:p>
          <w:p>
            <w:pPr>
              <w:spacing w:after="20"/>
              <w:ind w:left="20"/>
              <w:jc w:val="both"/>
            </w:pPr>
            <w:r>
              <w:rPr>
                <w:rFonts w:ascii="Times New Roman"/>
                <w:b w:val="false"/>
                <w:i w:val="false"/>
                <w:color w:val="000000"/>
                <w:sz w:val="20"/>
              </w:rPr>
              <w:t>
I -4</w:t>
            </w:r>
          </w:p>
          <w:p>
            <w:pPr>
              <w:spacing w:after="20"/>
              <w:ind w:left="20"/>
              <w:jc w:val="both"/>
            </w:pPr>
            <w:r>
              <w:rPr>
                <w:rFonts w:ascii="Times New Roman"/>
                <w:b w:val="false"/>
                <w:i w:val="false"/>
                <w:color w:val="000000"/>
                <w:sz w:val="20"/>
              </w:rPr>
              <w:t>
I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Қалғаны</w:t>
            </w:r>
          </w:p>
          <w:p>
            <w:pPr>
              <w:spacing w:after="20"/>
              <w:ind w:left="20"/>
              <w:jc w:val="both"/>
            </w:pPr>
            <w:r>
              <w:rPr>
                <w:rFonts w:ascii="Times New Roman"/>
                <w:b w:val="false"/>
                <w:i w:val="false"/>
                <w:color w:val="000000"/>
                <w:sz w:val="20"/>
              </w:rPr>
              <w:t>
Қалғаны</w:t>
            </w:r>
          </w:p>
          <w:p>
            <w:pPr>
              <w:spacing w:after="20"/>
              <w:ind w:left="20"/>
              <w:jc w:val="both"/>
            </w:pPr>
            <w:r>
              <w:rPr>
                <w:rFonts w:ascii="Times New Roman"/>
                <w:b w:val="false"/>
                <w:i w:val="false"/>
                <w:color w:val="000000"/>
                <w:sz w:val="20"/>
              </w:rPr>
              <w:t>
Қалғаны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&gt;0-дейін және 33 қоса алғанда</w:t>
            </w:r>
          </w:p>
          <w:p>
            <w:pPr>
              <w:spacing w:after="20"/>
              <w:ind w:left="20"/>
              <w:jc w:val="both"/>
            </w:pPr>
            <w:r>
              <w:rPr>
                <w:rFonts w:ascii="Times New Roman"/>
                <w:b w:val="false"/>
                <w:i w:val="false"/>
                <w:color w:val="000000"/>
                <w:sz w:val="20"/>
              </w:rPr>
              <w:t>
&gt;33-дейін және 66 қоса алғанда</w:t>
            </w:r>
          </w:p>
          <w:p>
            <w:pPr>
              <w:spacing w:after="20"/>
              <w:ind w:left="20"/>
              <w:jc w:val="both"/>
            </w:pPr>
            <w:r>
              <w:rPr>
                <w:rFonts w:ascii="Times New Roman"/>
                <w:b w:val="false"/>
                <w:i w:val="false"/>
                <w:color w:val="000000"/>
                <w:sz w:val="20"/>
              </w:rPr>
              <w:t>
&gt; 66-дейін және 95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белгілері EN 439:1994-ке сәйкескелуі қажет арнайы газдар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Басқа химиялық құрамдаға газдарды (газ қоспасы) "арнайы газдар" ретінде қарауға рұқсат етіледі және арнайы сынақтар нәтижелері бойынша Кеме қатынасы тіркелімімен мақұлдауға жатады.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683-қосымша</w:t>
            </w:r>
          </w:p>
        </w:tc>
      </w:tr>
    </w:tbl>
    <w:bookmarkStart w:name="z769" w:id="372"/>
    <w:p>
      <w:pPr>
        <w:spacing w:after="0"/>
        <w:ind w:left="0"/>
        <w:jc w:val="left"/>
      </w:pPr>
      <w:r>
        <w:rPr>
          <w:rFonts w:ascii="Times New Roman"/>
          <w:b/>
          <w:i w:val="false"/>
          <w:color w:val="000000"/>
        </w:rPr>
        <w:t xml:space="preserve"> Ерітіп дәнекерленген металды сынау сынамасы  </w:t>
      </w:r>
    </w:p>
    <w:bookmarkEnd w:id="372"/>
    <w:p>
      <w:pPr>
        <w:spacing w:after="0"/>
        <w:ind w:left="0"/>
        <w:jc w:val="both"/>
      </w:pPr>
      <w:r>
        <w:drawing>
          <wp:inline distT="0" distB="0" distL="0" distR="0">
            <wp:extent cx="54483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5448300" cy="204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684-қосымша</w:t>
            </w:r>
          </w:p>
        </w:tc>
      </w:tr>
    </w:tbl>
    <w:bookmarkStart w:name="z771" w:id="373"/>
    <w:p>
      <w:pPr>
        <w:spacing w:after="0"/>
        <w:ind w:left="0"/>
        <w:jc w:val="left"/>
      </w:pPr>
      <w:r>
        <w:rPr>
          <w:rFonts w:ascii="Times New Roman"/>
          <w:b/>
          <w:i w:val="false"/>
          <w:color w:val="000000"/>
        </w:rPr>
        <w:t xml:space="preserve"> Ұсыныстар</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үдерісі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сымның диаметрі (шыбық),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жататын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ерітіп дәнекерленген металдың сынамасын дәнекерлеуге қолданылатын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және автоматты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2,5-ке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немесе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5,0-ке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немесе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орындау және автоматты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5,0-ке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5,0-ке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немесе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орындау және автоматты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4,0-ке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685-қосымша</w:t>
            </w:r>
          </w:p>
        </w:tc>
      </w:tr>
    </w:tbl>
    <w:bookmarkStart w:name="z773" w:id="374"/>
    <w:p>
      <w:pPr>
        <w:spacing w:after="0"/>
        <w:ind w:left="0"/>
        <w:jc w:val="left"/>
      </w:pPr>
      <w:r>
        <w:rPr>
          <w:rFonts w:ascii="Times New Roman"/>
          <w:b/>
          <w:i w:val="false"/>
          <w:color w:val="000000"/>
        </w:rPr>
        <w:t xml:space="preserve"> 10 — 12 мм қалыңдықтағы жіктік жалғаудың сынамасы  </w:t>
      </w:r>
    </w:p>
    <w:bookmarkEnd w:id="374"/>
    <w:p>
      <w:pPr>
        <w:spacing w:after="0"/>
        <w:ind w:left="0"/>
        <w:jc w:val="both"/>
      </w:pPr>
      <w:r>
        <w:drawing>
          <wp:inline distT="0" distB="0" distL="0" distR="0">
            <wp:extent cx="3822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3822700" cy="556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Т — тігістің нығаюы алынған көлденең плокоразрывной үлгі;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R</w:t>
      </w:r>
      <w:r>
        <w:rPr>
          <w:rFonts w:ascii="Times New Roman"/>
          <w:b w:val="false"/>
          <w:i w:val="false"/>
          <w:color w:val="000000"/>
          <w:sz w:val="28"/>
        </w:rPr>
        <w:t xml:space="preserve"> — тігістің нығаюымен бірге көлденең плокоразрывной үлгі;</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с</w:t>
      </w:r>
      <w:r>
        <w:rPr>
          <w:rFonts w:ascii="Times New Roman"/>
          <w:b w:val="false"/>
          <w:i w:val="false"/>
          <w:color w:val="000000"/>
          <w:sz w:val="28"/>
        </w:rPr>
        <w:t xml:space="preserve"> — тігістің бетін созумен бірге статикалық иілімге көлденең үлгі (нығаюсыз);</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R</w:t>
      </w:r>
      <w:r>
        <w:rPr>
          <w:rFonts w:ascii="Times New Roman"/>
          <w:b w:val="false"/>
          <w:i w:val="false"/>
          <w:color w:val="000000"/>
          <w:sz w:val="28"/>
        </w:rPr>
        <w:t xml:space="preserve"> — тігістің негізін созумен бірге статикалық иілімге көлденең үлгі (нығаюсыз);</w:t>
      </w:r>
    </w:p>
    <w:p>
      <w:pPr>
        <w:spacing w:after="0"/>
        <w:ind w:left="0"/>
        <w:jc w:val="both"/>
      </w:pPr>
      <w:r>
        <w:rPr>
          <w:rFonts w:ascii="Times New Roman"/>
          <w:b w:val="false"/>
          <w:i w:val="false"/>
          <w:color w:val="000000"/>
          <w:sz w:val="28"/>
        </w:rPr>
        <w:t>
      М — макрошлиф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686-қосымша</w:t>
            </w:r>
          </w:p>
        </w:tc>
      </w:tr>
    </w:tbl>
    <w:bookmarkStart w:name="z775" w:id="375"/>
    <w:p>
      <w:pPr>
        <w:spacing w:after="0"/>
        <w:ind w:left="0"/>
        <w:jc w:val="left"/>
      </w:pPr>
      <w:r>
        <w:rPr>
          <w:rFonts w:ascii="Times New Roman"/>
          <w:b/>
          <w:i w:val="false"/>
          <w:color w:val="000000"/>
        </w:rPr>
        <w:t xml:space="preserve"> 20 — 25 мм қалыңдықтағы жіктік жалғаудың сынамасы  </w:t>
      </w:r>
    </w:p>
    <w:bookmarkEnd w:id="375"/>
    <w:p>
      <w:pPr>
        <w:spacing w:after="0"/>
        <w:ind w:left="0"/>
        <w:jc w:val="both"/>
      </w:pPr>
      <w:r>
        <w:drawing>
          <wp:inline distT="0" distB="0" distL="0" distR="0">
            <wp:extent cx="3822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3822700" cy="556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Т — тігістің нығаюы алынған көлденең жайпақжарылатын плокоразрывной үлгі;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R</w:t>
      </w:r>
      <w:r>
        <w:rPr>
          <w:rFonts w:ascii="Times New Roman"/>
          <w:b w:val="false"/>
          <w:i w:val="false"/>
          <w:color w:val="000000"/>
          <w:sz w:val="28"/>
        </w:rPr>
        <w:t xml:space="preserve"> — ұлттық стандарттарға сәйкес тігістің нығаюымен бірге көлденең плокоразрывной үлгі;</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с</w:t>
      </w:r>
      <w:r>
        <w:rPr>
          <w:rFonts w:ascii="Times New Roman"/>
          <w:b w:val="false"/>
          <w:i w:val="false"/>
          <w:color w:val="000000"/>
          <w:sz w:val="28"/>
        </w:rPr>
        <w:t xml:space="preserve"> — тігістің бетін созумен бірге статикалық иілімге көлденең үлгі (нығаюсыз);</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 xml:space="preserve">s </w:t>
      </w:r>
      <w:r>
        <w:rPr>
          <w:rFonts w:ascii="Times New Roman"/>
          <w:b w:val="false"/>
          <w:i w:val="false"/>
          <w:color w:val="000000"/>
          <w:sz w:val="28"/>
        </w:rPr>
        <w:t>— көлденең үлгі;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687-қосымша</w:t>
            </w:r>
          </w:p>
        </w:tc>
      </w:tr>
    </w:tbl>
    <w:bookmarkStart w:name="z777" w:id="376"/>
    <w:p>
      <w:pPr>
        <w:spacing w:after="0"/>
        <w:ind w:left="0"/>
        <w:jc w:val="left"/>
      </w:pPr>
      <w:r>
        <w:rPr>
          <w:rFonts w:ascii="Times New Roman"/>
          <w:b/>
          <w:i w:val="false"/>
          <w:color w:val="000000"/>
        </w:rPr>
        <w:t xml:space="preserve"> Жылжымайтын орнату маңында үлгінің бұрылуын көздейтін әдістеме бойынша статикалық майысуға сынау жүргізу схемасы  </w:t>
      </w:r>
    </w:p>
    <w:bookmarkEnd w:id="376"/>
    <w:p>
      <w:pPr>
        <w:spacing w:after="0"/>
        <w:ind w:left="0"/>
        <w:jc w:val="both"/>
      </w:pPr>
      <w:r>
        <w:drawing>
          <wp:inline distT="0" distB="0" distL="0" distR="0">
            <wp:extent cx="5778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5778500" cy="309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688-қосымша</w:t>
            </w:r>
          </w:p>
        </w:tc>
      </w:tr>
    </w:tbl>
    <w:bookmarkStart w:name="z779" w:id="377"/>
    <w:p>
      <w:pPr>
        <w:spacing w:after="0"/>
        <w:ind w:left="0"/>
        <w:jc w:val="left"/>
      </w:pPr>
      <w:r>
        <w:rPr>
          <w:rFonts w:ascii="Times New Roman"/>
          <w:b/>
          <w:i w:val="false"/>
          <w:color w:val="000000"/>
        </w:rPr>
        <w:t xml:space="preserve"> Созылу және статикалық майысуда сынау кезінде дәнекер жалғаулардың механикалық қасиеті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материалдың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Сынауға алынатын негізгі металл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кедергі</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МПа,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иілімге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Жақтаудың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 бұрышы</w:t>
            </w:r>
            <w:r>
              <w:rPr>
                <w:rFonts w:ascii="Times New Roman"/>
                <w:b w:val="false"/>
                <w:i w:val="false"/>
                <w:color w:val="000000"/>
                <w:vertAlign w:val="superscript"/>
              </w:rPr>
              <w:t>2</w:t>
            </w:r>
            <w:r>
              <w:rPr>
                <w:rFonts w:ascii="Times New Roman"/>
                <w:b w:val="false"/>
                <w:i w:val="false"/>
                <w:color w:val="000000"/>
                <w:sz w:val="20"/>
              </w:rPr>
              <w:t>, бұрыш, min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RB/WB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5t</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RC/WC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  немесе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RD/WD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 6005А немесе 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қорытпалар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R4/W4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5t</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R5/W5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(AlSilMgMn)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Қалыңдығы 12,5-дейін және қоса алғандағы пісірілген жалғаулар үшін</w:t>
            </w:r>
          </w:p>
          <w:p>
            <w:pPr>
              <w:spacing w:after="20"/>
              <w:ind w:left="20"/>
              <w:jc w:val="both"/>
            </w:pPr>
            <w:r>
              <w:rPr>
                <w:rFonts w:ascii="Times New Roman"/>
                <w:b w:val="false"/>
                <w:i w:val="false"/>
                <w:color w:val="000000"/>
                <w:sz w:val="20"/>
              </w:rPr>
              <w:t>
2 Сынақ нәтижелерін бағалаған кезде келесіні басшылыққа алу керек:</w:t>
            </w:r>
          </w:p>
          <w:p>
            <w:pPr>
              <w:spacing w:after="20"/>
              <w:ind w:left="20"/>
              <w:jc w:val="both"/>
            </w:pPr>
            <w:r>
              <w:rPr>
                <w:rFonts w:ascii="Times New Roman"/>
                <w:b w:val="false"/>
                <w:i w:val="false"/>
                <w:color w:val="000000"/>
                <w:sz w:val="20"/>
              </w:rPr>
              <w:t>
сынаманың бетінде кез-келген бағытта 3 мм-ден аспайтын ұзындықта бірде-бір жекелеген сызат болмауы қажет;</w:t>
            </w:r>
          </w:p>
          <w:p>
            <w:pPr>
              <w:spacing w:after="20"/>
              <w:ind w:left="20"/>
              <w:jc w:val="both"/>
            </w:pPr>
            <w:r>
              <w:rPr>
                <w:rFonts w:ascii="Times New Roman"/>
                <w:b w:val="false"/>
                <w:i w:val="false"/>
                <w:color w:val="000000"/>
                <w:sz w:val="20"/>
              </w:rPr>
              <w:t>
олардың пайда болуы балқытылмаған заттардың болуымен ескерілмеген жағдайда үлгінің жиектеріндегі сызаттарға назарға алынбауы мүмкін.</w:t>
            </w:r>
          </w:p>
          <w:p>
            <w:pPr>
              <w:spacing w:after="20"/>
              <w:ind w:left="20"/>
              <w:jc w:val="both"/>
            </w:pPr>
            <w:r>
              <w:rPr>
                <w:rFonts w:ascii="Times New Roman"/>
                <w:b w:val="false"/>
                <w:i w:val="false"/>
                <w:color w:val="000000"/>
                <w:sz w:val="20"/>
              </w:rPr>
              <w:t>
Ескертпе. t — үлгінің қалыңдығы.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689-қосымша</w:t>
            </w:r>
          </w:p>
        </w:tc>
      </w:tr>
    </w:tbl>
    <w:bookmarkStart w:name="z781" w:id="378"/>
    <w:p>
      <w:pPr>
        <w:spacing w:after="0"/>
        <w:ind w:left="0"/>
        <w:jc w:val="left"/>
      </w:pPr>
      <w:r>
        <w:rPr>
          <w:rFonts w:ascii="Times New Roman"/>
          <w:b/>
          <w:i w:val="false"/>
          <w:color w:val="000000"/>
        </w:rPr>
        <w:t xml:space="preserve"> Дәнекерлеу әдісі мен материалдардың жапсырмасының түрі бойынша қабылдау аумағы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барысында сынамаларды салыстырып тексеру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нәтижелері бойынша қабылдау аумағы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әдісі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 — 3 мм) R(02 — 5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p>
            <w:pPr>
              <w:spacing w:after="20"/>
              <w:ind w:left="20"/>
              <w:jc w:val="both"/>
            </w:pPr>
            <w:r>
              <w:rPr>
                <w:rFonts w:ascii="Times New Roman"/>
                <w:b w:val="false"/>
                <w:i w:val="false"/>
                <w:color w:val="000000"/>
                <w:sz w:val="20"/>
              </w:rPr>
              <w:t>
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W — сым;</w:t>
            </w:r>
          </w:p>
          <w:p>
            <w:pPr>
              <w:spacing w:after="20"/>
              <w:ind w:left="20"/>
              <w:jc w:val="both"/>
            </w:pPr>
            <w:r>
              <w:rPr>
                <w:rFonts w:ascii="Times New Roman"/>
                <w:b w:val="false"/>
                <w:i w:val="false"/>
                <w:color w:val="000000"/>
                <w:sz w:val="20"/>
              </w:rPr>
              <w:t>
R — шыбықтар;</w:t>
            </w:r>
          </w:p>
          <w:p>
            <w:pPr>
              <w:spacing w:after="20"/>
              <w:ind w:left="20"/>
              <w:jc w:val="both"/>
            </w:pPr>
            <w:r>
              <w:rPr>
                <w:rFonts w:ascii="Times New Roman"/>
                <w:b w:val="false"/>
                <w:i w:val="false"/>
                <w:color w:val="000000"/>
                <w:sz w:val="20"/>
              </w:rPr>
              <w:t>
+ — тікелей сынақ нәтижелері бойынша мақұлдау;</w:t>
            </w:r>
          </w:p>
          <w:p>
            <w:pPr>
              <w:spacing w:after="20"/>
              <w:ind w:left="20"/>
              <w:jc w:val="both"/>
            </w:pPr>
            <w:r>
              <w:rPr>
                <w:rFonts w:ascii="Times New Roman"/>
                <w:b w:val="false"/>
                <w:i w:val="false"/>
                <w:color w:val="000000"/>
                <w:sz w:val="20"/>
              </w:rPr>
              <w:t>
х — басқа дәнекерлеу әдісі мен жапсырманың түрін мақұлдау аумағына сәйкес қабылдау;</w:t>
            </w:r>
          </w:p>
          <w:p>
            <w:pPr>
              <w:spacing w:after="20"/>
              <w:ind w:left="20"/>
              <w:jc w:val="both"/>
            </w:pPr>
            <w:r>
              <w:rPr>
                <w:rFonts w:ascii="Times New Roman"/>
                <w:b w:val="false"/>
                <w:i w:val="false"/>
                <w:color w:val="000000"/>
                <w:sz w:val="20"/>
              </w:rPr>
              <w:t>
— — Кеме қатынасы тіркелімінің мақұлдауының болмауы.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690-қосымша</w:t>
            </w:r>
          </w:p>
        </w:tc>
      </w:tr>
    </w:tbl>
    <w:bookmarkStart w:name="z783" w:id="379"/>
    <w:p>
      <w:pPr>
        <w:spacing w:after="0"/>
        <w:ind w:left="0"/>
        <w:jc w:val="left"/>
      </w:pPr>
      <w:r>
        <w:rPr>
          <w:rFonts w:ascii="Times New Roman"/>
          <w:b/>
          <w:i w:val="false"/>
          <w:color w:val="000000"/>
        </w:rPr>
        <w:t xml:space="preserve"> Құрылым және болат құрамына сәйкес коррозияға тұрақты болаттарды дәнекерлеу үшін дәнекерлеу материалдарының санаттары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 енетін материал дарының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болат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 (болат маркасы)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AISI/UNS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x20 Cr13</w:t>
            </w:r>
          </w:p>
          <w:p>
            <w:pPr>
              <w:spacing w:after="20"/>
              <w:ind w:left="20"/>
              <w:jc w:val="both"/>
            </w:pPr>
            <w:r>
              <w:rPr>
                <w:rFonts w:ascii="Times New Roman"/>
                <w:b w:val="false"/>
                <w:i w:val="false"/>
                <w:color w:val="000000"/>
                <w:sz w:val="20"/>
              </w:rPr>
              <w:t>
x30 Cr13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20x13</w:t>
            </w:r>
          </w:p>
          <w:p>
            <w:pPr>
              <w:spacing w:after="20"/>
              <w:ind w:left="20"/>
              <w:jc w:val="both"/>
            </w:pPr>
            <w:r>
              <w:rPr>
                <w:rFonts w:ascii="Times New Roman"/>
                <w:b w:val="false"/>
                <w:i w:val="false"/>
                <w:color w:val="000000"/>
                <w:sz w:val="20"/>
              </w:rPr>
              <w:t>
30x13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20x13</w:t>
            </w:r>
          </w:p>
          <w:p>
            <w:pPr>
              <w:spacing w:after="20"/>
              <w:ind w:left="20"/>
              <w:jc w:val="both"/>
            </w:pPr>
            <w:r>
              <w:rPr>
                <w:rFonts w:ascii="Times New Roman"/>
                <w:b w:val="false"/>
                <w:i w:val="false"/>
                <w:color w:val="000000"/>
                <w:sz w:val="20"/>
              </w:rPr>
              <w:t>
30x13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X7 CrNiNb 16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07x16H4Б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07x16H4Б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X15 CrNi 17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14x17H2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17x17H2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 CrNi 13 1</w:t>
            </w:r>
          </w:p>
          <w:p>
            <w:pPr>
              <w:spacing w:after="20"/>
              <w:ind w:left="20"/>
              <w:jc w:val="both"/>
            </w:pPr>
            <w:r>
              <w:rPr>
                <w:rFonts w:ascii="Times New Roman"/>
                <w:b w:val="false"/>
                <w:i w:val="false"/>
                <w:color w:val="000000"/>
                <w:sz w:val="20"/>
              </w:rPr>
              <w:t>
Х8CrNi 13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410S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08х14НДЛ</w:t>
            </w:r>
          </w:p>
          <w:p>
            <w:pPr>
              <w:spacing w:after="20"/>
              <w:ind w:left="20"/>
              <w:jc w:val="both"/>
            </w:pPr>
            <w:r>
              <w:rPr>
                <w:rFonts w:ascii="Times New Roman"/>
                <w:b w:val="false"/>
                <w:i w:val="false"/>
                <w:color w:val="000000"/>
                <w:sz w:val="20"/>
              </w:rPr>
              <w:t>
05х12Н2Т</w:t>
            </w:r>
          </w:p>
          <w:p>
            <w:pPr>
              <w:spacing w:after="20"/>
              <w:ind w:left="20"/>
              <w:jc w:val="both"/>
            </w:pPr>
            <w:r>
              <w:rPr>
                <w:rFonts w:ascii="Times New Roman"/>
                <w:b w:val="false"/>
                <w:i w:val="false"/>
                <w:color w:val="000000"/>
                <w:sz w:val="20"/>
              </w:rPr>
              <w:t>
06х13Н4LМ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410S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08х14НДЛ</w:t>
            </w:r>
          </w:p>
          <w:p>
            <w:pPr>
              <w:spacing w:after="20"/>
              <w:ind w:left="20"/>
              <w:jc w:val="both"/>
            </w:pPr>
            <w:r>
              <w:rPr>
                <w:rFonts w:ascii="Times New Roman"/>
                <w:b w:val="false"/>
                <w:i w:val="false"/>
                <w:color w:val="000000"/>
                <w:sz w:val="20"/>
              </w:rPr>
              <w:t>
05х12Н2Т</w:t>
            </w:r>
          </w:p>
          <w:p>
            <w:pPr>
              <w:spacing w:after="20"/>
              <w:ind w:left="20"/>
              <w:jc w:val="both"/>
            </w:pPr>
            <w:r>
              <w:rPr>
                <w:rFonts w:ascii="Times New Roman"/>
                <w:b w:val="false"/>
                <w:i w:val="false"/>
                <w:color w:val="000000"/>
                <w:sz w:val="20"/>
              </w:rPr>
              <w:t>
06х13Н4LМ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 CrNi 15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08х15Н4ДМЛ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08х15Н4ДМЛ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 CrTi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08X17T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08X17Т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 CrNiTi 17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08X17H6T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08X17Н6Т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 19 11</w:t>
            </w:r>
          </w:p>
          <w:p>
            <w:pPr>
              <w:spacing w:after="20"/>
              <w:ind w:left="20"/>
              <w:jc w:val="both"/>
            </w:pPr>
            <w:r>
              <w:rPr>
                <w:rFonts w:ascii="Times New Roman"/>
                <w:b w:val="false"/>
                <w:i w:val="false"/>
                <w:color w:val="000000"/>
                <w:sz w:val="20"/>
              </w:rPr>
              <w:t>
x10 CrNiTi 18</w:t>
            </w:r>
          </w:p>
          <w:p>
            <w:pPr>
              <w:spacing w:after="20"/>
              <w:ind w:left="20"/>
              <w:jc w:val="both"/>
            </w:pPr>
            <w:r>
              <w:rPr>
                <w:rFonts w:ascii="Times New Roman"/>
                <w:b w:val="false"/>
                <w:i w:val="false"/>
                <w:color w:val="000000"/>
                <w:sz w:val="20"/>
              </w:rPr>
              <w:t>
10 x10 CrNiNb 18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304L, 304LN </w:t>
            </w:r>
          </w:p>
          <w:p>
            <w:pPr>
              <w:spacing w:after="20"/>
              <w:ind w:left="20"/>
              <w:jc w:val="both"/>
            </w:pPr>
            <w:r>
              <w:rPr>
                <w:rFonts w:ascii="Times New Roman"/>
                <w:b w:val="false"/>
                <w:i w:val="false"/>
                <w:color w:val="000000"/>
                <w:sz w:val="20"/>
              </w:rPr>
              <w:t xml:space="preserve">
321 </w:t>
            </w:r>
          </w:p>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08X18H10T</w:t>
            </w:r>
          </w:p>
          <w:p>
            <w:pPr>
              <w:spacing w:after="20"/>
              <w:ind w:left="20"/>
              <w:jc w:val="both"/>
            </w:pPr>
            <w:r>
              <w:rPr>
                <w:rFonts w:ascii="Times New Roman"/>
                <w:b w:val="false"/>
                <w:i w:val="false"/>
                <w:color w:val="000000"/>
                <w:sz w:val="20"/>
              </w:rPr>
              <w:t>
12X18H10T</w:t>
            </w:r>
          </w:p>
          <w:p>
            <w:pPr>
              <w:spacing w:after="20"/>
              <w:ind w:left="20"/>
              <w:jc w:val="both"/>
            </w:pPr>
            <w:r>
              <w:rPr>
                <w:rFonts w:ascii="Times New Roman"/>
                <w:b w:val="false"/>
                <w:i w:val="false"/>
                <w:color w:val="000000"/>
                <w:sz w:val="20"/>
              </w:rPr>
              <w:t>
08Х18Н10Б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304L, 304LN, 321</w:t>
            </w:r>
            <w:r>
              <w:rPr>
                <w:rFonts w:ascii="Times New Roman"/>
                <w:b w:val="false"/>
                <w:i w:val="false"/>
                <w:color w:val="000000"/>
                <w:vertAlign w:val="superscript"/>
              </w:rPr>
              <w:t>1</w:t>
            </w:r>
            <w:r>
              <w:rPr>
                <w:rFonts w:ascii="Times New Roman"/>
                <w:b w:val="false"/>
                <w:i w:val="false"/>
                <w:color w:val="000000"/>
                <w:sz w:val="20"/>
              </w:rPr>
              <w:t>, 347</w:t>
            </w:r>
            <w:r>
              <w:rPr>
                <w:rFonts w:ascii="Times New Roman"/>
                <w:b w:val="false"/>
                <w:i w:val="false"/>
                <w:color w:val="000000"/>
                <w:vertAlign w:val="superscript"/>
              </w:rPr>
              <w:t>1</w:t>
            </w:r>
            <w:r>
              <w:rPr>
                <w:rFonts w:ascii="Times New Roman"/>
                <w:b w:val="false"/>
                <w:i w:val="false"/>
                <w:color w:val="000000"/>
                <w:sz w:val="20"/>
              </w:rPr>
              <w:t>, 308, 308L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08Х18Н10Т</w:t>
            </w:r>
          </w:p>
          <w:p>
            <w:pPr>
              <w:spacing w:after="20"/>
              <w:ind w:left="20"/>
              <w:jc w:val="both"/>
            </w:pPr>
            <w:r>
              <w:rPr>
                <w:rFonts w:ascii="Times New Roman"/>
                <w:b w:val="false"/>
                <w:i w:val="false"/>
                <w:color w:val="000000"/>
                <w:sz w:val="20"/>
              </w:rPr>
              <w:t>
12Х18Н10Т08Х18Н10Б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 17 13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316L, 316LN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03X17H14M3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304L, 304LN, 316, 316L, 316LN</w:t>
            </w:r>
            <w:r>
              <w:rPr>
                <w:rFonts w:ascii="Times New Roman"/>
                <w:b w:val="false"/>
                <w:i w:val="false"/>
                <w:color w:val="000000"/>
                <w:vertAlign w:val="superscript"/>
              </w:rPr>
              <w:t>1</w:t>
            </w:r>
            <w:r>
              <w:rPr>
                <w:rFonts w:ascii="Times New Roman"/>
                <w:b w:val="false"/>
                <w:i w:val="false"/>
                <w:color w:val="000000"/>
                <w:sz w:val="20"/>
              </w:rPr>
              <w:t>, 316Ti, 316Cb, 317, 317L, 317LN</w:t>
            </w:r>
            <w:r>
              <w:rPr>
                <w:rFonts w:ascii="Times New Roman"/>
                <w:b w:val="false"/>
                <w:i w:val="false"/>
                <w:color w:val="000000"/>
                <w:vertAlign w:val="superscript"/>
              </w:rPr>
              <w:t>1</w:t>
            </w:r>
            <w:r>
              <w:rPr>
                <w:rFonts w:ascii="Times New Roman"/>
                <w:b w:val="false"/>
                <w:i w:val="false"/>
                <w:color w:val="000000"/>
                <w:sz w:val="20"/>
              </w:rPr>
              <w:t>, 321, 347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08Х19Н10Т 12Х18Н10Т 08Х18Н10Б 03Х17Н14МЗ 10Х17Н13МЗ  08Х17Н13М2  03Х15Н16МЗ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 18 13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317L, 317LN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 CrNiMoТі 17 13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10Х17Н13М3Т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 CrNiMoТі 17 12 2</w:t>
            </w:r>
          </w:p>
          <w:p>
            <w:pPr>
              <w:spacing w:after="20"/>
              <w:ind w:left="20"/>
              <w:jc w:val="both"/>
            </w:pPr>
            <w:r>
              <w:rPr>
                <w:rFonts w:ascii="Times New Roman"/>
                <w:b w:val="false"/>
                <w:i w:val="false"/>
                <w:color w:val="000000"/>
                <w:sz w:val="20"/>
              </w:rPr>
              <w:t>
Х6 CrNiMoТb 18 16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08Х17Н13М2Т</w:t>
            </w:r>
          </w:p>
          <w:p>
            <w:pPr>
              <w:spacing w:after="20"/>
              <w:ind w:left="20"/>
              <w:jc w:val="both"/>
            </w:pPr>
            <w:r>
              <w:rPr>
                <w:rFonts w:ascii="Times New Roman"/>
                <w:b w:val="false"/>
                <w:i w:val="false"/>
                <w:color w:val="000000"/>
                <w:sz w:val="20"/>
              </w:rPr>
              <w:t>
03Х16Н15М3Б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CrNiMoCu 20 18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CrNiMoCu 20 25 4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S31254</w:t>
            </w:r>
          </w:p>
          <w:p>
            <w:pPr>
              <w:spacing w:after="20"/>
              <w:ind w:left="20"/>
              <w:jc w:val="both"/>
            </w:pPr>
            <w:r>
              <w:rPr>
                <w:rFonts w:ascii="Times New Roman"/>
                <w:b w:val="false"/>
                <w:i w:val="false"/>
                <w:color w:val="000000"/>
                <w:sz w:val="20"/>
              </w:rPr>
              <w:t>
N08904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АF-8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 22 5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03х22Н5АМ3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03х22Н5АМ3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 CrNiMo 25 6 3</w:t>
            </w:r>
          </w:p>
          <w:p>
            <w:pPr>
              <w:spacing w:after="20"/>
              <w:ind w:left="20"/>
              <w:jc w:val="both"/>
            </w:pPr>
            <w:r>
              <w:rPr>
                <w:rFonts w:ascii="Times New Roman"/>
                <w:b w:val="false"/>
                <w:i w:val="false"/>
                <w:color w:val="000000"/>
                <w:sz w:val="20"/>
              </w:rPr>
              <w:t>
X4 CrNiMo 25 6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S31260 S32550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S31260</w:t>
            </w:r>
          </w:p>
          <w:p>
            <w:pPr>
              <w:spacing w:after="20"/>
              <w:ind w:left="20"/>
              <w:jc w:val="both"/>
            </w:pPr>
            <w:r>
              <w:rPr>
                <w:rFonts w:ascii="Times New Roman"/>
                <w:b w:val="false"/>
                <w:i w:val="false"/>
                <w:color w:val="000000"/>
                <w:sz w:val="20"/>
              </w:rPr>
              <w:t>
S32550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 25 7 4</w:t>
            </w:r>
          </w:p>
          <w:p>
            <w:pPr>
              <w:spacing w:after="20"/>
              <w:ind w:left="20"/>
              <w:jc w:val="both"/>
            </w:pPr>
            <w:r>
              <w:rPr>
                <w:rFonts w:ascii="Times New Roman"/>
                <w:b w:val="false"/>
                <w:i w:val="false"/>
                <w:color w:val="000000"/>
                <w:sz w:val="20"/>
              </w:rPr>
              <w:t>
X3 CrNiMo 25 7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S32750 S32760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03Х25Н7АМ4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S32750</w:t>
            </w:r>
          </w:p>
          <w:p>
            <w:pPr>
              <w:spacing w:after="20"/>
              <w:ind w:left="20"/>
              <w:jc w:val="both"/>
            </w:pPr>
            <w:r>
              <w:rPr>
                <w:rFonts w:ascii="Times New Roman"/>
                <w:b w:val="false"/>
                <w:i w:val="false"/>
                <w:color w:val="000000"/>
                <w:sz w:val="20"/>
              </w:rPr>
              <w:t>
S32760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03Х25Н7АМ4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 CrNiТі 22 6</w:t>
            </w:r>
          </w:p>
          <w:p>
            <w:pPr>
              <w:spacing w:after="20"/>
              <w:ind w:left="20"/>
              <w:jc w:val="both"/>
            </w:pPr>
            <w:r>
              <w:rPr>
                <w:rFonts w:ascii="Times New Roman"/>
                <w:b w:val="false"/>
                <w:i w:val="false"/>
                <w:color w:val="000000"/>
                <w:sz w:val="20"/>
              </w:rPr>
              <w:t>
10 CrNiMo 21 6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08Х22Н6Т</w:t>
            </w:r>
          </w:p>
          <w:p>
            <w:pPr>
              <w:spacing w:after="20"/>
              <w:ind w:left="20"/>
              <w:jc w:val="both"/>
            </w:pPr>
            <w:r>
              <w:rPr>
                <w:rFonts w:ascii="Times New Roman"/>
                <w:b w:val="false"/>
                <w:i w:val="false"/>
                <w:color w:val="000000"/>
                <w:sz w:val="20"/>
              </w:rPr>
              <w:t>
08Х21Н6М2Т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08Х22Н6Т</w:t>
            </w:r>
          </w:p>
          <w:p>
            <w:pPr>
              <w:spacing w:after="20"/>
              <w:ind w:left="20"/>
              <w:jc w:val="both"/>
            </w:pPr>
            <w:r>
              <w:rPr>
                <w:rFonts w:ascii="Times New Roman"/>
                <w:b w:val="false"/>
                <w:i w:val="false"/>
                <w:color w:val="000000"/>
                <w:sz w:val="20"/>
              </w:rPr>
              <w:t>
08Х21Н6М2Т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A-9sp (ар-найы)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 24 12</w:t>
            </w:r>
          </w:p>
          <w:p>
            <w:pPr>
              <w:spacing w:after="20"/>
              <w:ind w:left="20"/>
              <w:jc w:val="both"/>
            </w:pPr>
            <w:r>
              <w:rPr>
                <w:rFonts w:ascii="Times New Roman"/>
                <w:b w:val="false"/>
                <w:i w:val="false"/>
                <w:color w:val="000000"/>
                <w:sz w:val="20"/>
              </w:rPr>
              <w:t>
x10 CrNi 24 12</w:t>
            </w:r>
          </w:p>
          <w:p>
            <w:pPr>
              <w:spacing w:after="20"/>
              <w:ind w:left="20"/>
              <w:jc w:val="both"/>
            </w:pPr>
            <w:r>
              <w:rPr>
                <w:rFonts w:ascii="Times New Roman"/>
                <w:b w:val="false"/>
                <w:i w:val="false"/>
                <w:color w:val="000000"/>
                <w:sz w:val="20"/>
              </w:rPr>
              <w:t>
x10 CrNiCb 24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309L</w:t>
            </w:r>
          </w:p>
          <w:p>
            <w:pPr>
              <w:spacing w:after="20"/>
              <w:ind w:left="20"/>
              <w:jc w:val="both"/>
            </w:pPr>
            <w:r>
              <w:rPr>
                <w:rFonts w:ascii="Times New Roman"/>
                <w:b w:val="false"/>
                <w:i w:val="false"/>
                <w:color w:val="000000"/>
                <w:sz w:val="20"/>
              </w:rPr>
              <w:t>
309S</w:t>
            </w:r>
          </w:p>
          <w:p>
            <w:pPr>
              <w:spacing w:after="20"/>
              <w:ind w:left="20"/>
              <w:jc w:val="both"/>
            </w:pPr>
            <w:r>
              <w:rPr>
                <w:rFonts w:ascii="Times New Roman"/>
                <w:b w:val="false"/>
                <w:i w:val="false"/>
                <w:color w:val="000000"/>
                <w:sz w:val="20"/>
              </w:rPr>
              <w:t>
309Cb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309L, 309S, 309SCb, сонымен қатар мыналар үшін:</w:t>
            </w:r>
          </w:p>
          <w:p>
            <w:pPr>
              <w:spacing w:after="20"/>
              <w:ind w:left="20"/>
              <w:jc w:val="both"/>
            </w:pPr>
            <w:r>
              <w:rPr>
                <w:rFonts w:ascii="Times New Roman"/>
                <w:b w:val="false"/>
                <w:i w:val="false"/>
                <w:color w:val="000000"/>
                <w:sz w:val="20"/>
              </w:rPr>
              <w:t>
әр тектес дәнекерленг ен жалғауларды дәнекерлеу;</w:t>
            </w:r>
          </w:p>
          <w:p>
            <w:pPr>
              <w:spacing w:after="20"/>
              <w:ind w:left="20"/>
              <w:jc w:val="both"/>
            </w:pPr>
            <w:r>
              <w:rPr>
                <w:rFonts w:ascii="Times New Roman"/>
                <w:b w:val="false"/>
                <w:i w:val="false"/>
                <w:color w:val="000000"/>
                <w:sz w:val="20"/>
              </w:rPr>
              <w:t>
жалатылған болатты дәнекерлеу кезінде аралық өткелдерді дәнекерлеу;</w:t>
            </w:r>
          </w:p>
          <w:p>
            <w:pPr>
              <w:spacing w:after="20"/>
              <w:ind w:left="20"/>
              <w:jc w:val="both"/>
            </w:pPr>
            <w:r>
              <w:rPr>
                <w:rFonts w:ascii="Times New Roman"/>
                <w:b w:val="false"/>
                <w:i w:val="false"/>
                <w:color w:val="000000"/>
                <w:sz w:val="20"/>
              </w:rPr>
              <w:t>
аралық қабат астын балқытып қаптастыру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A-9sp (ар-найы)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A-10sp (ар-найы)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Тігістің металы:</w:t>
            </w:r>
          </w:p>
          <w:p>
            <w:pPr>
              <w:spacing w:after="20"/>
              <w:ind w:left="20"/>
              <w:jc w:val="both"/>
            </w:pPr>
            <w:r>
              <w:rPr>
                <w:rFonts w:ascii="Times New Roman"/>
                <w:b w:val="false"/>
                <w:i w:val="false"/>
                <w:color w:val="000000"/>
                <w:sz w:val="20"/>
              </w:rPr>
              <w:t>
x8 CrNiMo 16 25 6 xl CrNi 26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үшін:</w:t>
            </w:r>
          </w:p>
          <w:p>
            <w:pPr>
              <w:spacing w:after="20"/>
              <w:ind w:left="20"/>
              <w:jc w:val="both"/>
            </w:pPr>
            <w:r>
              <w:rPr>
                <w:rFonts w:ascii="Times New Roman"/>
                <w:b w:val="false"/>
                <w:i w:val="false"/>
                <w:color w:val="000000"/>
                <w:sz w:val="20"/>
              </w:rPr>
              <w:t>
әр тектес пісіріген жалғауларды дәнекерлеу;</w:t>
            </w:r>
          </w:p>
          <w:p>
            <w:pPr>
              <w:spacing w:after="20"/>
              <w:ind w:left="20"/>
              <w:jc w:val="both"/>
            </w:pPr>
            <w:r>
              <w:rPr>
                <w:rFonts w:ascii="Times New Roman"/>
                <w:b w:val="false"/>
                <w:i w:val="false"/>
                <w:color w:val="000000"/>
                <w:sz w:val="20"/>
              </w:rPr>
              <w:t>
жалатылған болатты дәнекерлеу кезінде аралық өткелдерді дәнекерлеу;</w:t>
            </w:r>
          </w:p>
          <w:p>
            <w:pPr>
              <w:spacing w:after="20"/>
              <w:ind w:left="20"/>
              <w:jc w:val="both"/>
            </w:pPr>
            <w:r>
              <w:rPr>
                <w:rFonts w:ascii="Times New Roman"/>
                <w:b w:val="false"/>
                <w:i w:val="false"/>
                <w:color w:val="000000"/>
                <w:sz w:val="20"/>
              </w:rPr>
              <w:t>
М-1, -2, -3 и АМ-4санатты болаттар (өткелдерді толтыратын)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A-10sp (специальная)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Осы Қағиданың 698, 699- қосымшаларына сәйкес механикалық қасиеттерге қойылатын талаптарды ұстанған жағдайда қолдану аумағы жарамды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691-қосымша</w:t>
            </w:r>
          </w:p>
        </w:tc>
      </w:tr>
    </w:tbl>
    <w:bookmarkStart w:name="z785" w:id="380"/>
    <w:p>
      <w:pPr>
        <w:spacing w:after="0"/>
        <w:ind w:left="0"/>
        <w:jc w:val="left"/>
      </w:pPr>
      <w:r>
        <w:rPr>
          <w:rFonts w:ascii="Times New Roman"/>
          <w:b/>
          <w:i w:val="false"/>
          <w:color w:val="000000"/>
        </w:rPr>
        <w:t xml:space="preserve"> Коррозияға тұрақты болаттарды дәнекерлеуге арналған дәнекерлеу материалдарының әр түрлі санаттары үшін сынау көлемі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түрі және анықталатын сынамалар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материалдың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A-9sp</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A-10sp</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Ерітіп дәнекерленген металдың сынамасы:</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p0.2</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p1.0</w:t>
            </w:r>
          </w:p>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5</w:t>
            </w:r>
          </w:p>
          <w:p>
            <w:pPr>
              <w:spacing w:after="20"/>
              <w:ind w:left="20"/>
              <w:jc w:val="both"/>
            </w:pPr>
            <w:r>
              <w:rPr>
                <w:rFonts w:ascii="Times New Roman"/>
                <w:b w:val="false"/>
                <w:i w:val="false"/>
                <w:color w:val="000000"/>
                <w:sz w:val="20"/>
              </w:rPr>
              <w:t>
KV</w:t>
            </w:r>
            <w:r>
              <w:rPr>
                <w:rFonts w:ascii="Times New Roman"/>
                <w:b w:val="false"/>
                <w:i w:val="false"/>
                <w:color w:val="000000"/>
                <w:vertAlign w:val="superscript"/>
              </w:rPr>
              <w:t>+20Ү</w:t>
            </w:r>
          </w:p>
          <w:p>
            <w:pPr>
              <w:spacing w:after="20"/>
              <w:ind w:left="20"/>
              <w:jc w:val="both"/>
            </w:pPr>
            <w:r>
              <w:rPr>
                <w:rFonts w:ascii="Times New Roman"/>
                <w:b w:val="false"/>
                <w:i w:val="false"/>
                <w:color w:val="000000"/>
                <w:sz w:val="20"/>
              </w:rPr>
              <w:t>
KV нөлден төмен</w:t>
            </w:r>
          </w:p>
          <w:p>
            <w:pPr>
              <w:spacing w:after="20"/>
              <w:ind w:left="20"/>
              <w:jc w:val="both"/>
            </w:pPr>
            <w:r>
              <w:rPr>
                <w:rFonts w:ascii="Times New Roman"/>
                <w:b w:val="false"/>
                <w:i w:val="false"/>
                <w:color w:val="000000"/>
                <w:sz w:val="20"/>
              </w:rPr>
              <w:t>
ерітіп дәнекерленген металдың химиялық құрамы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Жіктік дәнекерленген жалғаудың сынамасы:</w:t>
            </w:r>
          </w:p>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усл</w:t>
            </w:r>
            <w:r>
              <w:rPr>
                <w:rFonts w:ascii="Times New Roman"/>
                <w:b w:val="false"/>
                <w:i w:val="false"/>
                <w:color w:val="000000"/>
                <w:sz w:val="20"/>
              </w:rPr>
              <w:t xml:space="preserve"> үлгінің бұзылу</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орнын белгілеумен бірге</w:t>
            </w:r>
          </w:p>
          <w:p>
            <w:pPr>
              <w:spacing w:after="20"/>
              <w:ind w:left="20"/>
              <w:jc w:val="both"/>
            </w:pPr>
            <w:r>
              <w:rPr>
                <w:rFonts w:ascii="Times New Roman"/>
                <w:b w:val="false"/>
                <w:i w:val="false"/>
                <w:color w:val="000000"/>
                <w:sz w:val="20"/>
              </w:rPr>
              <w:t>
статикалық иілімге сынау кезіндегі бүгілу бұрышы</w:t>
            </w:r>
          </w:p>
          <w:p>
            <w:pPr>
              <w:spacing w:after="20"/>
              <w:ind w:left="20"/>
              <w:jc w:val="both"/>
            </w:pPr>
            <w:r>
              <w:rPr>
                <w:rFonts w:ascii="Times New Roman"/>
                <w:b w:val="false"/>
                <w:i w:val="false"/>
                <w:color w:val="000000"/>
                <w:sz w:val="20"/>
              </w:rPr>
              <w:t>
МКК қарсы тігіс металының тұрақтылығы</w:t>
            </w:r>
          </w:p>
          <w:p>
            <w:pPr>
              <w:spacing w:after="20"/>
              <w:ind w:left="20"/>
              <w:jc w:val="both"/>
            </w:pPr>
            <w:r>
              <w:rPr>
                <w:rFonts w:ascii="Times New Roman"/>
                <w:b w:val="false"/>
                <w:i w:val="false"/>
                <w:color w:val="000000"/>
                <w:sz w:val="20"/>
              </w:rPr>
              <w:t>
питтинг-коррозияға қарсы тігіс металының тұрақтылығы</w:t>
            </w:r>
          </w:p>
          <w:p>
            <w:pPr>
              <w:spacing w:after="20"/>
              <w:ind w:left="20"/>
              <w:jc w:val="both"/>
            </w:pPr>
            <w:r>
              <w:rPr>
                <w:rFonts w:ascii="Times New Roman"/>
                <w:b w:val="false"/>
                <w:i w:val="false"/>
                <w:color w:val="000000"/>
                <w:sz w:val="20"/>
              </w:rPr>
              <w:t>
күкіртті сутегінің қатысуында қысымдағы коррозияға қарсы тігіс металының тұрақтылығы</w:t>
            </w:r>
          </w:p>
          <w:p>
            <w:pPr>
              <w:spacing w:after="20"/>
              <w:ind w:left="20"/>
              <w:jc w:val="both"/>
            </w:pPr>
            <w:r>
              <w:rPr>
                <w:rFonts w:ascii="Times New Roman"/>
                <w:b w:val="false"/>
                <w:i w:val="false"/>
                <w:color w:val="000000"/>
                <w:sz w:val="20"/>
              </w:rPr>
              <w:t>
метал тігісінде б-фазаның құрамы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сызаттардың пайда болуына бейімділігін анықтау үшін технологиялық сынама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балқытып қаптастыру:</w:t>
            </w:r>
            <w:r>
              <w:rPr>
                <w:rFonts w:ascii="Times New Roman"/>
                <w:b w:val="false"/>
                <w:i w:val="false"/>
                <w:color w:val="000000"/>
                <w:vertAlign w:val="superscript"/>
              </w:rPr>
              <w:t>2</w:t>
            </w:r>
            <w:r>
              <w:rPr>
                <w:rFonts w:ascii="Times New Roman"/>
                <w:b w:val="false"/>
                <w:i w:val="false"/>
                <w:color w:val="000000"/>
                <w:sz w:val="20"/>
              </w:rPr>
              <w:t> a-фазаның құрамы</w:t>
            </w:r>
          </w:p>
          <w:p>
            <w:pPr>
              <w:spacing w:after="20"/>
              <w:ind w:left="20"/>
              <w:jc w:val="both"/>
            </w:pPr>
            <w:r>
              <w:rPr>
                <w:rFonts w:ascii="Times New Roman"/>
                <w:b w:val="false"/>
                <w:i w:val="false"/>
                <w:color w:val="000000"/>
                <w:sz w:val="20"/>
              </w:rPr>
              <w:t>
бақыланатын химиялық талдау</w:t>
            </w:r>
          </w:p>
          <w:p>
            <w:pPr>
              <w:spacing w:after="20"/>
              <w:ind w:left="20"/>
              <w:jc w:val="both"/>
            </w:pPr>
            <w:r>
              <w:rPr>
                <w:rFonts w:ascii="Times New Roman"/>
                <w:b w:val="false"/>
                <w:i w:val="false"/>
                <w:color w:val="000000"/>
                <w:sz w:val="20"/>
              </w:rPr>
              <w:t>
МКК қарсы ерітіп дәнекерленген металдың тұрақтылығы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Кеме қатынасы тіркелімімен келісу бойынша таңбалы сынама басқа сынама түрлерінің қабатты бақылауға ауыстырылуы мүмкін.</w:t>
            </w:r>
          </w:p>
          <w:p>
            <w:pPr>
              <w:spacing w:after="20"/>
              <w:ind w:left="20"/>
              <w:jc w:val="both"/>
            </w:pPr>
            <w:r>
              <w:rPr>
                <w:rFonts w:ascii="Times New Roman"/>
                <w:b w:val="false"/>
                <w:i w:val="false"/>
                <w:color w:val="000000"/>
                <w:sz w:val="20"/>
              </w:rPr>
              <w:t>
2 Көп қабатты балқытып қаптастыру Кеме қатынасы тіркелімінің жекелеген талабы бойынша орындалады, мысалы құрамында ос-фазының болуына ауқымды магниттік әдіспен бақыланатын талдауды жүргізу қажеттілігі болған кезде.</w:t>
            </w:r>
          </w:p>
          <w:p>
            <w:pPr>
              <w:spacing w:after="20"/>
              <w:ind w:left="20"/>
              <w:jc w:val="both"/>
            </w:pPr>
            <w:r>
              <w:rPr>
                <w:rFonts w:ascii="Times New Roman"/>
                <w:b w:val="false"/>
                <w:i w:val="false"/>
                <w:color w:val="000000"/>
                <w:sz w:val="20"/>
              </w:rPr>
              <w:t>
3 МКК қарсы тұрақтылыққа сынақтар тек өндірушінің кепілдігіне сәйкес қажетті қасиеттерді қамтамасыз ететін құрамы бар пісірілген метериалдар үшін ғана жүргізіледі. Мысалы: М-1 (x7CrNiNb 164), A-9sp (x2CrNiNb 24 12), A-10sp (x1CrrNi 26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692-қосымша</w:t>
            </w:r>
          </w:p>
        </w:tc>
      </w:tr>
    </w:tbl>
    <w:bookmarkStart w:name="z787" w:id="381"/>
    <w:p>
      <w:pPr>
        <w:spacing w:after="0"/>
        <w:ind w:left="0"/>
        <w:jc w:val="left"/>
      </w:pPr>
      <w:r>
        <w:rPr>
          <w:rFonts w:ascii="Times New Roman"/>
          <w:b/>
          <w:i w:val="false"/>
          <w:color w:val="000000"/>
        </w:rPr>
        <w:t xml:space="preserve"> Кемелік машина жасау бүйымдарын балқыту үшін дәнекерлеу материалдарының сынау көлемі мен түрі</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түрі және анықталатын сипаттамалар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Пісіретін материалдар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A-9sp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A-10sp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Ерітіп дәнекерленген металдың сынамасы</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p0,2</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p1,0</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5</w:t>
            </w:r>
          </w:p>
          <w:p>
            <w:pPr>
              <w:spacing w:after="20"/>
              <w:ind w:left="20"/>
              <w:jc w:val="both"/>
            </w:pPr>
            <w:r>
              <w:rPr>
                <w:rFonts w:ascii="Times New Roman"/>
                <w:b w:val="false"/>
                <w:i w:val="false"/>
                <w:color w:val="000000"/>
                <w:sz w:val="20"/>
              </w:rPr>
              <w:t>
KV</w:t>
            </w:r>
            <w:r>
              <w:rPr>
                <w:rFonts w:ascii="Times New Roman"/>
                <w:b w:val="false"/>
                <w:i w:val="false"/>
                <w:color w:val="000000"/>
                <w:vertAlign w:val="superscript"/>
              </w:rPr>
              <w:t>+200</w:t>
            </w:r>
          </w:p>
          <w:p>
            <w:pPr>
              <w:spacing w:after="20"/>
              <w:ind w:left="20"/>
              <w:jc w:val="both"/>
            </w:pPr>
            <w:r>
              <w:rPr>
                <w:rFonts w:ascii="Times New Roman"/>
                <w:b w:val="false"/>
                <w:i w:val="false"/>
                <w:color w:val="000000"/>
                <w:sz w:val="20"/>
              </w:rPr>
              <w:t>
ерітіп дәнекерленген металдың химиялық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Жалатылған балқытып қаптастырудың ұқсатқыш-сынамасы: статикалық иілімге сынау</w:t>
            </w:r>
          </w:p>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-фазаның құрамы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бақыланатын химиялық талдау</w:t>
            </w:r>
          </w:p>
          <w:p>
            <w:pPr>
              <w:spacing w:after="20"/>
              <w:ind w:left="20"/>
              <w:jc w:val="both"/>
            </w:pPr>
            <w:r>
              <w:rPr>
                <w:rFonts w:ascii="Times New Roman"/>
                <w:b w:val="false"/>
                <w:i w:val="false"/>
                <w:color w:val="000000"/>
                <w:sz w:val="20"/>
              </w:rPr>
              <w:t>
МКК қарсы ерітіп дәнекерленген металдың тұрақтылығы</w:t>
            </w:r>
          </w:p>
          <w:p>
            <w:pPr>
              <w:spacing w:after="20"/>
              <w:ind w:left="20"/>
              <w:jc w:val="both"/>
            </w:pPr>
            <w:r>
              <w:rPr>
                <w:rFonts w:ascii="Times New Roman"/>
                <w:b w:val="false"/>
                <w:i w:val="false"/>
                <w:color w:val="000000"/>
                <w:sz w:val="20"/>
              </w:rPr>
              <w:t>
питгинг-коррозияға қарсы ерітіп дәнекерленген металдың тұрақтылығы</w:t>
            </w:r>
          </w:p>
          <w:p>
            <w:pPr>
              <w:spacing w:after="20"/>
              <w:ind w:left="20"/>
              <w:jc w:val="both"/>
            </w:pPr>
            <w:r>
              <w:rPr>
                <w:rFonts w:ascii="Times New Roman"/>
                <w:b w:val="false"/>
                <w:i w:val="false"/>
                <w:color w:val="000000"/>
                <w:sz w:val="20"/>
              </w:rPr>
              <w:t>
күкіртті сутегінің қатысуында қысымдағы коррозияға қарсы тігіс металының тұрақтылығы ыстық сызаттарды анықтау затына қатысты қабатты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Таспа — флюс" үйлесімі үшін көрсетілген сипаттамаларды анықтауға арналған үлгілер көп қабатты балқытып қаптастырылған металдан іріктеліп алынуы керек.</w:t>
            </w:r>
          </w:p>
          <w:p>
            <w:pPr>
              <w:spacing w:after="20"/>
              <w:ind w:left="20"/>
              <w:jc w:val="both"/>
            </w:pPr>
            <w:r>
              <w:rPr>
                <w:rFonts w:ascii="Times New Roman"/>
                <w:b w:val="false"/>
                <w:i w:val="false"/>
                <w:color w:val="000000"/>
                <w:sz w:val="20"/>
              </w:rPr>
              <w:t>
2Сынақтар жалатылған қабатты түзетін басқа да дәнекерленетін материалдармен үйлесімінде жүргізіледі.</w:t>
            </w:r>
          </w:p>
          <w:p>
            <w:pPr>
              <w:spacing w:after="20"/>
              <w:ind w:left="20"/>
              <w:jc w:val="both"/>
            </w:pPr>
            <w:r>
              <w:rPr>
                <w:rFonts w:ascii="Times New Roman"/>
                <w:b w:val="false"/>
                <w:i w:val="false"/>
                <w:color w:val="000000"/>
                <w:sz w:val="20"/>
              </w:rPr>
              <w:t>
3Өндірушімен мәлімденген қабылдау аумағына жалатылған балқытып қаптастырылған A-9sp (x2CrNiNb 24 12), A-10sp (xlCrNi 26 22) типті коррозияға қарсы тұратын материалдың ауыспалы және де негізгі қабаттарды орындау кіретін болса, МКК қарсы тұрақтылығын сынау міндетті болып келеді.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693-қосымша</w:t>
            </w:r>
          </w:p>
        </w:tc>
      </w:tr>
    </w:tbl>
    <w:bookmarkStart w:name="z789" w:id="382"/>
    <w:p>
      <w:pPr>
        <w:spacing w:after="0"/>
        <w:ind w:left="0"/>
        <w:jc w:val="left"/>
      </w:pPr>
      <w:r>
        <w:rPr>
          <w:rFonts w:ascii="Times New Roman"/>
          <w:b/>
          <w:i w:val="false"/>
          <w:color w:val="000000"/>
        </w:rPr>
        <w:t xml:space="preserve"> Ерітіп дәнекерленген металдың сынамасы үшін жіктерді балқытып қаптастыру арқылы дайындау схемасы  </w:t>
      </w:r>
    </w:p>
    <w:bookmarkEnd w:id="382"/>
    <w:p>
      <w:pPr>
        <w:spacing w:after="0"/>
        <w:ind w:left="0"/>
        <w:jc w:val="both"/>
      </w:pPr>
      <w:r>
        <w:drawing>
          <wp:inline distT="0" distB="0" distL="0" distR="0">
            <wp:extent cx="56388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5638800" cy="257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ауыспалы қабат/қабат асты (A-9sp немесе A-10sp санатты дәнекерлеу материалы);</w:t>
      </w:r>
    </w:p>
    <w:p>
      <w:pPr>
        <w:spacing w:after="0"/>
        <w:ind w:left="0"/>
        <w:jc w:val="both"/>
      </w:pPr>
      <w:r>
        <w:rPr>
          <w:rFonts w:ascii="Times New Roman"/>
          <w:b w:val="false"/>
          <w:i w:val="false"/>
          <w:color w:val="000000"/>
          <w:sz w:val="28"/>
        </w:rPr>
        <w:t>
      2 – негізгі плакирлеуші қабат (аттестатталатын дәнекерлеу материалы);</w:t>
      </w:r>
    </w:p>
    <w:p>
      <w:pPr>
        <w:spacing w:after="0"/>
        <w:ind w:left="0"/>
        <w:jc w:val="both"/>
      </w:pPr>
      <w:r>
        <w:rPr>
          <w:rFonts w:ascii="Times New Roman"/>
          <w:b w:val="false"/>
          <w:i w:val="false"/>
          <w:color w:val="000000"/>
          <w:sz w:val="28"/>
        </w:rPr>
        <w:t>
      3 – негізгі металл (қалыпты немесе жоғарғы беріктікті болат)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694-қосымша</w:t>
            </w:r>
          </w:p>
        </w:tc>
      </w:tr>
    </w:tbl>
    <w:bookmarkStart w:name="z791" w:id="383"/>
    <w:p>
      <w:pPr>
        <w:spacing w:after="0"/>
        <w:ind w:left="0"/>
        <w:jc w:val="left"/>
      </w:pPr>
      <w:r>
        <w:rPr>
          <w:rFonts w:ascii="Times New Roman"/>
          <w:b/>
          <w:i w:val="false"/>
          <w:color w:val="000000"/>
        </w:rPr>
        <w:t xml:space="preserve"> Дәнекерленетін сымның диаметрі (шыбық)</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үдерісі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әдісі (ИСО 4063)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сымның диаметрі (шыбық),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қаптау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 толтыру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p>
            <w:pPr>
              <w:spacing w:after="20"/>
              <w:ind w:left="20"/>
              <w:jc w:val="both"/>
            </w:pPr>
            <w:r>
              <w:rPr>
                <w:rFonts w:ascii="Times New Roman"/>
                <w:b w:val="false"/>
                <w:i w:val="false"/>
                <w:color w:val="000000"/>
                <w:sz w:val="20"/>
              </w:rPr>
              <w:t>
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w:t>
            </w:r>
          </w:p>
          <w:p>
            <w:pPr>
              <w:spacing w:after="20"/>
              <w:ind w:left="20"/>
              <w:jc w:val="both"/>
            </w:pPr>
            <w:r>
              <w:rPr>
                <w:rFonts w:ascii="Times New Roman"/>
                <w:b w:val="false"/>
                <w:i w:val="false"/>
                <w:color w:val="000000"/>
                <w:sz w:val="20"/>
              </w:rPr>
              <w:t>
1,4—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1,4</w:t>
            </w:r>
          </w:p>
          <w:p>
            <w:pPr>
              <w:spacing w:after="20"/>
              <w:ind w:left="20"/>
              <w:jc w:val="both"/>
            </w:pPr>
            <w:r>
              <w:rPr>
                <w:rFonts w:ascii="Times New Roman"/>
                <w:b w:val="false"/>
                <w:i w:val="false"/>
                <w:color w:val="000000"/>
                <w:sz w:val="20"/>
              </w:rPr>
              <w:t>
0,9 — 1,2</w:t>
            </w:r>
          </w:p>
          <w:p>
            <w:pPr>
              <w:spacing w:after="20"/>
              <w:ind w:left="20"/>
              <w:jc w:val="both"/>
            </w:pPr>
            <w:r>
              <w:rPr>
                <w:rFonts w:ascii="Times New Roman"/>
                <w:b w:val="false"/>
                <w:i w:val="false"/>
                <w:color w:val="000000"/>
                <w:sz w:val="20"/>
              </w:rPr>
              <w:t>
0,9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p>
            <w:pPr>
              <w:spacing w:after="20"/>
              <w:ind w:left="20"/>
              <w:jc w:val="both"/>
            </w:pPr>
            <w:r>
              <w:rPr>
                <w:rFonts w:ascii="Times New Roman"/>
                <w:b w:val="false"/>
                <w:i w:val="false"/>
                <w:color w:val="000000"/>
                <w:sz w:val="20"/>
              </w:rPr>
              <w:t>
1,2 — 1,6</w:t>
            </w:r>
          </w:p>
          <w:p>
            <w:pPr>
              <w:spacing w:after="20"/>
              <w:ind w:left="20"/>
              <w:jc w:val="both"/>
            </w:pPr>
            <w:r>
              <w:rPr>
                <w:rFonts w:ascii="Times New Roman"/>
                <w:b w:val="false"/>
                <w:i w:val="false"/>
                <w:color w:val="000000"/>
                <w:sz w:val="20"/>
              </w:rPr>
              <w:t>
1,2 —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695-қосымша</w:t>
            </w:r>
          </w:p>
        </w:tc>
      </w:tr>
    </w:tbl>
    <w:bookmarkStart w:name="z793" w:id="384"/>
    <w:p>
      <w:pPr>
        <w:spacing w:after="0"/>
        <w:ind w:left="0"/>
        <w:jc w:val="left"/>
      </w:pPr>
      <w:r>
        <w:rPr>
          <w:rFonts w:ascii="Times New Roman"/>
          <w:b/>
          <w:i w:val="false"/>
          <w:color w:val="000000"/>
        </w:rPr>
        <w:t xml:space="preserve"> Жалатылған балқытып қаптастырудың ұқсатқыш сынамасы  </w:t>
      </w:r>
    </w:p>
    <w:bookmarkEnd w:id="384"/>
    <w:p>
      <w:pPr>
        <w:spacing w:after="0"/>
        <w:ind w:left="0"/>
        <w:jc w:val="both"/>
      </w:pPr>
      <w:r>
        <w:drawing>
          <wp:inline distT="0" distB="0" distL="0" distR="0">
            <wp:extent cx="57150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5715000" cy="3187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t — негізгі металдың қалыңдығы;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H</w:t>
      </w:r>
      <w:r>
        <w:rPr>
          <w:rFonts w:ascii="Times New Roman"/>
          <w:b w:val="false"/>
          <w:i w:val="false"/>
          <w:color w:val="000000"/>
          <w:sz w:val="28"/>
        </w:rPr>
        <w:t xml:space="preserve"> — механикалық өңдеуден кейінгі жалатылған қабаттың қалыңдығы;</w:t>
      </w:r>
    </w:p>
    <w:p>
      <w:pPr>
        <w:spacing w:after="0"/>
        <w:ind w:left="0"/>
        <w:jc w:val="both"/>
      </w:pPr>
      <w:r>
        <w:rPr>
          <w:rFonts w:ascii="Times New Roman"/>
          <w:b w:val="false"/>
          <w:i w:val="false"/>
          <w:color w:val="000000"/>
          <w:sz w:val="28"/>
        </w:rPr>
        <w:t>
      b — сынаманың ені; L — сынаманың ұзындығы;</w:t>
      </w:r>
    </w:p>
    <w:p>
      <w:pPr>
        <w:spacing w:after="0"/>
        <w:ind w:left="0"/>
        <w:jc w:val="both"/>
      </w:pPr>
      <w:r>
        <w:rPr>
          <w:rFonts w:ascii="Times New Roman"/>
          <w:b w:val="false"/>
          <w:i w:val="false"/>
          <w:color w:val="000000"/>
          <w:sz w:val="28"/>
        </w:rPr>
        <w:t>
      а — қалдықтар.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696-қосымша</w:t>
            </w:r>
          </w:p>
        </w:tc>
      </w:tr>
    </w:tbl>
    <w:bookmarkStart w:name="z795" w:id="385"/>
    <w:p>
      <w:pPr>
        <w:spacing w:after="0"/>
        <w:ind w:left="0"/>
        <w:jc w:val="left"/>
      </w:pPr>
      <w:r>
        <w:rPr>
          <w:rFonts w:ascii="Times New Roman"/>
          <w:b/>
          <w:i w:val="false"/>
          <w:color w:val="000000"/>
        </w:rPr>
        <w:t xml:space="preserve"> МКК қарсы тұрақтылыққа сынау үшін үлгілерді іріктеп алуға арнал ан дәнекерленген жалғаудың сынамасы  </w:t>
      </w:r>
    </w:p>
    <w:bookmarkEnd w:id="385"/>
    <w:p>
      <w:pPr>
        <w:spacing w:after="0"/>
        <w:ind w:left="0"/>
        <w:jc w:val="both"/>
      </w:pPr>
      <w:r>
        <w:drawing>
          <wp:inline distT="0" distB="0" distL="0" distR="0">
            <wp:extent cx="5829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5829300" cy="198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697-қосымша</w:t>
            </w:r>
          </w:p>
        </w:tc>
      </w:tr>
    </w:tbl>
    <w:bookmarkStart w:name="z797" w:id="386"/>
    <w:p>
      <w:pPr>
        <w:spacing w:after="0"/>
        <w:ind w:left="0"/>
        <w:jc w:val="left"/>
      </w:pPr>
      <w:r>
        <w:rPr>
          <w:rFonts w:ascii="Times New Roman"/>
          <w:b/>
          <w:i w:val="false"/>
          <w:color w:val="000000"/>
        </w:rPr>
        <w:t xml:space="preserve"> МКК қарсы тұрақтылыққа ерітіп дәнекерленген металды сынау кезіндегі</w:t>
      </w:r>
      <w:r>
        <w:br/>
      </w:r>
      <w:r>
        <w:rPr>
          <w:rFonts w:ascii="Times New Roman"/>
          <w:b/>
          <w:i w:val="false"/>
          <w:color w:val="000000"/>
        </w:rPr>
        <w:t xml:space="preserve">үлгілердің ойықтарының схемасы АВ  </w:t>
      </w:r>
    </w:p>
    <w:bookmarkEnd w:id="386"/>
    <w:p>
      <w:pPr>
        <w:spacing w:after="0"/>
        <w:ind w:left="0"/>
        <w:jc w:val="both"/>
      </w:pPr>
      <w:r>
        <w:drawing>
          <wp:inline distT="0" distB="0" distL="0" distR="0">
            <wp:extent cx="56769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5676900" cy="2755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негізгі қабаты ерітіп дәнекерленген метал; 2 — қабат астын балқытып қаптастырудың металы;</w:t>
      </w:r>
    </w:p>
    <w:p>
      <w:pPr>
        <w:spacing w:after="0"/>
        <w:ind w:left="0"/>
        <w:jc w:val="both"/>
      </w:pPr>
      <w:r>
        <w:rPr>
          <w:rFonts w:ascii="Times New Roman"/>
          <w:b w:val="false"/>
          <w:i w:val="false"/>
          <w:color w:val="000000"/>
          <w:sz w:val="28"/>
        </w:rPr>
        <w:t>
      3 — үлгі жасауға арналған дайындамалар;</w:t>
      </w:r>
    </w:p>
    <w:p>
      <w:pPr>
        <w:spacing w:after="0"/>
        <w:ind w:left="0"/>
        <w:jc w:val="both"/>
      </w:pPr>
      <w:r>
        <w:rPr>
          <w:rFonts w:ascii="Times New Roman"/>
          <w:b w:val="false"/>
          <w:i w:val="false"/>
          <w:color w:val="000000"/>
          <w:sz w:val="28"/>
        </w:rPr>
        <w:t>
      4 — негізгі металл (тілім);</w:t>
      </w:r>
    </w:p>
    <w:p>
      <w:pPr>
        <w:spacing w:after="0"/>
        <w:ind w:left="0"/>
        <w:jc w:val="both"/>
      </w:pPr>
      <w:r>
        <w:rPr>
          <w:rFonts w:ascii="Times New Roman"/>
          <w:b w:val="false"/>
          <w:i w:val="false"/>
          <w:color w:val="000000"/>
          <w:sz w:val="28"/>
        </w:rPr>
        <w:t>
      А және В — үлгінің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698-қосымша</w:t>
            </w:r>
          </w:p>
        </w:tc>
      </w:tr>
    </w:tbl>
    <w:bookmarkStart w:name="z799" w:id="387"/>
    <w:p>
      <w:pPr>
        <w:spacing w:after="0"/>
        <w:ind w:left="0"/>
        <w:jc w:val="left"/>
      </w:pPr>
      <w:r>
        <w:rPr>
          <w:rFonts w:ascii="Times New Roman"/>
          <w:b/>
          <w:i w:val="false"/>
          <w:color w:val="000000"/>
        </w:rPr>
        <w:t xml:space="preserve"> Әр тектес дәнекерленген жалғаудың металын статикалық иілімге сынау үшін көлденең тігісі бар үлгі  </w:t>
      </w:r>
    </w:p>
    <w:bookmarkEnd w:id="387"/>
    <w:p>
      <w:pPr>
        <w:spacing w:after="0"/>
        <w:ind w:left="0"/>
        <w:jc w:val="both"/>
      </w:pPr>
      <w:r>
        <w:drawing>
          <wp:inline distT="0" distB="0" distL="0" distR="0">
            <wp:extent cx="55372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5537200" cy="1739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 – коррозияға берік болаттын сынама бөлігі;</w:t>
      </w:r>
    </w:p>
    <w:p>
      <w:pPr>
        <w:spacing w:after="0"/>
        <w:ind w:left="0"/>
        <w:jc w:val="both"/>
      </w:pPr>
      <w:r>
        <w:rPr>
          <w:rFonts w:ascii="Times New Roman"/>
          <w:b w:val="false"/>
          <w:i w:val="false"/>
          <w:color w:val="000000"/>
          <w:sz w:val="28"/>
        </w:rPr>
        <w:t>
      Б – көтеріңкі немесе жоғары берікті кеме жасайтын болаттан сынама бөлігі;</w:t>
      </w:r>
    </w:p>
    <w:p>
      <w:pPr>
        <w:spacing w:after="0"/>
        <w:ind w:left="0"/>
        <w:jc w:val="both"/>
      </w:pPr>
      <w:r>
        <w:rPr>
          <w:rFonts w:ascii="Times New Roman"/>
          <w:b w:val="false"/>
          <w:i w:val="false"/>
          <w:color w:val="000000"/>
          <w:sz w:val="28"/>
        </w:rPr>
        <w:t>
      a=t – негізгі металдың қалыңдығы;</w:t>
      </w:r>
    </w:p>
    <w:p>
      <w:pPr>
        <w:spacing w:after="0"/>
        <w:ind w:left="0"/>
        <w:jc w:val="both"/>
      </w:pPr>
      <w:r>
        <w:rPr>
          <w:rFonts w:ascii="Times New Roman"/>
          <w:b w:val="false"/>
          <w:i w:val="false"/>
          <w:color w:val="000000"/>
          <w:sz w:val="28"/>
        </w:rPr>
        <w:t>
      b=30 мм, (В</w:t>
      </w:r>
      <w:r>
        <w:rPr>
          <w:rFonts w:ascii="Times New Roman"/>
          <w:b w:val="false"/>
          <w:i w:val="false"/>
          <w:color w:val="000000"/>
          <w:vertAlign w:val="subscript"/>
        </w:rPr>
        <w:t>ш</w:t>
      </w:r>
      <w:r>
        <w:rPr>
          <w:rFonts w:ascii="Times New Roman"/>
          <w:b w:val="false"/>
          <w:i w:val="false"/>
          <w:color w:val="000000"/>
          <w:sz w:val="28"/>
        </w:rPr>
        <w:t>+24) мм бірақ кем емес; L</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D</w:t>
      </w:r>
      <w:r>
        <w:rPr>
          <w:rFonts w:ascii="Times New Roman"/>
          <w:b w:val="false"/>
          <w:i w:val="false"/>
          <w:color w:val="000000"/>
          <w:vertAlign w:val="subscript"/>
        </w:rPr>
        <w:t xml:space="preserve">o </w:t>
      </w:r>
      <w:r>
        <w:rPr>
          <w:rFonts w:ascii="Times New Roman"/>
          <w:b w:val="false"/>
          <w:i w:val="false"/>
          <w:color w:val="000000"/>
          <w:sz w:val="28"/>
        </w:rPr>
        <w:t>+9</w:t>
      </w:r>
      <w:r>
        <w:rPr>
          <w:rFonts w:ascii="Times New Roman"/>
          <w:b w:val="false"/>
          <w:i w:val="false"/>
          <w:color w:val="000000"/>
          <w:vertAlign w:val="subscript"/>
        </w:rPr>
        <w:t>o</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12a, мұндағы D</w:t>
      </w:r>
      <w:r>
        <w:rPr>
          <w:rFonts w:ascii="Times New Roman"/>
          <w:b w:val="false"/>
          <w:i w:val="false"/>
          <w:color w:val="000000"/>
          <w:vertAlign w:val="subscript"/>
        </w:rPr>
        <w:t xml:space="preserve">о </w:t>
      </w:r>
      <w:r>
        <w:rPr>
          <w:rFonts w:ascii="Times New Roman"/>
          <w:b w:val="false"/>
          <w:i w:val="false"/>
          <w:color w:val="000000"/>
          <w:sz w:val="28"/>
        </w:rPr>
        <w:t>– майысуға сынау кезінде қондырма диаметрі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699-қосымша</w:t>
            </w:r>
          </w:p>
        </w:tc>
      </w:tr>
    </w:tbl>
    <w:bookmarkStart w:name="z801" w:id="388"/>
    <w:p>
      <w:pPr>
        <w:spacing w:after="0"/>
        <w:ind w:left="0"/>
        <w:jc w:val="left"/>
      </w:pPr>
      <w:r>
        <w:rPr>
          <w:rFonts w:ascii="Times New Roman"/>
          <w:b/>
          <w:i w:val="false"/>
          <w:color w:val="000000"/>
        </w:rPr>
        <w:t xml:space="preserve"> Балқытылған металдың механикалық қасиеттеріне қойылатын талаптар</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 енетін материал дың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болаттың белгілері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жүктемеге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иіліміне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аумағы (болаттың маркасы)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p0.2</w:t>
            </w:r>
            <w:r>
              <w:rPr>
                <w:rFonts w:ascii="Times New Roman"/>
                <w:b w:val="false"/>
                <w:i w:val="false"/>
                <w:color w:val="000000"/>
                <w:sz w:val="20"/>
              </w:rPr>
              <w:t>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p1.0</w:t>
            </w:r>
            <w:r>
              <w:rPr>
                <w:rFonts w:ascii="Times New Roman"/>
                <w:b w:val="false"/>
                <w:i w:val="false"/>
                <w:color w:val="000000"/>
                <w:sz w:val="20"/>
              </w:rPr>
              <w:t>,</w:t>
            </w:r>
          </w:p>
          <w:p>
            <w:pPr>
              <w:spacing w:after="20"/>
              <w:ind w:left="20"/>
              <w:jc w:val="both"/>
            </w:pPr>
            <w:r>
              <w:rPr>
                <w:rFonts w:ascii="Times New Roman"/>
                <w:b w:val="false"/>
                <w:i w:val="false"/>
                <w:color w:val="000000"/>
                <w:sz w:val="20"/>
              </w:rPr>
              <w:t>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p>
          <w:p>
            <w:pPr>
              <w:spacing w:after="20"/>
              <w:ind w:left="20"/>
              <w:jc w:val="both"/>
            </w:pPr>
            <w:r>
              <w:rPr>
                <w:rFonts w:ascii="Times New Roman"/>
                <w:b w:val="false"/>
                <w:i w:val="false"/>
                <w:color w:val="000000"/>
                <w:sz w:val="20"/>
              </w:rPr>
              <w:t>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5,</w:t>
            </w:r>
            <w:r>
              <w:rPr>
                <w:rFonts w:ascii="Times New Roman"/>
                <w:b w:val="false"/>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 атура,</w:t>
            </w:r>
          </w:p>
          <w:p>
            <w:pPr>
              <w:spacing w:after="20"/>
              <w:ind w:left="20"/>
              <w:jc w:val="both"/>
            </w:pPr>
            <w:r>
              <w:rPr>
                <w:rFonts w:ascii="Times New Roman"/>
                <w:b w:val="false"/>
                <w:i w:val="false"/>
                <w:color w:val="000000"/>
                <w:sz w:val="20"/>
              </w:rPr>
              <w:t>
0С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 Дж,min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AISI/</w:t>
            </w:r>
          </w:p>
          <w:p>
            <w:pPr>
              <w:spacing w:after="20"/>
              <w:ind w:left="20"/>
              <w:jc w:val="both"/>
            </w:pPr>
            <w:r>
              <w:rPr>
                <w:rFonts w:ascii="Times New Roman"/>
                <w:b w:val="false"/>
                <w:i w:val="false"/>
                <w:color w:val="000000"/>
                <w:sz w:val="20"/>
              </w:rPr>
              <w:t>
UNS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 Сг13, х30 Сг13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20X13</w:t>
            </w:r>
          </w:p>
          <w:p>
            <w:pPr>
              <w:spacing w:after="20"/>
              <w:ind w:left="20"/>
              <w:jc w:val="both"/>
            </w:pPr>
            <w:r>
              <w:rPr>
                <w:rFonts w:ascii="Times New Roman"/>
                <w:b w:val="false"/>
                <w:i w:val="false"/>
                <w:color w:val="000000"/>
                <w:sz w:val="20"/>
              </w:rPr>
              <w:t>
30X13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х7 CrNiNb 16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07X16Н4Б</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 CrNi 13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410S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08Х14НДЛ</w:t>
            </w:r>
          </w:p>
          <w:p>
            <w:pPr>
              <w:spacing w:after="20"/>
              <w:ind w:left="20"/>
              <w:jc w:val="both"/>
            </w:pPr>
            <w:r>
              <w:rPr>
                <w:rFonts w:ascii="Times New Roman"/>
                <w:b w:val="false"/>
                <w:i w:val="false"/>
                <w:color w:val="000000"/>
                <w:sz w:val="20"/>
              </w:rPr>
              <w:t>
05X12Н2Т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 CrNi 15 4</w:t>
            </w:r>
          </w:p>
          <w:p>
            <w:pPr>
              <w:spacing w:after="20"/>
              <w:ind w:left="20"/>
              <w:jc w:val="both"/>
            </w:pPr>
            <w:r>
              <w:rPr>
                <w:rFonts w:ascii="Times New Roman"/>
                <w:b w:val="false"/>
                <w:i w:val="false"/>
                <w:color w:val="000000"/>
                <w:sz w:val="20"/>
              </w:rPr>
              <w:t>
x15 CrNi 17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08Х15Н4ДМЛ</w:t>
            </w:r>
          </w:p>
          <w:p>
            <w:pPr>
              <w:spacing w:after="20"/>
              <w:ind w:left="20"/>
              <w:jc w:val="both"/>
            </w:pPr>
            <w:r>
              <w:rPr>
                <w:rFonts w:ascii="Times New Roman"/>
                <w:b w:val="false"/>
                <w:i w:val="false"/>
                <w:color w:val="000000"/>
                <w:sz w:val="20"/>
              </w:rPr>
              <w:t>
14Х17Н2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 CrTi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08X17Т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 CrNiTi 17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08X17Н6Т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және</w:t>
            </w:r>
          </w:p>
          <w:p>
            <w:pPr>
              <w:spacing w:after="20"/>
              <w:ind w:left="20"/>
              <w:jc w:val="both"/>
            </w:pPr>
            <w:r>
              <w:rPr>
                <w:rFonts w:ascii="Times New Roman"/>
                <w:b w:val="false"/>
                <w:i w:val="false"/>
                <w:color w:val="000000"/>
                <w:sz w:val="20"/>
              </w:rPr>
              <w:t>
А-6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 19 11</w:t>
            </w:r>
          </w:p>
          <w:p>
            <w:pPr>
              <w:spacing w:after="20"/>
              <w:ind w:left="20"/>
              <w:jc w:val="both"/>
            </w:pPr>
            <w:r>
              <w:rPr>
                <w:rFonts w:ascii="Times New Roman"/>
                <w:b w:val="false"/>
                <w:i w:val="false"/>
                <w:color w:val="000000"/>
                <w:sz w:val="20"/>
              </w:rPr>
              <w:t>
x10 CrNiTi 18 10</w:t>
            </w:r>
          </w:p>
          <w:p>
            <w:pPr>
              <w:spacing w:after="20"/>
              <w:ind w:left="20"/>
              <w:jc w:val="both"/>
            </w:pPr>
            <w:r>
              <w:rPr>
                <w:rFonts w:ascii="Times New Roman"/>
                <w:b w:val="false"/>
                <w:i w:val="false"/>
                <w:color w:val="000000"/>
                <w:sz w:val="20"/>
              </w:rPr>
              <w:t>
x10 CrNiNb 18 10</w:t>
            </w:r>
          </w:p>
          <w:p>
            <w:pPr>
              <w:spacing w:after="20"/>
              <w:ind w:left="20"/>
              <w:jc w:val="both"/>
            </w:pPr>
            <w:r>
              <w:rPr>
                <w:rFonts w:ascii="Times New Roman"/>
                <w:b w:val="false"/>
                <w:i w:val="false"/>
                <w:color w:val="000000"/>
                <w:sz w:val="20"/>
              </w:rPr>
              <w:t>
x2 CrNiMo 17 13 2</w:t>
            </w:r>
          </w:p>
          <w:p>
            <w:pPr>
              <w:spacing w:after="20"/>
              <w:ind w:left="20"/>
              <w:jc w:val="both"/>
            </w:pPr>
            <w:r>
              <w:rPr>
                <w:rFonts w:ascii="Times New Roman"/>
                <w:b w:val="false"/>
                <w:i w:val="false"/>
                <w:color w:val="000000"/>
                <w:sz w:val="20"/>
              </w:rPr>
              <w:t>
x2 CrNiMo 18 13 3 x10 CrNiMoTi 17 13 3</w:t>
            </w:r>
          </w:p>
          <w:p>
            <w:pPr>
              <w:spacing w:after="20"/>
              <w:ind w:left="20"/>
              <w:jc w:val="both"/>
            </w:pPr>
            <w:r>
              <w:rPr>
                <w:rFonts w:ascii="Times New Roman"/>
                <w:b w:val="false"/>
                <w:i w:val="false"/>
                <w:color w:val="000000"/>
                <w:sz w:val="20"/>
              </w:rPr>
              <w:t>
x6 CrNiMoTi 17 12 2 x6 CrNiMoNb 18 163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-196</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p>
            <w:pPr>
              <w:spacing w:after="20"/>
              <w:ind w:left="20"/>
              <w:jc w:val="both"/>
            </w:pPr>
            <w:r>
              <w:rPr>
                <w:rFonts w:ascii="Times New Roman"/>
                <w:b w:val="false"/>
                <w:i w:val="false"/>
                <w:color w:val="000000"/>
                <w:sz w:val="20"/>
              </w:rPr>
              <w:t>
304L</w:t>
            </w:r>
          </w:p>
          <w:p>
            <w:pPr>
              <w:spacing w:after="20"/>
              <w:ind w:left="20"/>
              <w:jc w:val="both"/>
            </w:pPr>
            <w:r>
              <w:rPr>
                <w:rFonts w:ascii="Times New Roman"/>
                <w:b w:val="false"/>
                <w:i w:val="false"/>
                <w:color w:val="000000"/>
                <w:sz w:val="20"/>
              </w:rPr>
              <w:t>
316,</w:t>
            </w:r>
          </w:p>
          <w:p>
            <w:pPr>
              <w:spacing w:after="20"/>
              <w:ind w:left="20"/>
              <w:jc w:val="both"/>
            </w:pPr>
            <w:r>
              <w:rPr>
                <w:rFonts w:ascii="Times New Roman"/>
                <w:b w:val="false"/>
                <w:i w:val="false"/>
                <w:color w:val="000000"/>
                <w:sz w:val="20"/>
              </w:rPr>
              <w:t>
316L</w:t>
            </w:r>
          </w:p>
          <w:p>
            <w:pPr>
              <w:spacing w:after="20"/>
              <w:ind w:left="20"/>
              <w:jc w:val="both"/>
            </w:pPr>
            <w:r>
              <w:rPr>
                <w:rFonts w:ascii="Times New Roman"/>
                <w:b w:val="false"/>
                <w:i w:val="false"/>
                <w:color w:val="000000"/>
                <w:sz w:val="20"/>
              </w:rPr>
              <w:t>
317,</w:t>
            </w:r>
          </w:p>
          <w:p>
            <w:pPr>
              <w:spacing w:after="20"/>
              <w:ind w:left="20"/>
              <w:jc w:val="both"/>
            </w:pPr>
            <w:r>
              <w:rPr>
                <w:rFonts w:ascii="Times New Roman"/>
                <w:b w:val="false"/>
                <w:i w:val="false"/>
                <w:color w:val="000000"/>
                <w:sz w:val="20"/>
              </w:rPr>
              <w:t>
317L</w:t>
            </w:r>
          </w:p>
          <w:p>
            <w:pPr>
              <w:spacing w:after="20"/>
              <w:ind w:left="20"/>
              <w:jc w:val="both"/>
            </w:pPr>
            <w:r>
              <w:rPr>
                <w:rFonts w:ascii="Times New Roman"/>
                <w:b w:val="false"/>
                <w:i w:val="false"/>
                <w:color w:val="000000"/>
                <w:sz w:val="20"/>
              </w:rPr>
              <w:t>
308,</w:t>
            </w:r>
          </w:p>
          <w:p>
            <w:pPr>
              <w:spacing w:after="20"/>
              <w:ind w:left="20"/>
              <w:jc w:val="both"/>
            </w:pPr>
            <w:r>
              <w:rPr>
                <w:rFonts w:ascii="Times New Roman"/>
                <w:b w:val="false"/>
                <w:i w:val="false"/>
                <w:color w:val="000000"/>
                <w:sz w:val="20"/>
              </w:rPr>
              <w:t>
308L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08Х17Н13М2Т</w:t>
            </w:r>
          </w:p>
          <w:p>
            <w:pPr>
              <w:spacing w:after="20"/>
              <w:ind w:left="20"/>
              <w:jc w:val="both"/>
            </w:pPr>
            <w:r>
              <w:rPr>
                <w:rFonts w:ascii="Times New Roman"/>
                <w:b w:val="false"/>
                <w:i w:val="false"/>
                <w:color w:val="000000"/>
                <w:sz w:val="20"/>
              </w:rPr>
              <w:t>
03Х17Н14МЗ</w:t>
            </w:r>
          </w:p>
          <w:p>
            <w:pPr>
              <w:spacing w:after="20"/>
              <w:ind w:left="20"/>
              <w:jc w:val="both"/>
            </w:pPr>
            <w:r>
              <w:rPr>
                <w:rFonts w:ascii="Times New Roman"/>
                <w:b w:val="false"/>
                <w:i w:val="false"/>
                <w:color w:val="000000"/>
                <w:sz w:val="20"/>
              </w:rPr>
              <w:t>
10Х17Н13МЗТ</w:t>
            </w:r>
          </w:p>
          <w:p>
            <w:pPr>
              <w:spacing w:after="20"/>
              <w:ind w:left="20"/>
              <w:jc w:val="both"/>
            </w:pPr>
            <w:r>
              <w:rPr>
                <w:rFonts w:ascii="Times New Roman"/>
                <w:b w:val="false"/>
                <w:i w:val="false"/>
                <w:color w:val="000000"/>
                <w:sz w:val="20"/>
              </w:rPr>
              <w:t>
03Х16Н15МЗ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-196</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сондай -ақ 321,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сондай-ақ 08Х18Н10Т 08Х18Н12Б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сондай -ақ 316LN, 317LN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CrNiMoCu20 18 6</w:t>
            </w:r>
          </w:p>
          <w:p>
            <w:pPr>
              <w:spacing w:after="20"/>
              <w:ind w:left="20"/>
              <w:jc w:val="both"/>
            </w:pPr>
            <w:r>
              <w:rPr>
                <w:rFonts w:ascii="Times New Roman"/>
                <w:b w:val="false"/>
                <w:i w:val="false"/>
                <w:color w:val="000000"/>
                <w:sz w:val="20"/>
              </w:rPr>
              <w:t>
x2 CrNiMoCu 20 25 4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S31254</w:t>
            </w:r>
          </w:p>
          <w:p>
            <w:pPr>
              <w:spacing w:after="20"/>
              <w:ind w:left="20"/>
              <w:jc w:val="both"/>
            </w:pPr>
            <w:r>
              <w:rPr>
                <w:rFonts w:ascii="Times New Roman"/>
                <w:b w:val="false"/>
                <w:i w:val="false"/>
                <w:color w:val="000000"/>
                <w:sz w:val="20"/>
              </w:rPr>
              <w:t>
N08904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 22 5 3</w:t>
            </w:r>
          </w:p>
          <w:p>
            <w:pPr>
              <w:spacing w:after="20"/>
              <w:ind w:left="20"/>
              <w:jc w:val="both"/>
            </w:pPr>
            <w:r>
              <w:rPr>
                <w:rFonts w:ascii="Times New Roman"/>
                <w:b w:val="false"/>
                <w:i w:val="false"/>
                <w:color w:val="000000"/>
                <w:sz w:val="20"/>
              </w:rPr>
              <w:t>
x2 CrNiMo 25 74</w:t>
            </w:r>
          </w:p>
          <w:p>
            <w:pPr>
              <w:spacing w:after="20"/>
              <w:ind w:left="20"/>
              <w:jc w:val="both"/>
            </w:pPr>
            <w:r>
              <w:rPr>
                <w:rFonts w:ascii="Times New Roman"/>
                <w:b w:val="false"/>
                <w:i w:val="false"/>
                <w:color w:val="000000"/>
                <w:sz w:val="20"/>
              </w:rPr>
              <w:t>
x2 CrNiMo 25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03Х22Н6М2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S32750</w:t>
            </w:r>
          </w:p>
          <w:p>
            <w:pPr>
              <w:spacing w:after="20"/>
              <w:ind w:left="20"/>
              <w:jc w:val="both"/>
            </w:pPr>
            <w:r>
              <w:rPr>
                <w:rFonts w:ascii="Times New Roman"/>
                <w:b w:val="false"/>
                <w:i w:val="false"/>
                <w:color w:val="000000"/>
                <w:sz w:val="20"/>
              </w:rPr>
              <w:t>
S32760</w:t>
            </w:r>
          </w:p>
          <w:p>
            <w:pPr>
              <w:spacing w:after="20"/>
              <w:ind w:left="20"/>
              <w:jc w:val="both"/>
            </w:pPr>
            <w:r>
              <w:rPr>
                <w:rFonts w:ascii="Times New Roman"/>
                <w:b w:val="false"/>
                <w:i w:val="false"/>
                <w:color w:val="000000"/>
                <w:sz w:val="20"/>
              </w:rPr>
              <w:t>
S32550</w:t>
            </w:r>
          </w:p>
          <w:p>
            <w:pPr>
              <w:spacing w:after="20"/>
              <w:ind w:left="20"/>
              <w:jc w:val="both"/>
            </w:pPr>
            <w:r>
              <w:rPr>
                <w:rFonts w:ascii="Times New Roman"/>
                <w:b w:val="false"/>
                <w:i w:val="false"/>
                <w:color w:val="000000"/>
                <w:sz w:val="20"/>
              </w:rPr>
              <w:t>
S31260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08Х21Н6М2Т</w:t>
            </w:r>
          </w:p>
          <w:p>
            <w:pPr>
              <w:spacing w:after="20"/>
              <w:ind w:left="20"/>
              <w:jc w:val="both"/>
            </w:pPr>
            <w:r>
              <w:rPr>
                <w:rFonts w:ascii="Times New Roman"/>
                <w:b w:val="false"/>
                <w:i w:val="false"/>
                <w:color w:val="000000"/>
                <w:sz w:val="20"/>
              </w:rPr>
              <w:t>
және де</w:t>
            </w:r>
          </w:p>
          <w:p>
            <w:pPr>
              <w:spacing w:after="20"/>
              <w:ind w:left="20"/>
              <w:jc w:val="both"/>
            </w:pPr>
            <w:r>
              <w:rPr>
                <w:rFonts w:ascii="Times New Roman"/>
                <w:b w:val="false"/>
                <w:i w:val="false"/>
                <w:color w:val="000000"/>
                <w:sz w:val="20"/>
              </w:rPr>
              <w:t>
және де</w:t>
            </w:r>
          </w:p>
          <w:p>
            <w:pPr>
              <w:spacing w:after="20"/>
              <w:ind w:left="20"/>
              <w:jc w:val="both"/>
            </w:pPr>
            <w:r>
              <w:rPr>
                <w:rFonts w:ascii="Times New Roman"/>
                <w:b w:val="false"/>
                <w:i w:val="false"/>
                <w:color w:val="000000"/>
                <w:sz w:val="20"/>
              </w:rPr>
              <w:t>
және 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A-9sp</w:t>
            </w:r>
          </w:p>
          <w:p>
            <w:pPr>
              <w:spacing w:after="20"/>
              <w:ind w:left="20"/>
              <w:jc w:val="both"/>
            </w:pPr>
            <w:r>
              <w:rPr>
                <w:rFonts w:ascii="Times New Roman"/>
                <w:b w:val="false"/>
                <w:i w:val="false"/>
                <w:color w:val="000000"/>
                <w:sz w:val="20"/>
              </w:rPr>
              <w:t>
(арнайы)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Тігістің металы:</w:t>
            </w:r>
          </w:p>
          <w:p>
            <w:pPr>
              <w:spacing w:after="20"/>
              <w:ind w:left="20"/>
              <w:jc w:val="both"/>
            </w:pPr>
            <w:r>
              <w:rPr>
                <w:rFonts w:ascii="Times New Roman"/>
                <w:b w:val="false"/>
                <w:i w:val="false"/>
                <w:color w:val="000000"/>
                <w:sz w:val="20"/>
              </w:rPr>
              <w:t>
x2 CrNi 24 12</w:t>
            </w:r>
          </w:p>
          <w:p>
            <w:pPr>
              <w:spacing w:after="20"/>
              <w:ind w:left="20"/>
              <w:jc w:val="both"/>
            </w:pPr>
            <w:r>
              <w:rPr>
                <w:rFonts w:ascii="Times New Roman"/>
                <w:b w:val="false"/>
                <w:i w:val="false"/>
                <w:color w:val="000000"/>
                <w:sz w:val="20"/>
              </w:rPr>
              <w:t>
x10 CrNi 24 12</w:t>
            </w:r>
          </w:p>
          <w:p>
            <w:pPr>
              <w:spacing w:after="20"/>
              <w:ind w:left="20"/>
              <w:jc w:val="both"/>
            </w:pPr>
            <w:r>
              <w:rPr>
                <w:rFonts w:ascii="Times New Roman"/>
                <w:b w:val="false"/>
                <w:i w:val="false"/>
                <w:color w:val="000000"/>
                <w:sz w:val="20"/>
              </w:rPr>
              <w:t>
x10 CrNiCb 24 12 және ұқсас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үшін:</w:t>
            </w:r>
          </w:p>
          <w:p>
            <w:pPr>
              <w:spacing w:after="20"/>
              <w:ind w:left="20"/>
              <w:jc w:val="both"/>
            </w:pPr>
            <w:r>
              <w:rPr>
                <w:rFonts w:ascii="Times New Roman"/>
                <w:b w:val="false"/>
                <w:i w:val="false"/>
                <w:color w:val="000000"/>
                <w:sz w:val="20"/>
              </w:rPr>
              <w:t>
әр тектес пісіріген жалғаулар;</w:t>
            </w:r>
          </w:p>
          <w:p>
            <w:pPr>
              <w:spacing w:after="20"/>
              <w:ind w:left="20"/>
              <w:jc w:val="both"/>
            </w:pPr>
            <w:r>
              <w:rPr>
                <w:rFonts w:ascii="Times New Roman"/>
                <w:b w:val="false"/>
                <w:i w:val="false"/>
                <w:color w:val="000000"/>
                <w:sz w:val="20"/>
              </w:rPr>
              <w:t>
аралық өткелдерді жалатылған болатты жалғаулар;</w:t>
            </w:r>
          </w:p>
          <w:p>
            <w:pPr>
              <w:spacing w:after="20"/>
              <w:ind w:left="20"/>
              <w:jc w:val="both"/>
            </w:pPr>
            <w:r>
              <w:rPr>
                <w:rFonts w:ascii="Times New Roman"/>
                <w:b w:val="false"/>
                <w:i w:val="false"/>
                <w:color w:val="000000"/>
                <w:sz w:val="20"/>
              </w:rPr>
              <w:t>
аралық қабат астын (өтпелі) балқытып қаптастыру;</w:t>
            </w:r>
          </w:p>
          <w:p>
            <w:pPr>
              <w:spacing w:after="20"/>
              <w:ind w:left="20"/>
              <w:jc w:val="both"/>
            </w:pPr>
            <w:r>
              <w:rPr>
                <w:rFonts w:ascii="Times New Roman"/>
                <w:b w:val="false"/>
                <w:i w:val="false"/>
                <w:color w:val="000000"/>
                <w:sz w:val="20"/>
              </w:rPr>
              <w:t>
309L, 309S, 309SCb маркалы болат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A-10sp (ар-найы)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Тігістің металы:</w:t>
            </w:r>
          </w:p>
          <w:p>
            <w:pPr>
              <w:spacing w:after="20"/>
              <w:ind w:left="20"/>
              <w:jc w:val="both"/>
            </w:pPr>
            <w:r>
              <w:rPr>
                <w:rFonts w:ascii="Times New Roman"/>
                <w:b w:val="false"/>
                <w:i w:val="false"/>
                <w:color w:val="000000"/>
                <w:sz w:val="20"/>
              </w:rPr>
              <w:t>
х8 CrNiMoV 16 25 6</w:t>
            </w:r>
          </w:p>
          <w:p>
            <w:pPr>
              <w:spacing w:after="20"/>
              <w:ind w:left="20"/>
              <w:jc w:val="both"/>
            </w:pPr>
            <w:r>
              <w:rPr>
                <w:rFonts w:ascii="Times New Roman"/>
                <w:b w:val="false"/>
                <w:i w:val="false"/>
                <w:color w:val="000000"/>
                <w:sz w:val="20"/>
              </w:rPr>
              <w:t>
х8 CrNiMoVN 16 25 6</w:t>
            </w:r>
          </w:p>
          <w:p>
            <w:pPr>
              <w:spacing w:after="20"/>
              <w:ind w:left="20"/>
              <w:jc w:val="both"/>
            </w:pPr>
            <w:r>
              <w:rPr>
                <w:rFonts w:ascii="Times New Roman"/>
                <w:b w:val="false"/>
                <w:i w:val="false"/>
                <w:color w:val="000000"/>
                <w:sz w:val="20"/>
              </w:rPr>
              <w:t>
xl CrNi 26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680</w:t>
            </w:r>
          </w:p>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-80</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+ 20</w:t>
            </w:r>
          </w:p>
          <w:p>
            <w:pPr>
              <w:spacing w:after="20"/>
              <w:ind w:left="20"/>
              <w:jc w:val="both"/>
            </w:pPr>
            <w:r>
              <w:rPr>
                <w:rFonts w:ascii="Times New Roman"/>
                <w:b w:val="false"/>
                <w:i w:val="false"/>
                <w:color w:val="000000"/>
                <w:sz w:val="20"/>
              </w:rPr>
              <w:t>
-80</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үшін:</w:t>
            </w:r>
          </w:p>
          <w:p>
            <w:pPr>
              <w:spacing w:after="20"/>
              <w:ind w:left="20"/>
              <w:jc w:val="both"/>
            </w:pPr>
            <w:r>
              <w:rPr>
                <w:rFonts w:ascii="Times New Roman"/>
                <w:b w:val="false"/>
                <w:i w:val="false"/>
                <w:color w:val="000000"/>
                <w:sz w:val="20"/>
              </w:rPr>
              <w:t>
әр тектес пісіріген жалғаулар;</w:t>
            </w:r>
          </w:p>
          <w:p>
            <w:pPr>
              <w:spacing w:after="20"/>
              <w:ind w:left="20"/>
              <w:jc w:val="both"/>
            </w:pPr>
            <w:r>
              <w:rPr>
                <w:rFonts w:ascii="Times New Roman"/>
                <w:b w:val="false"/>
                <w:i w:val="false"/>
                <w:color w:val="000000"/>
                <w:sz w:val="20"/>
              </w:rPr>
              <w:t>
аралық өткелдерді жалатылған болатпен;</w:t>
            </w:r>
          </w:p>
          <w:p>
            <w:pPr>
              <w:spacing w:after="20"/>
              <w:ind w:left="20"/>
              <w:jc w:val="both"/>
            </w:pPr>
            <w:r>
              <w:rPr>
                <w:rFonts w:ascii="Times New Roman"/>
                <w:b w:val="false"/>
                <w:i w:val="false"/>
                <w:color w:val="000000"/>
                <w:sz w:val="20"/>
              </w:rPr>
              <w:t>
М-1, MF-2, F-3 және АМ-4 санатты болатпен толтыратын өткелдерді дәнекерлеу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Өндірушімен мәлімденген қолдану аумағына сәйкес Кеме қатынасы тіркелімінің жекелеген талабы бойынша сынақтар теріс температурада жүргізіледі.</w:t>
            </w:r>
          </w:p>
          <w:p>
            <w:pPr>
              <w:spacing w:after="20"/>
              <w:ind w:left="20"/>
              <w:jc w:val="both"/>
            </w:pPr>
            <w:r>
              <w:rPr>
                <w:rFonts w:ascii="Times New Roman"/>
                <w:b w:val="false"/>
                <w:i w:val="false"/>
                <w:color w:val="000000"/>
                <w:sz w:val="20"/>
              </w:rPr>
              <w:t>
2 дәнекерлеуден кейін бастапқы жағдайында (термоөңдеусіз).</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700-қосымша</w:t>
            </w:r>
          </w:p>
        </w:tc>
      </w:tr>
    </w:tbl>
    <w:bookmarkStart w:name="z803" w:id="389"/>
    <w:p>
      <w:pPr>
        <w:spacing w:after="0"/>
        <w:ind w:left="0"/>
        <w:jc w:val="left"/>
      </w:pPr>
      <w:r>
        <w:rPr>
          <w:rFonts w:ascii="Times New Roman"/>
          <w:b/>
          <w:i w:val="false"/>
          <w:color w:val="000000"/>
        </w:rPr>
        <w:t xml:space="preserve"> Жіктік дәнекерленген жалғаудағы металдың механикалық қасиеттеріне қойылатын талаптар</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 етін материалдың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созылу (көлденең үлгі) R</w:t>
            </w:r>
            <w:r>
              <w:rPr>
                <w:rFonts w:ascii="Times New Roman"/>
                <w:b w:val="false"/>
                <w:i w:val="false"/>
                <w:color w:val="000000"/>
                <w:vertAlign w:val="subscript"/>
              </w:rPr>
              <w:t>m</w:t>
            </w:r>
            <w:r>
              <w:rPr>
                <w:rFonts w:ascii="Times New Roman"/>
                <w:b w:val="false"/>
                <w:i w:val="false"/>
                <w:color w:val="000000"/>
                <w:sz w:val="20"/>
              </w:rPr>
              <w:t>, МПа,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майысуы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майысу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no AISI/UNS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 Дж,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оправки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Майысу бұрышы град, min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 Сг13</w:t>
            </w:r>
          </w:p>
          <w:p>
            <w:pPr>
              <w:spacing w:after="20"/>
              <w:ind w:left="20"/>
              <w:jc w:val="both"/>
            </w:pPr>
            <w:r>
              <w:rPr>
                <w:rFonts w:ascii="Times New Roman"/>
                <w:b w:val="false"/>
                <w:i w:val="false"/>
                <w:color w:val="000000"/>
                <w:sz w:val="20"/>
              </w:rPr>
              <w:t>
хЗО Сг13</w:t>
            </w:r>
          </w:p>
          <w:p>
            <w:pPr>
              <w:spacing w:after="20"/>
              <w:ind w:left="20"/>
              <w:jc w:val="both"/>
            </w:pPr>
            <w:r>
              <w:rPr>
                <w:rFonts w:ascii="Times New Roman"/>
                <w:b w:val="false"/>
                <w:i w:val="false"/>
                <w:color w:val="000000"/>
                <w:sz w:val="20"/>
              </w:rPr>
              <w:t>
х7 CrNiNb 16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p>
            <w:pPr>
              <w:spacing w:after="20"/>
              <w:ind w:left="20"/>
              <w:jc w:val="both"/>
            </w:pPr>
            <w:r>
              <w:rPr>
                <w:rFonts w:ascii="Times New Roman"/>
                <w:b w:val="false"/>
                <w:i w:val="false"/>
                <w:color w:val="000000"/>
                <w:sz w:val="20"/>
              </w:rPr>
              <w:t xml:space="preserve">
650 </w:t>
            </w:r>
          </w:p>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w:t>
            </w:r>
          </w:p>
          <w:p>
            <w:pPr>
              <w:spacing w:after="20"/>
              <w:ind w:left="20"/>
              <w:jc w:val="both"/>
            </w:pPr>
            <w:r>
              <w:rPr>
                <w:rFonts w:ascii="Times New Roman"/>
                <w:b w:val="false"/>
                <w:i w:val="false"/>
                <w:color w:val="000000"/>
                <w:sz w:val="20"/>
              </w:rPr>
              <w:t xml:space="preserve">
+ 20 </w:t>
            </w:r>
          </w:p>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Көлден ең Көлден 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At 6t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 CrNi 13 1 x10 CrNi 15 4 xl5 CrNi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410S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540 740 690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 ең Көлден ең Көлден 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4t 4t 4t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r>
              <w:rPr>
                <w:rFonts w:ascii="Times New Roman"/>
                <w:b w:val="false"/>
                <w:i w:val="false"/>
                <w:color w:val="000000"/>
                <w:sz w:val="20"/>
              </w:rPr>
              <w:t xml:space="preserve"> 120</w:t>
            </w:r>
            <w:r>
              <w:rPr>
                <w:rFonts w:ascii="Times New Roman"/>
                <w:b w:val="false"/>
                <w:i w:val="false"/>
                <w:color w:val="000000"/>
                <w:vertAlign w:val="superscript"/>
              </w:rPr>
              <w:t>0</w:t>
            </w:r>
            <w:r>
              <w:rPr>
                <w:rFonts w:ascii="Times New Roman"/>
                <w:b w:val="false"/>
                <w:i w:val="false"/>
                <w:color w:val="000000"/>
                <w:sz w:val="20"/>
              </w:rPr>
              <w:t xml:space="preserve"> 120</w:t>
            </w:r>
            <w:r>
              <w:rPr>
                <w:rFonts w:ascii="Times New Roman"/>
                <w:b w:val="false"/>
                <w:i w:val="false"/>
                <w:color w:val="000000"/>
                <w:vertAlign w:val="superscript"/>
              </w:rPr>
              <w:t>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 CrTi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430Ti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x8 CrNiTi 17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и А-6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 18 10 x2 CrNiMo 17 13 2 x2 CrNiMo 18 13 3 x6 CrNi 20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p>
            <w:pPr>
              <w:spacing w:after="20"/>
              <w:ind w:left="20"/>
              <w:jc w:val="both"/>
            </w:pPr>
            <w:r>
              <w:rPr>
                <w:rFonts w:ascii="Times New Roman"/>
                <w:b w:val="false"/>
                <w:i w:val="false"/>
                <w:color w:val="000000"/>
                <w:sz w:val="20"/>
              </w:rPr>
              <w:t>
304L 316, 316L 317, 317L 308, 308L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 CrNiTi 18 10x10 CrNiNb 18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CrNiMoN 17 13 2 x2 CrNiMoN 18 13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316LN, 317LN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CrNiMoCu20 18 6 x2 CrNiMoCu 20 25 4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S31254 N08904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 CrNiMo 22 5 3 x2 CrNiMo 25 7 4 x3 CrNiMo 25 7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S31803 S32750 S32760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650 720 720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+ 20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A-9sp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тектес, мысалы, A-6+D36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металдан кем емес RT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A-10sp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700-қосымша</w:t>
            </w:r>
          </w:p>
        </w:tc>
      </w:tr>
    </w:tbl>
    <w:bookmarkStart w:name="z805" w:id="390"/>
    <w:p>
      <w:pPr>
        <w:spacing w:after="0"/>
        <w:ind w:left="0"/>
        <w:jc w:val="left"/>
      </w:pPr>
      <w:r>
        <w:rPr>
          <w:rFonts w:ascii="Times New Roman"/>
          <w:b/>
          <w:i w:val="false"/>
          <w:color w:val="000000"/>
        </w:rPr>
        <w:t xml:space="preserve"> Кристалл аралық коррозияға қарсы тұрақтылыққа сынау үшін үлгілер  </w:t>
      </w:r>
    </w:p>
    <w:bookmarkEnd w:id="390"/>
    <w:p>
      <w:pPr>
        <w:spacing w:after="0"/>
        <w:ind w:left="0"/>
        <w:jc w:val="both"/>
      </w:pPr>
      <w:r>
        <w:drawing>
          <wp:inline distT="0" distB="0" distL="0" distR="0">
            <wp:extent cx="53848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5384800" cy="530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701-қосымша</w:t>
            </w:r>
          </w:p>
        </w:tc>
      </w:tr>
    </w:tbl>
    <w:bookmarkStart w:name="z807" w:id="391"/>
    <w:p>
      <w:pPr>
        <w:spacing w:after="0"/>
        <w:ind w:left="0"/>
        <w:jc w:val="left"/>
      </w:pPr>
      <w:r>
        <w:rPr>
          <w:rFonts w:ascii="Times New Roman"/>
          <w:b/>
          <w:i w:val="false"/>
          <w:color w:val="000000"/>
        </w:rPr>
        <w:t xml:space="preserve"> Бүйірлік иілімге сынау үшін жалатылған балқытып қаптастырудағы үлгі  </w:t>
      </w:r>
    </w:p>
    <w:bookmarkEnd w:id="391"/>
    <w:p>
      <w:pPr>
        <w:spacing w:after="0"/>
        <w:ind w:left="0"/>
        <w:jc w:val="both"/>
      </w:pPr>
      <w:r>
        <w:drawing>
          <wp:inline distT="0" distB="0" distL="0" distR="0">
            <wp:extent cx="5791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5791200" cy="2616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1-Негізгі метал; 2 – балқытылып қапталған плакирующая; а=10</w:t>
      </w:r>
      <w:r>
        <w:rPr>
          <w:rFonts w:ascii="Times New Roman"/>
          <w:b/>
          <w:i w:val="false"/>
          <w:color w:val="000000"/>
          <w:vertAlign w:val="superscript"/>
        </w:rPr>
        <w:t>+0,1</w:t>
      </w:r>
      <w:r>
        <w:rPr>
          <w:rFonts w:ascii="Times New Roman"/>
          <w:b/>
          <w:i w:val="false"/>
          <w:color w:val="000000"/>
        </w:rPr>
        <w:t xml:space="preserve"> мм – үлгі қалыңдығы; b=t+t</w:t>
      </w:r>
      <w:r>
        <w:rPr>
          <w:rFonts w:ascii="Times New Roman"/>
          <w:b/>
          <w:i w:val="false"/>
          <w:color w:val="000000"/>
          <w:vertAlign w:val="subscript"/>
        </w:rPr>
        <w:t>н</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35 мм – үлгі ені (мұндағы t – негізгі металдың қалыңдығы; 6</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 xml:space="preserve"> t</w:t>
      </w:r>
      <w:r>
        <w:rPr>
          <w:rFonts w:ascii="Times New Roman"/>
          <w:b w:val="false"/>
          <w:i w:val="false"/>
          <w:color w:val="000000"/>
          <w:vertAlign w:val="subscript"/>
        </w:rPr>
        <w:t>н</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10 – балықтылып қапталған плакирующей қалыңдығы);</w:t>
      </w:r>
      <w:r>
        <w:br/>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o</w:t>
      </w:r>
      <w:r>
        <w:rPr>
          <w:rFonts w:ascii="Times New Roman"/>
          <w:b w:val="false"/>
          <w:i w:val="false"/>
          <w:color w:val="000000"/>
          <w:sz w:val="28"/>
        </w:rPr>
        <w:t xml:space="preserve"> = 3a=30 мм – иілгіш қондырманың диаметрі; d=30 мм – тірек шығыршығының диаметрі;</w:t>
      </w:r>
    </w:p>
    <w:p>
      <w:pPr>
        <w:spacing w:after="0"/>
        <w:ind w:left="0"/>
        <w:jc w:val="both"/>
      </w:pPr>
      <w:r>
        <w:rPr>
          <w:rFonts w:ascii="Times New Roman"/>
          <w:b w:val="false"/>
          <w:i w:val="false"/>
          <w:color w:val="000000"/>
          <w:sz w:val="28"/>
        </w:rPr>
        <w:t>
      Lf=D</w:t>
      </w:r>
      <w:r>
        <w:rPr>
          <w:rFonts w:ascii="Times New Roman"/>
          <w:b w:val="false"/>
          <w:i w:val="false"/>
          <w:color w:val="000000"/>
          <w:vertAlign w:val="subscript"/>
        </w:rPr>
        <w:t>o</w:t>
      </w:r>
      <w:r>
        <w:rPr>
          <w:rFonts w:ascii="Times New Roman"/>
          <w:b w:val="false"/>
          <w:i w:val="false"/>
          <w:color w:val="000000"/>
          <w:sz w:val="28"/>
        </w:rPr>
        <w:t>+3а=60 мм – шығыршық арасындағы бос орын; L</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160 мм- үлгі ұзындығы; R</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0,1а-шиартудың бос үлгі жиегінің рұқсат етілетін радиусы; р-ұсынылатын майысатын жүктеме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701-қосымша</w:t>
            </w:r>
          </w:p>
        </w:tc>
      </w:tr>
    </w:tbl>
    <w:bookmarkStart w:name="z809" w:id="392"/>
    <w:p>
      <w:pPr>
        <w:spacing w:after="0"/>
        <w:ind w:left="0"/>
        <w:jc w:val="left"/>
      </w:pPr>
      <w:r>
        <w:rPr>
          <w:rFonts w:ascii="Times New Roman"/>
          <w:b/>
          <w:i w:val="false"/>
          <w:color w:val="000000"/>
        </w:rPr>
        <w:t xml:space="preserve"> МКК сынау кезіндегі тігістің металл жақтауының үлгі өлшемдері мен дөңгелектеу диаметрі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материалдар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Үлгінің қалыңдығы </w:t>
            </w:r>
            <w:r>
              <w:rPr>
                <w:rFonts w:ascii="Times New Roman"/>
                <w:b w:val="false"/>
                <w:i/>
                <w:color w:val="000000"/>
                <w:sz w:val="20"/>
              </w:rPr>
              <w:t>а</w:t>
            </w: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қалыңдығы b,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ұзындығы L,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Жақтаудың диаметрі,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А-6, А-7,</w:t>
            </w:r>
          </w:p>
          <w:p>
            <w:pPr>
              <w:spacing w:after="20"/>
              <w:ind w:left="20"/>
              <w:jc w:val="both"/>
            </w:pPr>
            <w:r>
              <w:rPr>
                <w:rFonts w:ascii="Times New Roman"/>
                <w:b w:val="false"/>
                <w:i w:val="false"/>
                <w:color w:val="000000"/>
                <w:sz w:val="20"/>
              </w:rPr>
              <w:t>
A-9sp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АМ-4, MF-2, 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702-қосымша</w:t>
            </w:r>
          </w:p>
        </w:tc>
      </w:tr>
    </w:tbl>
    <w:bookmarkStart w:name="z811" w:id="393"/>
    <w:p>
      <w:pPr>
        <w:spacing w:after="0"/>
        <w:ind w:left="0"/>
        <w:jc w:val="left"/>
      </w:pPr>
      <w:r>
        <w:rPr>
          <w:rFonts w:ascii="Times New Roman"/>
          <w:b/>
          <w:i w:val="false"/>
          <w:color w:val="000000"/>
        </w:rPr>
        <w:t xml:space="preserve"> МКК сынау кезіндегі ерітіп дәнекерленген металл жақтауының үлгі өлшемдері мен дөңгелектеу диаметрі</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материалдар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Үлгінің қалыңдығы </w:t>
            </w:r>
            <w:r>
              <w:rPr>
                <w:rFonts w:ascii="Times New Roman"/>
                <w:b w:val="false"/>
                <w:i/>
                <w:color w:val="000000"/>
                <w:sz w:val="20"/>
              </w:rPr>
              <w:t>а</w:t>
            </w: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қалыңдығы b,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ұзындығы L,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Жақтаудың диаметрі,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А-6, A-9sp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703-қосымша</w:t>
            </w:r>
          </w:p>
        </w:tc>
      </w:tr>
    </w:tbl>
    <w:bookmarkStart w:name="z813" w:id="394"/>
    <w:p>
      <w:pPr>
        <w:spacing w:after="0"/>
        <w:ind w:left="0"/>
        <w:jc w:val="left"/>
      </w:pPr>
      <w:r>
        <w:rPr>
          <w:rFonts w:ascii="Times New Roman"/>
          <w:b/>
          <w:i w:val="false"/>
          <w:color w:val="000000"/>
        </w:rPr>
        <w:t xml:space="preserve"> Құрамын анықтау үшін үлгіні іріктеп алу нобайы  </w:t>
      </w:r>
    </w:p>
    <w:bookmarkEnd w:id="394"/>
    <w:p>
      <w:pPr>
        <w:spacing w:after="0"/>
        <w:ind w:left="0"/>
        <w:jc w:val="both"/>
      </w:pPr>
      <w:r>
        <w:drawing>
          <wp:inline distT="0" distB="0" distL="0" distR="0">
            <wp:extent cx="54102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5410200" cy="3225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rPr>
          <w:rFonts w:ascii="Times New Roman"/>
          <w:b w:val="false"/>
          <w:i w:val="false"/>
          <w:color w:val="000000"/>
          <w:sz w:val="28"/>
        </w:rPr>
        <w:t>
      б – фазалар ауқымды магниттік әдіспен:</w:t>
      </w:r>
    </w:p>
    <w:p>
      <w:pPr>
        <w:spacing w:after="0"/>
        <w:ind w:left="0"/>
        <w:jc w:val="both"/>
      </w:pPr>
      <w:r>
        <w:rPr>
          <w:rFonts w:ascii="Times New Roman"/>
          <w:b w:val="false"/>
          <w:i w:val="false"/>
          <w:color w:val="000000"/>
          <w:sz w:val="28"/>
        </w:rPr>
        <w:t>
      l — бақыланатын үлгілерді іріктеп алу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704-қосымша</w:t>
            </w:r>
          </w:p>
        </w:tc>
      </w:tr>
    </w:tbl>
    <w:bookmarkStart w:name="z815" w:id="395"/>
    <w:p>
      <w:pPr>
        <w:spacing w:after="0"/>
        <w:ind w:left="0"/>
        <w:jc w:val="left"/>
      </w:pPr>
      <w:r>
        <w:rPr>
          <w:rFonts w:ascii="Times New Roman"/>
          <w:b/>
          <w:i w:val="false"/>
          <w:color w:val="000000"/>
        </w:rPr>
        <w:t xml:space="preserve"> Негізгі металдың типтік құрамы мен қасиеттерінің топтары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материалдың түрлері мен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W01</w:t>
            </w:r>
          </w:p>
          <w:p>
            <w:pPr>
              <w:spacing w:after="20"/>
              <w:ind w:left="20"/>
              <w:jc w:val="both"/>
            </w:pPr>
            <w:r>
              <w:rPr>
                <w:rFonts w:ascii="Times New Roman"/>
                <w:b w:val="false"/>
                <w:i w:val="false"/>
                <w:color w:val="000000"/>
                <w:sz w:val="20"/>
              </w:rPr>
              <w:t>
W02</w:t>
            </w:r>
          </w:p>
          <w:p>
            <w:pPr>
              <w:spacing w:after="20"/>
              <w:ind w:left="20"/>
              <w:jc w:val="both"/>
            </w:pPr>
            <w:r>
              <w:rPr>
                <w:rFonts w:ascii="Times New Roman"/>
                <w:b w:val="false"/>
                <w:i w:val="false"/>
                <w:color w:val="000000"/>
                <w:sz w:val="20"/>
              </w:rPr>
              <w:t>
W03</w:t>
            </w:r>
          </w:p>
          <w:p>
            <w:pPr>
              <w:spacing w:after="20"/>
              <w:ind w:left="20"/>
              <w:jc w:val="both"/>
            </w:pPr>
            <w:r>
              <w:rPr>
                <w:rFonts w:ascii="Times New Roman"/>
                <w:b w:val="false"/>
                <w:i w:val="false"/>
                <w:color w:val="000000"/>
                <w:sz w:val="20"/>
              </w:rPr>
              <w:t>
W04</w:t>
            </w:r>
          </w:p>
          <w:p>
            <w:pPr>
              <w:spacing w:after="20"/>
              <w:ind w:left="20"/>
              <w:jc w:val="both"/>
            </w:pPr>
            <w:r>
              <w:rPr>
                <w:rFonts w:ascii="Times New Roman"/>
                <w:b w:val="false"/>
                <w:i w:val="false"/>
                <w:color w:val="000000"/>
                <w:sz w:val="20"/>
              </w:rPr>
              <w:t>
W11</w:t>
            </w:r>
          </w:p>
          <w:p>
            <w:pPr>
              <w:spacing w:after="20"/>
              <w:ind w:left="20"/>
              <w:jc w:val="both"/>
            </w:pPr>
            <w:r>
              <w:rPr>
                <w:rFonts w:ascii="Times New Roman"/>
                <w:b w:val="false"/>
                <w:i w:val="false"/>
                <w:color w:val="000000"/>
                <w:sz w:val="20"/>
              </w:rPr>
              <w:t>
W21</w:t>
            </w:r>
          </w:p>
          <w:p>
            <w:pPr>
              <w:spacing w:after="20"/>
              <w:ind w:left="20"/>
              <w:jc w:val="both"/>
            </w:pPr>
            <w:r>
              <w:rPr>
                <w:rFonts w:ascii="Times New Roman"/>
                <w:b w:val="false"/>
                <w:i w:val="false"/>
                <w:color w:val="000000"/>
                <w:sz w:val="20"/>
              </w:rPr>
              <w:t>
W22</w:t>
            </w:r>
          </w:p>
          <w:p>
            <w:pPr>
              <w:spacing w:after="20"/>
              <w:ind w:left="20"/>
              <w:jc w:val="both"/>
            </w:pPr>
            <w:r>
              <w:rPr>
                <w:rFonts w:ascii="Times New Roman"/>
                <w:b w:val="false"/>
                <w:i w:val="false"/>
                <w:color w:val="000000"/>
                <w:sz w:val="20"/>
              </w:rPr>
              <w:t>
W23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МПа-ға дейін қалыпты температурадағы кепілдендірілген ағымдылық шегіндегі көміртекті және аз қоспалы болат (ереже бойынша, дәнекерлеу кезінде қыздыруды талап етпейді)</w:t>
            </w:r>
          </w:p>
          <w:p>
            <w:pPr>
              <w:spacing w:after="20"/>
              <w:ind w:left="20"/>
              <w:jc w:val="both"/>
            </w:pPr>
            <w:r>
              <w:rPr>
                <w:rFonts w:ascii="Times New Roman"/>
                <w:b w:val="false"/>
                <w:i w:val="false"/>
                <w:color w:val="000000"/>
                <w:sz w:val="20"/>
              </w:rPr>
              <w:t>
Хром-молибденді және/немесе хром-молибден-ванадийлі болат (ереже бойынша, алдын-ала ысытуды және жылу бөлуді бақылауды, сонымен қатар дәнекерлеуден кейін термоөңдеуді талап етеді)</w:t>
            </w:r>
          </w:p>
          <w:p>
            <w:pPr>
              <w:spacing w:after="20"/>
              <w:ind w:left="20"/>
              <w:jc w:val="both"/>
            </w:pPr>
            <w:r>
              <w:rPr>
                <w:rFonts w:ascii="Times New Roman"/>
                <w:b w:val="false"/>
                <w:i w:val="false"/>
                <w:color w:val="000000"/>
                <w:sz w:val="20"/>
              </w:rPr>
              <w:t>
Қалыпқа келтірілген, жақсартылған ұсақ түйірлі болат және 360 МПа-дан жоғары қалыпты температурадағы ағымдылық шегінде термомеханикалық әдіспен өңделген болат, сонымен қатар құрамында 2-ден 5 %-ға дейін никель бар ұқсас түрде пісірілетін болат (ереже бойынша, алдын-ала ысытуды және/немесе жылу бөлуді бақылауды талап етеді)</w:t>
            </w:r>
          </w:p>
          <w:p>
            <w:pPr>
              <w:spacing w:after="20"/>
              <w:ind w:left="20"/>
              <w:jc w:val="both"/>
            </w:pPr>
            <w:r>
              <w:rPr>
                <w:rFonts w:ascii="Times New Roman"/>
                <w:b w:val="false"/>
                <w:i w:val="false"/>
                <w:color w:val="000000"/>
                <w:sz w:val="20"/>
              </w:rPr>
              <w:t>
Ферритті, мартенситті және мартенсит-ферритті сыныпты болаттар, құрамында 12-ден 20%-ға дейін хром бар</w:t>
            </w:r>
          </w:p>
          <w:p>
            <w:pPr>
              <w:spacing w:after="20"/>
              <w:ind w:left="20"/>
              <w:jc w:val="both"/>
            </w:pPr>
            <w:r>
              <w:rPr>
                <w:rFonts w:ascii="Times New Roman"/>
                <w:b w:val="false"/>
                <w:i w:val="false"/>
                <w:color w:val="000000"/>
                <w:sz w:val="20"/>
              </w:rPr>
              <w:t>
Феррит-аустенитті және аустенитті сыныпты көп қоспалы хром-никельді болат</w:t>
            </w:r>
          </w:p>
          <w:p>
            <w:pPr>
              <w:spacing w:after="20"/>
              <w:ind w:left="20"/>
              <w:jc w:val="both"/>
            </w:pPr>
            <w:r>
              <w:rPr>
                <w:rFonts w:ascii="Times New Roman"/>
                <w:b w:val="false"/>
                <w:i w:val="false"/>
                <w:color w:val="000000"/>
                <w:sz w:val="20"/>
              </w:rPr>
              <w:t>
Таза алюминий және алюминий-марганецті қорытпалар. Мысалы: А1 99,8; А1 99,5; А1 99; AlMnl</w:t>
            </w:r>
          </w:p>
          <w:p>
            <w:pPr>
              <w:spacing w:after="20"/>
              <w:ind w:left="20"/>
              <w:jc w:val="both"/>
            </w:pPr>
            <w:r>
              <w:rPr>
                <w:rFonts w:ascii="Times New Roman"/>
                <w:b w:val="false"/>
                <w:i w:val="false"/>
                <w:color w:val="000000"/>
                <w:sz w:val="20"/>
              </w:rPr>
              <w:t>
Термо бекіндірілмейтін алюминий-магнийлі қоспалар. Мысалы: AlMg 1 до 5, AlMg 3 Mn, AlMg 4,5 Мп және алюминий-кремнийлі қорытпалар (силумины). Термобекіндірілетін алюминий қоспалары. Мысалы: AlMg Si 0,5 до 1; AlSiMgMn, AlSiMg; AlZn 4,5 Mg 1, Al SiCu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Топтың индексы болат үшін EN 287-1 стандартына және алюминий мен қорытпалар үшін EN 287-2 стандартына сәйкес келеді.</w:t>
            </w:r>
          </w:p>
          <w:p>
            <w:pPr>
              <w:spacing w:after="20"/>
              <w:ind w:left="20"/>
              <w:jc w:val="both"/>
            </w:pPr>
            <w:r>
              <w:rPr>
                <w:rFonts w:ascii="Times New Roman"/>
                <w:b w:val="false"/>
                <w:i w:val="false"/>
                <w:color w:val="000000"/>
                <w:sz w:val="20"/>
              </w:rPr>
              <w:t>
2. Құйма алюминий қорытпалары үшін қондырма материал берілген топтың материалдарына арналған Қағида талаптарына сәйкес болуы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705-қосымша</w:t>
            </w:r>
          </w:p>
        </w:tc>
      </w:tr>
    </w:tbl>
    <w:bookmarkStart w:name="z817" w:id="396"/>
    <w:p>
      <w:pPr>
        <w:spacing w:after="0"/>
        <w:ind w:left="0"/>
        <w:jc w:val="left"/>
      </w:pPr>
      <w:r>
        <w:rPr>
          <w:rFonts w:ascii="Times New Roman"/>
          <w:b/>
          <w:i w:val="false"/>
          <w:color w:val="000000"/>
        </w:rPr>
        <w:t xml:space="preserve"> Статикалық иілімге сынақ жүргізу мен нәтижелерін бағалауға қойылатын талаптар</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металдың типтік құрамының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сызат пайда болғанша бүгу бұрышы, бұрышы, min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W01, W11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 W03,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320&lt;R</w:t>
            </w:r>
            <w:r>
              <w:rPr>
                <w:rFonts w:ascii="Times New Roman"/>
                <w:b w:val="false"/>
                <w:i w:val="false"/>
                <w:color w:val="000000"/>
                <w:vertAlign w:val="subscript"/>
              </w:rPr>
              <w:t xml:space="preserve">p0.2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490Mna</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490&lt; R</w:t>
            </w:r>
            <w:r>
              <w:rPr>
                <w:rFonts w:ascii="Times New Roman"/>
                <w:b w:val="false"/>
                <w:i w:val="false"/>
                <w:color w:val="000000"/>
                <w:vertAlign w:val="subscript"/>
              </w:rPr>
              <w:t xml:space="preserve">p0.2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690Mna</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 xml:space="preserve">p0.2 </w:t>
            </w:r>
            <w:r>
              <w:rPr>
                <w:rFonts w:ascii="Times New Roman"/>
                <w:b w:val="false"/>
                <w:i w:val="false"/>
                <w:color w:val="000000"/>
                <w:sz w:val="20"/>
              </w:rPr>
              <w:t>&gt; 690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Mg?3,5 % бар W21 және W22 содержанием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3,5 %-дан жоғары 6,0 %-ға дейін Mg бар W22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Әр тектес пісірілген жалғаулар үшін сынақ жүргізу мен нәтижелерін бағалау әдістері әрбір жағдай үшін Кеме қатынасы тіркелімінің арнайы қарауындағы нәрсе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706-қосымша</w:t>
            </w:r>
          </w:p>
        </w:tc>
      </w:tr>
    </w:tbl>
    <w:bookmarkStart w:name="z819" w:id="397"/>
    <w:p>
      <w:pPr>
        <w:spacing w:after="0"/>
        <w:ind w:left="0"/>
        <w:jc w:val="left"/>
      </w:pPr>
      <w:r>
        <w:rPr>
          <w:rFonts w:ascii="Times New Roman"/>
          <w:b/>
          <w:i w:val="false"/>
          <w:color w:val="000000"/>
        </w:rPr>
        <w:t xml:space="preserve"> Дәнекерлеудің бір ізге салынған кеңістіктік жағдайлары бойынша Дәнекерлеушіге рұқсат беру туралы куәлікті мақұлдау саласы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Сынықтарда сынамаларды дәнекерлеу кезіндегі кеңістіктік ережелер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саласы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Тілімдер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Жіктік тігістер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тігістер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Жіктік тігістер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тігістер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0</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C</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G</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F</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G</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F</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D</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G</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F</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H-L045</w:t>
            </w: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Жіктік тігістер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РЕ</w:t>
            </w:r>
          </w:p>
          <w:p>
            <w:pPr>
              <w:spacing w:after="20"/>
              <w:ind w:left="20"/>
              <w:jc w:val="both"/>
            </w:pPr>
            <w:r>
              <w:rPr>
                <w:rFonts w:ascii="Times New Roman"/>
                <w:b w:val="false"/>
                <w:i w:val="false"/>
                <w:color w:val="000000"/>
                <w:sz w:val="20"/>
              </w:rPr>
              <w:t>
PF+PE</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w:t>
            </w:r>
          </w:p>
          <w:p>
            <w:pPr>
              <w:spacing w:after="20"/>
              <w:ind w:left="20"/>
              <w:jc w:val="both"/>
            </w:pPr>
            <w:r>
              <w:rPr>
                <w:rFonts w:ascii="Times New Roman"/>
                <w:b w:val="false"/>
                <w:i w:val="false"/>
                <w:color w:val="000000"/>
                <w:sz w:val="20"/>
              </w:rPr>
              <w:t>
тігістер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p>
            <w:pPr>
              <w:spacing w:after="20"/>
              <w:ind w:left="20"/>
              <w:jc w:val="both"/>
            </w:pPr>
            <w:r>
              <w:rPr>
                <w:rFonts w:ascii="Times New Roman"/>
                <w:b w:val="false"/>
                <w:i w:val="false"/>
                <w:color w:val="000000"/>
                <w:sz w:val="20"/>
              </w:rPr>
              <w:t>
PF+PD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ұ</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р</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 ек жаққа құбыр дың бұрыш остер і үшін жікті к тігіс тер</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 х</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HL045</w:t>
            </w:r>
          </w:p>
          <w:p>
            <w:pPr>
              <w:spacing w:after="20"/>
              <w:ind w:left="20"/>
              <w:jc w:val="both"/>
            </w:pPr>
            <w:r>
              <w:rPr>
                <w:rFonts w:ascii="Times New Roman"/>
                <w:b w:val="false"/>
                <w:i w:val="false"/>
                <w:color w:val="000000"/>
                <w:sz w:val="20"/>
              </w:rPr>
              <w:t>
PC+ PF</w:t>
            </w:r>
          </w:p>
          <w:p>
            <w:pPr>
              <w:spacing w:after="20"/>
              <w:ind w:left="20"/>
              <w:jc w:val="both"/>
            </w:pPr>
            <w:r>
              <w:rPr>
                <w:rFonts w:ascii="Times New Roman"/>
                <w:b w:val="false"/>
                <w:i w:val="false"/>
                <w:color w:val="000000"/>
                <w:sz w:val="20"/>
              </w:rPr>
              <w:t>
J-L 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тық тігіс 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 ілген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 тікелей сынақ нәтижелері бойынша дәнекерлеуші дәнекерлеудің кеңістіктік жағдайларына рұқсат алады;</w:t>
            </w:r>
          </w:p>
          <w:p>
            <w:pPr>
              <w:spacing w:after="20"/>
              <w:ind w:left="20"/>
              <w:jc w:val="both"/>
            </w:pPr>
            <w:r>
              <w:rPr>
                <w:rFonts w:ascii="Times New Roman"/>
                <w:b w:val="false"/>
                <w:i w:val="false"/>
                <w:color w:val="000000"/>
                <w:sz w:val="20"/>
              </w:rPr>
              <w:t>
х— мақұлдау саласы таралатын кеңістіктік жағдайлары;</w:t>
            </w:r>
          </w:p>
          <w:p>
            <w:pPr>
              <w:spacing w:after="20"/>
              <w:ind w:left="20"/>
              <w:jc w:val="both"/>
            </w:pPr>
            <w:r>
              <w:rPr>
                <w:rFonts w:ascii="Times New Roman"/>
                <w:b w:val="false"/>
                <w:i w:val="false"/>
                <w:color w:val="000000"/>
                <w:sz w:val="20"/>
              </w:rPr>
              <w:t>
— — тәжірибелік сынақ нәтижелері бойынша дәнекерлеуші дәнекерлеуге рұқсат алмайтын кеңістіктік жағдайлары.</w:t>
            </w:r>
          </w:p>
          <w:p>
            <w:pPr>
              <w:spacing w:after="20"/>
              <w:ind w:left="20"/>
              <w:jc w:val="both"/>
            </w:pPr>
            <w:r>
              <w:rPr>
                <w:rFonts w:ascii="Times New Roman"/>
                <w:b w:val="false"/>
                <w:i w:val="false"/>
                <w:color w:val="000000"/>
                <w:sz w:val="20"/>
              </w:rPr>
              <w:t>
1 Құбырлардың бұрыштық жалғаулары үшін РВ дәнекерлеудің кеңістіктік жағдайлары екі түрде жүзеге асырылуы мүмкін: РВ бұрмалық (көлденең жазықтықтағы құбырдың осі) және РВ бекітілген (тік жазықтықтағы құбырдың осі) осы Қағиданың 704-қосымшасындағы схемасына сәйкес.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707-қосымша</w:t>
            </w:r>
          </w:p>
        </w:tc>
      </w:tr>
    </w:tbl>
    <w:bookmarkStart w:name="z821" w:id="398"/>
    <w:p>
      <w:pPr>
        <w:spacing w:after="0"/>
        <w:ind w:left="0"/>
        <w:jc w:val="left"/>
      </w:pPr>
      <w:r>
        <w:rPr>
          <w:rFonts w:ascii="Times New Roman"/>
          <w:b/>
          <w:i w:val="false"/>
          <w:color w:val="000000"/>
        </w:rPr>
        <w:t xml:space="preserve"> Дәнекерленген жалғауларды орындаудағы техникалық ерекшеліктер бойынша куәлікті мақұлдау саласы</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кезіндегі дәнекерленген тігістерді орындаудың технологиялық ерекшеліктері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жалғауларды орындаудағы техникалық ерекшеліктер бойынша Дәнкерлеушігі рұқсат беру туралы куәлікті мақұлдау саласы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Тілімнің жіктік жалғауы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жіктік жалғауы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дәнекерлеу (ss)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дәнекерлеу (bs)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дәнекерлеу (ss)</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төсемді (mb)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төсемсіз (nb)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строжкой (gg)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строжки (ng)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төсемді (mb)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төсемсіз (nb)</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Тілімнің жіктік жалғауы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дәнекерл еу (ss)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төсемді (mb)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7108-тарм ағындағы шектеулер ді ескере отыра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төсемсіз(nb)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7108- тармағында ғы шектеулерді ескере отыра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дәнекерлеу (bs)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строжкой (gg)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строжки (ng)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жіктік жалғауы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дәнекерлеу (ss)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төсемді (mb)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төсемсіз (nb)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Құбырдың Т, </w:t>
            </w:r>
            <w:r>
              <w:rPr>
                <w:rFonts w:ascii="Times New Roman"/>
                <w:b w:val="false"/>
                <w:i w:val="false"/>
                <w:color w:val="000000"/>
                <w:vertAlign w:val="superscript"/>
              </w:rPr>
              <w:t>0</w:t>
            </w:r>
            <w:r>
              <w:rPr>
                <w:rFonts w:ascii="Times New Roman"/>
                <w:b w:val="false"/>
                <w:i w:val="false"/>
                <w:color w:val="000000"/>
                <w:sz w:val="20"/>
              </w:rPr>
              <w:t>,К2-бейнелі жалғаулары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дәнекерлеу (ss)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төсемсіз (nb)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пісірілген құбырдың Т, </w:t>
            </w:r>
            <w:r>
              <w:rPr>
                <w:rFonts w:ascii="Times New Roman"/>
                <w:b w:val="false"/>
                <w:i w:val="false"/>
                <w:color w:val="000000"/>
                <w:vertAlign w:val="superscript"/>
              </w:rPr>
              <w:t>0</w:t>
            </w:r>
            <w:r>
              <w:rPr>
                <w:rFonts w:ascii="Times New Roman"/>
                <w:b w:val="false"/>
                <w:i w:val="false"/>
                <w:color w:val="000000"/>
                <w:sz w:val="20"/>
              </w:rPr>
              <w:t>, К-бейнелі жалғаулары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 тікелей сынақ нәтижелері бойынша дәнекерлеуші аттестацияланбайтын дәнекерленген тігістерді орындаудың технологиялық ерекшеліктеріне рұқсат алады;</w:t>
            </w:r>
          </w:p>
          <w:p>
            <w:pPr>
              <w:spacing w:after="20"/>
              <w:ind w:left="20"/>
              <w:jc w:val="both"/>
            </w:pPr>
            <w:r>
              <w:rPr>
                <w:rFonts w:ascii="Times New Roman"/>
                <w:b w:val="false"/>
                <w:i w:val="false"/>
                <w:color w:val="000000"/>
                <w:sz w:val="20"/>
              </w:rPr>
              <w:t>
х— мақұлдау саласы таралатын дәнекерленген тігістерді орындаудың технологиялық ерекшеліктері;</w:t>
            </w:r>
          </w:p>
          <w:p>
            <w:pPr>
              <w:spacing w:after="20"/>
              <w:ind w:left="20"/>
              <w:jc w:val="both"/>
            </w:pPr>
            <w:r>
              <w:rPr>
                <w:rFonts w:ascii="Times New Roman"/>
                <w:b w:val="false"/>
                <w:i w:val="false"/>
                <w:color w:val="000000"/>
                <w:sz w:val="20"/>
              </w:rPr>
              <w:t>
— — тәжірибелік сынақ нәтижелері бойынша дәнекерлеуші дәнекерленген тігістерді орындаудың технологиялық ерекшеліктері.</w:t>
            </w:r>
          </w:p>
          <w:p>
            <w:pPr>
              <w:spacing w:after="20"/>
              <w:ind w:left="20"/>
              <w:jc w:val="both"/>
            </w:pPr>
            <w:r>
              <w:rPr>
                <w:rFonts w:ascii="Times New Roman"/>
                <w:b w:val="false"/>
                <w:i w:val="false"/>
                <w:color w:val="000000"/>
                <w:sz w:val="20"/>
              </w:rPr>
              <w:t>
1 Берілген орындаудың технологиялық ерекшеліктеріне мақұлдау саласы Кеме қатынасы тіркелімінің жеке қарауына жатады.</w:t>
            </w:r>
          </w:p>
          <w:p>
            <w:pPr>
              <w:spacing w:after="20"/>
              <w:ind w:left="20"/>
              <w:jc w:val="both"/>
            </w:pPr>
            <w:r>
              <w:rPr>
                <w:rFonts w:ascii="Times New Roman"/>
                <w:b w:val="false"/>
                <w:i w:val="false"/>
                <w:color w:val="000000"/>
                <w:sz w:val="20"/>
              </w:rPr>
              <w:t>
2 Құбырларды мүшелеуде тораптарды дәнекерлеуді қолдау дәнекерлеушіде төсемсіз бір жақты құбырларды дәнекерлеу туралы рұқсаттаманың болуын көздейді.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708-қосымша</w:t>
            </w:r>
          </w:p>
        </w:tc>
      </w:tr>
    </w:tbl>
    <w:bookmarkStart w:name="z823" w:id="399"/>
    <w:p>
      <w:pPr>
        <w:spacing w:after="0"/>
        <w:ind w:left="0"/>
        <w:jc w:val="left"/>
      </w:pPr>
      <w:r>
        <w:rPr>
          <w:rFonts w:ascii="Times New Roman"/>
          <w:b/>
          <w:i w:val="false"/>
          <w:color w:val="000000"/>
        </w:rPr>
        <w:t xml:space="preserve"> Дәнекерлеушіге негізгі материалдың топтары бойынша Дәнекерлеуге рұқсат беру туралы куәлікті мақұлдау саласы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кезінде қолданылатын болат топтары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оның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 тікелей сынақ нәтижелері бойынша дәнекерлеуші дәнекерлеушіге рұқсат алатын материалдың тобы;</w:t>
            </w:r>
          </w:p>
          <w:p>
            <w:pPr>
              <w:spacing w:after="20"/>
              <w:ind w:left="20"/>
              <w:jc w:val="both"/>
            </w:pPr>
            <w:r>
              <w:rPr>
                <w:rFonts w:ascii="Times New Roman"/>
                <w:b w:val="false"/>
                <w:i w:val="false"/>
                <w:color w:val="000000"/>
                <w:sz w:val="20"/>
              </w:rPr>
              <w:t>
х — Дәнекерлеушіге рұқсат беру туралы Куәліктің мақұлдау саласына негізделе отырып дәнекеплеуші дәнекерлеуге рұқсат алатын материалдың тобы;</w:t>
            </w:r>
          </w:p>
          <w:p>
            <w:pPr>
              <w:spacing w:after="20"/>
              <w:ind w:left="20"/>
              <w:jc w:val="both"/>
            </w:pPr>
            <w:r>
              <w:rPr>
                <w:rFonts w:ascii="Times New Roman"/>
                <w:b w:val="false"/>
                <w:i w:val="false"/>
                <w:color w:val="000000"/>
                <w:sz w:val="20"/>
              </w:rPr>
              <w:t>
— — дәнекерлеушінің дәнекерлеу туралы рұқсаттамасы жоқ материалдың тобы.</w:t>
            </w:r>
          </w:p>
          <w:p>
            <w:pPr>
              <w:spacing w:after="20"/>
              <w:ind w:left="20"/>
              <w:jc w:val="both"/>
            </w:pPr>
            <w:r>
              <w:rPr>
                <w:rFonts w:ascii="Times New Roman"/>
                <w:b w:val="false"/>
                <w:i w:val="false"/>
                <w:color w:val="000000"/>
                <w:sz w:val="20"/>
              </w:rPr>
              <w:t>
1W11 тобындағы болатты дәнекерлеушіге арналған аустенитті дәнекерленген материалдарды қолданған жағдайда мақұлдау саласы жарамды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709-қосымша</w:t>
            </w:r>
          </w:p>
        </w:tc>
      </w:tr>
    </w:tbl>
    <w:bookmarkStart w:name="z825" w:id="400"/>
    <w:p>
      <w:pPr>
        <w:spacing w:after="0"/>
        <w:ind w:left="0"/>
        <w:jc w:val="left"/>
      </w:pPr>
      <w:r>
        <w:rPr>
          <w:rFonts w:ascii="Times New Roman"/>
          <w:b/>
          <w:i w:val="false"/>
          <w:color w:val="000000"/>
        </w:rPr>
        <w:t xml:space="preserve"> Дәнекерлеушіге әр текті дәнекерленген жалғауларға арналған негізгі металдың топтары бойынша Дәнекерлеуге рұқсат беру туралы куәлікті мақұлдау саласы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сынақтар үшін бақыланатын сынаманың негізгі металының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саласы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W02+W01</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-W02+W011</w:t>
            </w:r>
          </w:p>
          <w:p>
            <w:pPr>
              <w:spacing w:after="20"/>
              <w:ind w:left="20"/>
              <w:jc w:val="both"/>
            </w:pPr>
            <w:r>
              <w:rPr>
                <w:rFonts w:ascii="Times New Roman"/>
                <w:b w:val="false"/>
                <w:i w:val="false"/>
                <w:color w:val="000000"/>
                <w:sz w:val="20"/>
              </w:rPr>
              <w:t>
W03+W011</w:t>
            </w:r>
          </w:p>
          <w:p>
            <w:pPr>
              <w:spacing w:after="20"/>
              <w:ind w:left="20"/>
              <w:jc w:val="both"/>
            </w:pPr>
            <w:r>
              <w:rPr>
                <w:rFonts w:ascii="Times New Roman"/>
                <w:b w:val="false"/>
                <w:i w:val="false"/>
                <w:color w:val="000000"/>
                <w:sz w:val="20"/>
              </w:rPr>
              <w:t>
W03+W021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-W02+W011</w:t>
            </w:r>
          </w:p>
          <w:p>
            <w:pPr>
              <w:spacing w:after="20"/>
              <w:ind w:left="20"/>
              <w:jc w:val="both"/>
            </w:pPr>
            <w:r>
              <w:rPr>
                <w:rFonts w:ascii="Times New Roman"/>
                <w:b w:val="false"/>
                <w:i w:val="false"/>
                <w:color w:val="000000"/>
                <w:sz w:val="20"/>
              </w:rPr>
              <w:t>
W04+W011</w:t>
            </w:r>
          </w:p>
          <w:p>
            <w:pPr>
              <w:spacing w:after="20"/>
              <w:ind w:left="20"/>
              <w:jc w:val="both"/>
            </w:pPr>
            <w:r>
              <w:rPr>
                <w:rFonts w:ascii="Times New Roman"/>
                <w:b w:val="false"/>
                <w:i w:val="false"/>
                <w:color w:val="000000"/>
                <w:sz w:val="20"/>
              </w:rPr>
              <w:t>
W04+W021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-W11+W012</w:t>
            </w:r>
          </w:p>
          <w:p>
            <w:pPr>
              <w:spacing w:after="20"/>
              <w:ind w:left="20"/>
              <w:jc w:val="both"/>
            </w:pPr>
            <w:r>
              <w:rPr>
                <w:rFonts w:ascii="Times New Roman"/>
                <w:b w:val="false"/>
                <w:i w:val="false"/>
                <w:color w:val="000000"/>
                <w:sz w:val="20"/>
              </w:rPr>
              <w:t>
W11+W022</w:t>
            </w:r>
          </w:p>
          <w:p>
            <w:pPr>
              <w:spacing w:after="20"/>
              <w:ind w:left="20"/>
              <w:jc w:val="both"/>
            </w:pPr>
            <w:r>
              <w:rPr>
                <w:rFonts w:ascii="Times New Roman"/>
                <w:b w:val="false"/>
                <w:i w:val="false"/>
                <w:color w:val="000000"/>
                <w:sz w:val="20"/>
              </w:rPr>
              <w:t>
W11+W032</w:t>
            </w:r>
          </w:p>
          <w:p>
            <w:pPr>
              <w:spacing w:after="20"/>
              <w:ind w:left="20"/>
              <w:jc w:val="both"/>
            </w:pPr>
            <w:r>
              <w:rPr>
                <w:rFonts w:ascii="Times New Roman"/>
                <w:b w:val="false"/>
                <w:i w:val="false"/>
                <w:color w:val="000000"/>
                <w:sz w:val="20"/>
              </w:rPr>
              <w:t>
W11+W042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-W21+W221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-W22+W211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-W22+W211</w:t>
            </w:r>
          </w:p>
          <w:p>
            <w:pPr>
              <w:spacing w:after="20"/>
              <w:ind w:left="20"/>
              <w:jc w:val="both"/>
            </w:pPr>
            <w:r>
              <w:rPr>
                <w:rFonts w:ascii="Times New Roman"/>
                <w:b w:val="false"/>
                <w:i w:val="false"/>
                <w:color w:val="000000"/>
                <w:sz w:val="20"/>
              </w:rPr>
              <w:t>
W23+W211</w:t>
            </w:r>
          </w:p>
          <w:p>
            <w:pPr>
              <w:spacing w:after="20"/>
              <w:ind w:left="20"/>
              <w:jc w:val="both"/>
            </w:pPr>
            <w:r>
              <w:rPr>
                <w:rFonts w:ascii="Times New Roman"/>
                <w:b w:val="false"/>
                <w:i w:val="false"/>
                <w:color w:val="000000"/>
                <w:sz w:val="20"/>
              </w:rPr>
              <w:t>
W23+W221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Әр текті дәнекерленген жалғаулар үшін қолданылатын жапсырма материал жалғанатын негізгі материалдың ішіндегі біреуінің тобына сәйкес келуі керек. Дәнекерлеуге негізгі металдың W11 тобына сәйкес келетін аустенитті дәнекерленген материалдарды қолданған жағдайда мақұлдау саласы жарамды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710-қосымша</w:t>
            </w:r>
          </w:p>
        </w:tc>
      </w:tr>
    </w:tbl>
    <w:bookmarkStart w:name="z827" w:id="401"/>
    <w:p>
      <w:pPr>
        <w:spacing w:after="0"/>
        <w:ind w:left="0"/>
        <w:jc w:val="left"/>
      </w:pPr>
      <w:r>
        <w:rPr>
          <w:rFonts w:ascii="Times New Roman"/>
          <w:b/>
          <w:i w:val="false"/>
          <w:color w:val="000000"/>
        </w:rPr>
        <w:t xml:space="preserve"> Дәнекерлеушіге электродты жабын типтері бойынша дәнекерлеуге рұқсат беру туралы Куәлікті мақұлдау саласы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сынақтар кезінде сынамаларды дәнекерлеу үшін қолданылатын электродты жабынның типтері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RB, RC, RR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RA</w:t>
            </w:r>
          </w:p>
          <w:p>
            <w:pPr>
              <w:spacing w:after="20"/>
              <w:ind w:left="20"/>
              <w:jc w:val="both"/>
            </w:pPr>
            <w:r>
              <w:rPr>
                <w:rFonts w:ascii="Times New Roman"/>
                <w:b w:val="false"/>
                <w:i w:val="false"/>
                <w:color w:val="000000"/>
                <w:sz w:val="20"/>
              </w:rPr>
              <w:t>
R, RB, RC, RR</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S</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 тікелей сынақ нәтижелері бойынша дәнекерлеуші дәнекерлеуге рұқсат алатын электродты жабынның типтері;</w:t>
            </w:r>
          </w:p>
          <w:p>
            <w:pPr>
              <w:spacing w:after="20"/>
              <w:ind w:left="20"/>
              <w:jc w:val="both"/>
            </w:pPr>
            <w:r>
              <w:rPr>
                <w:rFonts w:ascii="Times New Roman"/>
                <w:b w:val="false"/>
                <w:i w:val="false"/>
                <w:color w:val="000000"/>
                <w:sz w:val="20"/>
              </w:rPr>
              <w:t>
х — дәнекерлеушіге рұқсат беру туралы Куәліктің мақұлдау саласы таралатын электродты жабынның типтері;</w:t>
            </w:r>
          </w:p>
          <w:p>
            <w:pPr>
              <w:spacing w:after="20"/>
              <w:ind w:left="20"/>
              <w:jc w:val="both"/>
            </w:pPr>
            <w:r>
              <w:rPr>
                <w:rFonts w:ascii="Times New Roman"/>
                <w:b w:val="false"/>
                <w:i w:val="false"/>
                <w:color w:val="000000"/>
                <w:sz w:val="20"/>
              </w:rPr>
              <w:t>
— — дәнекерлеушінің рұқсаттамасы таралмайтын электродты жабынның типтері.</w:t>
            </w:r>
          </w:p>
          <w:p>
            <w:pPr>
              <w:spacing w:after="20"/>
              <w:ind w:left="20"/>
              <w:jc w:val="both"/>
            </w:pPr>
            <w:r>
              <w:rPr>
                <w:rFonts w:ascii="Times New Roman"/>
                <w:b w:val="false"/>
                <w:i w:val="false"/>
                <w:color w:val="000000"/>
                <w:sz w:val="20"/>
              </w:rPr>
              <w:t>
1Мақұлдау үшін сынақ барысында қолданылған электродты (сауда маркасы) жабынның сол бір арнайы типіне ғана таралатын мақұлдау саласы.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711-қосымша</w:t>
            </w:r>
          </w:p>
        </w:tc>
      </w:tr>
    </w:tbl>
    <w:bookmarkStart w:name="z829" w:id="402"/>
    <w:p>
      <w:pPr>
        <w:spacing w:after="0"/>
        <w:ind w:left="0"/>
        <w:jc w:val="left"/>
      </w:pPr>
      <w:r>
        <w:rPr>
          <w:rFonts w:ascii="Times New Roman"/>
          <w:b/>
          <w:i w:val="false"/>
          <w:color w:val="000000"/>
        </w:rPr>
        <w:t xml:space="preserve"> Негізгі металдың қалыңдығы бойынша мақұлдау саласы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кезіндегі сынама металының t қалыңдығы,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металдың қалыңдығы бойынша мақұлдау саласы,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p>
            <w:pPr>
              <w:spacing w:after="20"/>
              <w:ind w:left="20"/>
              <w:jc w:val="both"/>
            </w:pPr>
            <w:r>
              <w:rPr>
                <w:rFonts w:ascii="Times New Roman"/>
                <w:b w:val="false"/>
                <w:i w:val="false"/>
                <w:color w:val="000000"/>
                <w:sz w:val="20"/>
              </w:rPr>
              <w:t>
Алюминий және оның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3&lt;t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t&gt;12</w:t>
            </w:r>
          </w:p>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6&lt;t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t-дан 2t</w:t>
            </w:r>
            <w:r>
              <w:rPr>
                <w:rFonts w:ascii="Times New Roman"/>
                <w:b w:val="false"/>
                <w:i w:val="false"/>
                <w:color w:val="000000"/>
                <w:vertAlign w:val="superscript"/>
              </w:rPr>
              <w:t xml:space="preserve">1 </w:t>
            </w:r>
            <w:r>
              <w:rPr>
                <w:rFonts w:ascii="Times New Roman"/>
                <w:b w:val="false"/>
                <w:i w:val="false"/>
                <w:color w:val="000000"/>
                <w:sz w:val="20"/>
              </w:rPr>
              <w:t>–ға дейін</w:t>
            </w:r>
          </w:p>
          <w:p>
            <w:pPr>
              <w:spacing w:after="20"/>
              <w:ind w:left="20"/>
              <w:jc w:val="both"/>
            </w:pPr>
            <w:r>
              <w:rPr>
                <w:rFonts w:ascii="Times New Roman"/>
                <w:b w:val="false"/>
                <w:i w:val="false"/>
                <w:color w:val="000000"/>
                <w:sz w:val="20"/>
              </w:rPr>
              <w:t>
3-тен 2t</w:t>
            </w:r>
            <w:r>
              <w:rPr>
                <w:rFonts w:ascii="Times New Roman"/>
                <w:b w:val="false"/>
                <w:i w:val="false"/>
                <w:color w:val="000000"/>
                <w:vertAlign w:val="superscript"/>
              </w:rPr>
              <w:t>2</w:t>
            </w:r>
            <w:r>
              <w:rPr>
                <w:rFonts w:ascii="Times New Roman"/>
                <w:b w:val="false"/>
                <w:i w:val="false"/>
                <w:color w:val="000000"/>
                <w:sz w:val="20"/>
              </w:rPr>
              <w:t>–ға дейін</w:t>
            </w:r>
          </w:p>
          <w:p>
            <w:pPr>
              <w:spacing w:after="20"/>
              <w:ind w:left="20"/>
              <w:jc w:val="both"/>
            </w:pPr>
            <w:r>
              <w:rPr>
                <w:rFonts w:ascii="Times New Roman"/>
                <w:b w:val="false"/>
                <w:i w:val="false"/>
                <w:color w:val="000000"/>
                <w:sz w:val="20"/>
              </w:rPr>
              <w:t>
5-дейін және одан да жоғары</w:t>
            </w:r>
          </w:p>
          <w:p>
            <w:pPr>
              <w:spacing w:after="20"/>
              <w:ind w:left="20"/>
              <w:jc w:val="both"/>
            </w:pPr>
            <w:r>
              <w:rPr>
                <w:rFonts w:ascii="Times New Roman"/>
                <w:b w:val="false"/>
                <w:i w:val="false"/>
                <w:color w:val="000000"/>
                <w:sz w:val="20"/>
              </w:rPr>
              <w:t>
0,7t-дан 2,5t-ға дейін</w:t>
            </w:r>
          </w:p>
          <w:p>
            <w:pPr>
              <w:spacing w:after="20"/>
              <w:ind w:left="20"/>
              <w:jc w:val="both"/>
            </w:pPr>
            <w:r>
              <w:rPr>
                <w:rFonts w:ascii="Times New Roman"/>
                <w:b w:val="false"/>
                <w:i w:val="false"/>
                <w:color w:val="000000"/>
                <w:sz w:val="20"/>
              </w:rPr>
              <w:t>
6&lt;t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40</w:t>
            </w:r>
            <w:r>
              <w:rPr>
                <w:rFonts w:ascii="Times New Roman"/>
                <w:b w:val="false"/>
                <w:i w:val="false"/>
                <w:color w:val="000000"/>
                <w:vertAlign w:val="superscript"/>
              </w:rPr>
              <w:t>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t-дан 1,5t</w:t>
            </w:r>
            <w:r>
              <w:rPr>
                <w:rFonts w:ascii="Times New Roman"/>
                <w:b w:val="false"/>
                <w:i w:val="false"/>
                <w:color w:val="000000"/>
                <w:vertAlign w:val="superscript"/>
              </w:rPr>
              <w:t xml:space="preserve">1 </w:t>
            </w:r>
            <w:r>
              <w:rPr>
                <w:rFonts w:ascii="Times New Roman"/>
                <w:b w:val="false"/>
                <w:i w:val="false"/>
                <w:color w:val="000000"/>
                <w:sz w:val="20"/>
              </w:rPr>
              <w:t>–ға дейін газды (ацетилен-оттекті) дәнекерлеу үшін.</w:t>
            </w:r>
          </w:p>
          <w:p>
            <w:pPr>
              <w:spacing w:after="20"/>
              <w:ind w:left="20"/>
              <w:jc w:val="both"/>
            </w:pPr>
            <w:r>
              <w:rPr>
                <w:rFonts w:ascii="Times New Roman"/>
                <w:b w:val="false"/>
                <w:i w:val="false"/>
                <w:color w:val="000000"/>
                <w:sz w:val="20"/>
              </w:rPr>
              <w:t>
2 3-тен 1,5t</w:t>
            </w:r>
            <w:r>
              <w:rPr>
                <w:rFonts w:ascii="Times New Roman"/>
                <w:b w:val="false"/>
                <w:i w:val="false"/>
                <w:color w:val="000000"/>
                <w:vertAlign w:val="superscript"/>
              </w:rPr>
              <w:t>2</w:t>
            </w:r>
            <w:r>
              <w:rPr>
                <w:rFonts w:ascii="Times New Roman"/>
                <w:b w:val="false"/>
                <w:i w:val="false"/>
                <w:color w:val="000000"/>
                <w:sz w:val="20"/>
              </w:rPr>
              <w:t>–ға дейін газды (ацетилен-оттекті) дәнекерлеу үшін.</w:t>
            </w:r>
          </w:p>
          <w:p>
            <w:pPr>
              <w:spacing w:after="20"/>
              <w:ind w:left="20"/>
              <w:jc w:val="both"/>
            </w:pPr>
            <w:r>
              <w:rPr>
                <w:rFonts w:ascii="Times New Roman"/>
                <w:b w:val="false"/>
                <w:i w:val="false"/>
                <w:color w:val="000000"/>
                <w:sz w:val="20"/>
              </w:rPr>
              <w:t>
3 40 мм-ден артық бөлшектің қалыңдығында сынақ рұқсаттамасы мен хаттамасы туралы Куәлікте белгіленуі қажет жеке аттестация талап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712-қосымша</w:t>
            </w:r>
          </w:p>
        </w:tc>
      </w:tr>
    </w:tbl>
    <w:bookmarkStart w:name="z831" w:id="403"/>
    <w:p>
      <w:pPr>
        <w:spacing w:after="0"/>
        <w:ind w:left="0"/>
        <w:jc w:val="left"/>
      </w:pPr>
      <w:r>
        <w:rPr>
          <w:rFonts w:ascii="Times New Roman"/>
          <w:b/>
          <w:i w:val="false"/>
          <w:color w:val="000000"/>
        </w:rPr>
        <w:t xml:space="preserve"> Дәнекерленетін құбырлардың диаметрі бойынша мақұлдау саласы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кезіндегі құбырдың сыртқы D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құбырлардың диаметрі бойынша мақұлдау саласы,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p>
            <w:pPr>
              <w:spacing w:after="20"/>
              <w:ind w:left="20"/>
              <w:jc w:val="both"/>
            </w:pPr>
            <w:r>
              <w:rPr>
                <w:rFonts w:ascii="Times New Roman"/>
                <w:b w:val="false"/>
                <w:i w:val="false"/>
                <w:color w:val="000000"/>
                <w:sz w:val="20"/>
              </w:rPr>
              <w:t>
Алюминий және оның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25&lt; D</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D&gt;150</w:t>
            </w:r>
          </w:p>
          <w:p>
            <w:pPr>
              <w:spacing w:after="20"/>
              <w:ind w:left="20"/>
              <w:jc w:val="both"/>
            </w:pPr>
            <w:r>
              <w:rPr>
                <w:rFonts w:ascii="Times New Roman"/>
                <w:b w:val="false"/>
                <w:i w:val="false"/>
                <w:color w:val="000000"/>
                <w:sz w:val="20"/>
              </w:rPr>
              <w:t>
D</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D&gt;125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D до 2D</w:t>
            </w:r>
          </w:p>
          <w:p>
            <w:pPr>
              <w:spacing w:after="20"/>
              <w:ind w:left="20"/>
              <w:jc w:val="both"/>
            </w:pPr>
            <w:r>
              <w:rPr>
                <w:rFonts w:ascii="Times New Roman"/>
                <w:b w:val="false"/>
                <w:i w:val="false"/>
                <w:color w:val="000000"/>
                <w:sz w:val="20"/>
              </w:rPr>
              <w:t>
от 0,5D до 2D, но не</w:t>
            </w:r>
          </w:p>
          <w:p>
            <w:pPr>
              <w:spacing w:after="20"/>
              <w:ind w:left="20"/>
              <w:jc w:val="both"/>
            </w:pPr>
            <w:r>
              <w:rPr>
                <w:rFonts w:ascii="Times New Roman"/>
                <w:b w:val="false"/>
                <w:i w:val="false"/>
                <w:color w:val="000000"/>
                <w:sz w:val="20"/>
              </w:rPr>
              <w:t>
менее 25</w:t>
            </w:r>
          </w:p>
          <w:p>
            <w:pPr>
              <w:spacing w:after="20"/>
              <w:ind w:left="20"/>
              <w:jc w:val="both"/>
            </w:pPr>
            <w:r>
              <w:rPr>
                <w:rFonts w:ascii="Times New Roman"/>
                <w:b w:val="false"/>
                <w:i w:val="false"/>
                <w:color w:val="000000"/>
                <w:sz w:val="20"/>
              </w:rPr>
              <w:t>
от 0,5 и выше</w:t>
            </w:r>
          </w:p>
          <w:p>
            <w:pPr>
              <w:spacing w:after="20"/>
              <w:ind w:left="20"/>
              <w:jc w:val="both"/>
            </w:pPr>
            <w:r>
              <w:rPr>
                <w:rFonts w:ascii="Times New Roman"/>
                <w:b w:val="false"/>
                <w:i w:val="false"/>
                <w:color w:val="000000"/>
                <w:sz w:val="20"/>
              </w:rPr>
              <w:t>
от 0,5 D &gt; до 2D</w:t>
            </w:r>
          </w:p>
          <w:p>
            <w:pPr>
              <w:spacing w:after="20"/>
              <w:ind w:left="20"/>
              <w:jc w:val="both"/>
            </w:pPr>
            <w:r>
              <w:rPr>
                <w:rFonts w:ascii="Times New Roman"/>
                <w:b w:val="false"/>
                <w:i w:val="false"/>
                <w:color w:val="000000"/>
                <w:sz w:val="20"/>
              </w:rPr>
              <w:t>
от 0,5-D и выше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Қорапты қимадағы қуыс құрылыс конструкциясына D өлшемі ең аз тораптың өлшемімен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713-қосымша</w:t>
            </w:r>
          </w:p>
        </w:tc>
      </w:tr>
    </w:tbl>
    <w:bookmarkStart w:name="z833" w:id="404"/>
    <w:p>
      <w:pPr>
        <w:spacing w:after="0"/>
        <w:ind w:left="0"/>
        <w:jc w:val="left"/>
      </w:pPr>
      <w:r>
        <w:rPr>
          <w:rFonts w:ascii="Times New Roman"/>
          <w:b/>
          <w:i w:val="false"/>
          <w:color w:val="000000"/>
        </w:rPr>
        <w:t xml:space="preserve"> Бұрыштық тігістің есептік қалыңдығы бойынша мақұлдау саласы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дәнекерлеу кезінде бұрыштық тігістің а есептік қалыңдығы,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тігістің есептік қалыңдығы бойынша мақұлдау саласы,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а&lt;10</w:t>
            </w:r>
          </w:p>
          <w:p>
            <w:pPr>
              <w:spacing w:after="20"/>
              <w:ind w:left="20"/>
              <w:jc w:val="both"/>
            </w:pPr>
            <w:r>
              <w:rPr>
                <w:rFonts w:ascii="Times New Roman"/>
                <w:b w:val="false"/>
                <w:i w:val="false"/>
                <w:color w:val="000000"/>
                <w:sz w:val="20"/>
              </w:rPr>
              <w:t>
а&gt;10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0,75а-дан 1,5а</w:t>
            </w:r>
            <w:r>
              <w:rPr>
                <w:rFonts w:ascii="Times New Roman"/>
                <w:b w:val="false"/>
                <w:i w:val="false"/>
                <w:color w:val="000000"/>
                <w:vertAlign w:val="superscript"/>
              </w:rPr>
              <w:t xml:space="preserve">1 </w:t>
            </w:r>
            <w:r>
              <w:rPr>
                <w:rFonts w:ascii="Times New Roman"/>
                <w:b w:val="false"/>
                <w:i w:val="false"/>
                <w:color w:val="000000"/>
                <w:sz w:val="20"/>
              </w:rPr>
              <w:t>-ға дейін</w:t>
            </w:r>
          </w:p>
          <w:p>
            <w:pPr>
              <w:spacing w:after="20"/>
              <w:ind w:left="20"/>
              <w:jc w:val="both"/>
            </w:pPr>
            <w:r>
              <w:rPr>
                <w:rFonts w:ascii="Times New Roman"/>
                <w:b w:val="false"/>
                <w:i w:val="false"/>
                <w:color w:val="000000"/>
                <w:sz w:val="20"/>
              </w:rPr>
              <w:t>
10-нан 1,5а</w:t>
            </w:r>
            <w:r>
              <w:rPr>
                <w:rFonts w:ascii="Times New Roman"/>
                <w:b w:val="false"/>
                <w:i w:val="false"/>
                <w:color w:val="000000"/>
                <w:vertAlign w:val="superscript"/>
              </w:rPr>
              <w:t xml:space="preserve">1 </w:t>
            </w:r>
            <w:r>
              <w:rPr>
                <w:rFonts w:ascii="Times New Roman"/>
                <w:b w:val="false"/>
                <w:i w:val="false"/>
                <w:color w:val="000000"/>
                <w:sz w:val="20"/>
              </w:rPr>
              <w:t>-ға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Жоғарыдан-төмен қарай дәнекерлеу технологиясына (PG жағдай) мақұлдау саласының жоғарғы шегі 1,1а шамасымен шектеледі.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714-қосымша</w:t>
            </w:r>
          </w:p>
        </w:tc>
      </w:tr>
    </w:tbl>
    <w:bookmarkStart w:name="z835" w:id="405"/>
    <w:p>
      <w:pPr>
        <w:spacing w:after="0"/>
        <w:ind w:left="0"/>
        <w:jc w:val="left"/>
      </w:pPr>
      <w:r>
        <w:rPr>
          <w:rFonts w:ascii="Times New Roman"/>
          <w:b/>
          <w:i w:val="false"/>
          <w:color w:val="000000"/>
        </w:rPr>
        <w:t xml:space="preserve"> ИСО 4063-ке сәйкес дәнекерлеу және кесу әдісінің шартты кодтық белгілері</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әдісінің кодтық (сандық)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әдісінің қысқартылған сандық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 кесу әдісінің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311</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511</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821</w:t>
            </w:r>
          </w:p>
          <w:p>
            <w:pPr>
              <w:spacing w:after="20"/>
              <w:ind w:left="20"/>
              <w:jc w:val="both"/>
            </w:pPr>
            <w:r>
              <w:rPr>
                <w:rFonts w:ascii="Times New Roman"/>
                <w:b w:val="false"/>
                <w:i w:val="false"/>
                <w:color w:val="000000"/>
                <w:sz w:val="20"/>
              </w:rPr>
              <w:t>
822</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871</w:t>
            </w:r>
          </w:p>
          <w:p>
            <w:pPr>
              <w:spacing w:after="20"/>
              <w:ind w:left="20"/>
              <w:jc w:val="both"/>
            </w:pPr>
            <w:r>
              <w:rPr>
                <w:rFonts w:ascii="Times New Roman"/>
                <w:b w:val="false"/>
                <w:i w:val="false"/>
                <w:color w:val="000000"/>
                <w:sz w:val="20"/>
              </w:rPr>
              <w:t>
872</w:t>
            </w:r>
          </w:p>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MMAW (SMAW:USA)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SAW</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MIG</w:t>
            </w:r>
          </w:p>
          <w:p>
            <w:pPr>
              <w:spacing w:after="20"/>
              <w:ind w:left="20"/>
              <w:jc w:val="both"/>
            </w:pPr>
            <w:r>
              <w:rPr>
                <w:rFonts w:ascii="Times New Roman"/>
                <w:b w:val="false"/>
                <w:i w:val="false"/>
                <w:color w:val="000000"/>
                <w:sz w:val="20"/>
              </w:rPr>
              <w:t>
(GMAW:USA)</w:t>
            </w:r>
          </w:p>
          <w:p>
            <w:pPr>
              <w:spacing w:after="20"/>
              <w:ind w:left="20"/>
              <w:jc w:val="both"/>
            </w:pPr>
            <w:r>
              <w:rPr>
                <w:rFonts w:ascii="Times New Roman"/>
                <w:b w:val="false"/>
                <w:i w:val="false"/>
                <w:color w:val="000000"/>
                <w:sz w:val="20"/>
              </w:rPr>
              <w:t>
MAG (GMAW:USA)</w:t>
            </w:r>
          </w:p>
          <w:p>
            <w:pPr>
              <w:spacing w:after="20"/>
              <w:ind w:left="20"/>
              <w:jc w:val="both"/>
            </w:pPr>
            <w:r>
              <w:rPr>
                <w:rFonts w:ascii="Times New Roman"/>
                <w:b w:val="false"/>
                <w:i w:val="false"/>
                <w:color w:val="000000"/>
                <w:sz w:val="20"/>
              </w:rPr>
              <w:t>
FCAW(USA)</w:t>
            </w:r>
          </w:p>
          <w:p>
            <w:pPr>
              <w:spacing w:after="20"/>
              <w:ind w:left="20"/>
              <w:jc w:val="both"/>
            </w:pPr>
            <w:r>
              <w:rPr>
                <w:rFonts w:ascii="Times New Roman"/>
                <w:b w:val="false"/>
                <w:i w:val="false"/>
                <w:color w:val="000000"/>
                <w:sz w:val="20"/>
              </w:rPr>
              <w:t>
FCAW(USA)</w:t>
            </w:r>
          </w:p>
          <w:p>
            <w:pPr>
              <w:spacing w:after="20"/>
              <w:ind w:left="20"/>
              <w:jc w:val="both"/>
            </w:pPr>
            <w:r>
              <w:rPr>
                <w:rFonts w:ascii="Times New Roman"/>
                <w:b w:val="false"/>
                <w:i w:val="false"/>
                <w:color w:val="000000"/>
                <w:sz w:val="20"/>
              </w:rPr>
              <w:t>
TIG (GTAW:USA)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OGW (USA)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LBW (USA)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электродтармен қолмен орындалатын доғалы дәнекерлеу</w:t>
            </w:r>
          </w:p>
          <w:p>
            <w:pPr>
              <w:spacing w:after="20"/>
              <w:ind w:left="20"/>
              <w:jc w:val="both"/>
            </w:pPr>
            <w:r>
              <w:rPr>
                <w:rFonts w:ascii="Times New Roman"/>
                <w:b w:val="false"/>
                <w:i w:val="false"/>
                <w:color w:val="000000"/>
                <w:sz w:val="20"/>
              </w:rPr>
              <w:t>
Гравитациялық дәнекерлеу</w:t>
            </w:r>
          </w:p>
          <w:p>
            <w:pPr>
              <w:spacing w:after="20"/>
              <w:ind w:left="20"/>
              <w:jc w:val="both"/>
            </w:pPr>
            <w:r>
              <w:rPr>
                <w:rFonts w:ascii="Times New Roman"/>
                <w:b w:val="false"/>
                <w:i w:val="false"/>
                <w:color w:val="000000"/>
                <w:sz w:val="20"/>
              </w:rPr>
              <w:t>
Қосымша газды қорғаныссыз ұнтақтық сыммен доғалы дәнекерлеу</w:t>
            </w:r>
          </w:p>
          <w:p>
            <w:pPr>
              <w:spacing w:after="20"/>
              <w:ind w:left="20"/>
              <w:jc w:val="both"/>
            </w:pPr>
            <w:r>
              <w:rPr>
                <w:rFonts w:ascii="Times New Roman"/>
                <w:b w:val="false"/>
                <w:i w:val="false"/>
                <w:color w:val="000000"/>
                <w:sz w:val="20"/>
              </w:rPr>
              <w:t>
Флюс қабатының астында доғалы дәнекерлеу, соның ішінде:</w:t>
            </w:r>
          </w:p>
          <w:p>
            <w:pPr>
              <w:spacing w:after="20"/>
              <w:ind w:left="20"/>
              <w:jc w:val="both"/>
            </w:pPr>
            <w:r>
              <w:rPr>
                <w:rFonts w:ascii="Times New Roman"/>
                <w:b w:val="false"/>
                <w:i w:val="false"/>
                <w:color w:val="000000"/>
                <w:sz w:val="20"/>
              </w:rPr>
              <w:t>
бір сымдық электродпен;</w:t>
            </w:r>
          </w:p>
          <w:p>
            <w:pPr>
              <w:spacing w:after="20"/>
              <w:ind w:left="20"/>
              <w:jc w:val="both"/>
            </w:pPr>
            <w:r>
              <w:rPr>
                <w:rFonts w:ascii="Times New Roman"/>
                <w:b w:val="false"/>
                <w:i w:val="false"/>
                <w:color w:val="000000"/>
                <w:sz w:val="20"/>
              </w:rPr>
              <w:t>
ленталық электродпен;</w:t>
            </w:r>
          </w:p>
          <w:p>
            <w:pPr>
              <w:spacing w:after="20"/>
              <w:ind w:left="20"/>
              <w:jc w:val="both"/>
            </w:pPr>
            <w:r>
              <w:rPr>
                <w:rFonts w:ascii="Times New Roman"/>
                <w:b w:val="false"/>
                <w:i w:val="false"/>
                <w:color w:val="000000"/>
                <w:sz w:val="20"/>
              </w:rPr>
              <w:t>
көп электродты;</w:t>
            </w:r>
          </w:p>
          <w:p>
            <w:pPr>
              <w:spacing w:after="20"/>
              <w:ind w:left="20"/>
              <w:jc w:val="both"/>
            </w:pPr>
            <w:r>
              <w:rPr>
                <w:rFonts w:ascii="Times New Roman"/>
                <w:b w:val="false"/>
                <w:i w:val="false"/>
                <w:color w:val="000000"/>
                <w:sz w:val="20"/>
              </w:rPr>
              <w:t>
металды ұнтақтың қосымша жапсарымен;</w:t>
            </w:r>
          </w:p>
          <w:p>
            <w:pPr>
              <w:spacing w:after="20"/>
              <w:ind w:left="20"/>
              <w:jc w:val="both"/>
            </w:pPr>
            <w:r>
              <w:rPr>
                <w:rFonts w:ascii="Times New Roman"/>
                <w:b w:val="false"/>
                <w:i w:val="false"/>
                <w:color w:val="000000"/>
                <w:sz w:val="20"/>
              </w:rPr>
              <w:t>
ұнтақты сымды қолдану арқылы</w:t>
            </w:r>
          </w:p>
          <w:p>
            <w:pPr>
              <w:spacing w:after="20"/>
              <w:ind w:left="20"/>
              <w:jc w:val="both"/>
            </w:pPr>
            <w:r>
              <w:rPr>
                <w:rFonts w:ascii="Times New Roman"/>
                <w:b w:val="false"/>
                <w:i w:val="false"/>
                <w:color w:val="000000"/>
                <w:sz w:val="20"/>
              </w:rPr>
              <w:t>
Инертті қорғаныс газының ортасындағы тұтас қималы сыммен доғалы дәнекерлеу</w:t>
            </w:r>
          </w:p>
          <w:p>
            <w:pPr>
              <w:spacing w:after="20"/>
              <w:ind w:left="20"/>
              <w:jc w:val="both"/>
            </w:pPr>
            <w:r>
              <w:rPr>
                <w:rFonts w:ascii="Times New Roman"/>
                <w:b w:val="false"/>
                <w:i w:val="false"/>
                <w:color w:val="000000"/>
                <w:sz w:val="20"/>
              </w:rPr>
              <w:t>
Белсенді қорғаныс газының ортасындағы тұтас қималы сыммен доғалы дәнекерлеу</w:t>
            </w:r>
          </w:p>
          <w:p>
            <w:pPr>
              <w:spacing w:after="20"/>
              <w:ind w:left="20"/>
              <w:jc w:val="both"/>
            </w:pPr>
            <w:r>
              <w:rPr>
                <w:rFonts w:ascii="Times New Roman"/>
                <w:b w:val="false"/>
                <w:i w:val="false"/>
                <w:color w:val="000000"/>
                <w:sz w:val="20"/>
              </w:rPr>
              <w:t>
Белсенді қорғаныс газының ортасындағы ұнтақты сыммен доғалы дәнекерлеу</w:t>
            </w:r>
          </w:p>
          <w:p>
            <w:pPr>
              <w:spacing w:after="20"/>
              <w:ind w:left="20"/>
              <w:jc w:val="both"/>
            </w:pPr>
            <w:r>
              <w:rPr>
                <w:rFonts w:ascii="Times New Roman"/>
                <w:b w:val="false"/>
                <w:i w:val="false"/>
                <w:color w:val="000000"/>
                <w:sz w:val="20"/>
              </w:rPr>
              <w:t>
Инертті қорғаныс газының ортасындағы ұнтақты сыммен доғалы дәнекерлеу</w:t>
            </w:r>
          </w:p>
          <w:p>
            <w:pPr>
              <w:spacing w:after="20"/>
              <w:ind w:left="20"/>
              <w:jc w:val="both"/>
            </w:pPr>
            <w:r>
              <w:rPr>
                <w:rFonts w:ascii="Times New Roman"/>
                <w:b w:val="false"/>
                <w:i w:val="false"/>
                <w:color w:val="000000"/>
                <w:sz w:val="20"/>
              </w:rPr>
              <w:t>
Жапсарлы сыммен немесе онсыз инертті қорғаныс газының ортасындағы балқымайтын электроден доғалы дәнекерлеу</w:t>
            </w:r>
          </w:p>
          <w:p>
            <w:pPr>
              <w:spacing w:after="20"/>
              <w:ind w:left="20"/>
              <w:jc w:val="both"/>
            </w:pPr>
            <w:r>
              <w:rPr>
                <w:rFonts w:ascii="Times New Roman"/>
                <w:b w:val="false"/>
                <w:i w:val="false"/>
                <w:color w:val="000000"/>
                <w:sz w:val="20"/>
              </w:rPr>
              <w:t>
Плазмалық дәнекерлеу, соның ішінде:</w:t>
            </w:r>
          </w:p>
          <w:p>
            <w:pPr>
              <w:spacing w:after="20"/>
              <w:ind w:left="20"/>
              <w:jc w:val="both"/>
            </w:pPr>
            <w:r>
              <w:rPr>
                <w:rFonts w:ascii="Times New Roman"/>
                <w:b w:val="false"/>
                <w:i w:val="false"/>
                <w:color w:val="000000"/>
                <w:sz w:val="20"/>
              </w:rPr>
              <w:t>
сымды жапсармен;</w:t>
            </w:r>
          </w:p>
          <w:p>
            <w:pPr>
              <w:spacing w:after="20"/>
              <w:ind w:left="20"/>
              <w:jc w:val="both"/>
            </w:pPr>
            <w:r>
              <w:rPr>
                <w:rFonts w:ascii="Times New Roman"/>
                <w:b w:val="false"/>
                <w:i w:val="false"/>
                <w:color w:val="000000"/>
                <w:sz w:val="20"/>
              </w:rPr>
              <w:t>
ұнтақты жапсармен</w:t>
            </w:r>
          </w:p>
          <w:p>
            <w:pPr>
              <w:spacing w:after="20"/>
              <w:ind w:left="20"/>
              <w:jc w:val="both"/>
            </w:pPr>
            <w:r>
              <w:rPr>
                <w:rFonts w:ascii="Times New Roman"/>
                <w:b w:val="false"/>
                <w:i w:val="false"/>
                <w:color w:val="000000"/>
                <w:sz w:val="20"/>
              </w:rPr>
              <w:t>
Оттекті-газды дәнекерлеу, соның ішінде:</w:t>
            </w:r>
          </w:p>
          <w:p>
            <w:pPr>
              <w:spacing w:after="20"/>
              <w:ind w:left="20"/>
              <w:jc w:val="both"/>
            </w:pPr>
            <w:r>
              <w:rPr>
                <w:rFonts w:ascii="Times New Roman"/>
                <w:b w:val="false"/>
                <w:i w:val="false"/>
                <w:color w:val="000000"/>
                <w:sz w:val="20"/>
              </w:rPr>
              <w:t>
ацетилен-оттекті;</w:t>
            </w:r>
          </w:p>
          <w:p>
            <w:pPr>
              <w:spacing w:after="20"/>
              <w:ind w:left="20"/>
              <w:jc w:val="both"/>
            </w:pPr>
            <w:r>
              <w:rPr>
                <w:rFonts w:ascii="Times New Roman"/>
                <w:b w:val="false"/>
                <w:i w:val="false"/>
                <w:color w:val="000000"/>
                <w:sz w:val="20"/>
              </w:rPr>
              <w:t>
пропан-оттекті;</w:t>
            </w:r>
          </w:p>
          <w:p>
            <w:pPr>
              <w:spacing w:after="20"/>
              <w:ind w:left="20"/>
              <w:jc w:val="both"/>
            </w:pPr>
            <w:r>
              <w:rPr>
                <w:rFonts w:ascii="Times New Roman"/>
                <w:b w:val="false"/>
                <w:i w:val="false"/>
                <w:color w:val="000000"/>
                <w:sz w:val="20"/>
              </w:rPr>
              <w:t>
сутекті-оттекті</w:t>
            </w:r>
          </w:p>
          <w:p>
            <w:pPr>
              <w:spacing w:after="20"/>
              <w:ind w:left="20"/>
              <w:jc w:val="both"/>
            </w:pPr>
            <w:r>
              <w:rPr>
                <w:rFonts w:ascii="Times New Roman"/>
                <w:b w:val="false"/>
                <w:i w:val="false"/>
                <w:color w:val="000000"/>
                <w:sz w:val="20"/>
              </w:rPr>
              <w:t>
Вакуумда электродты-дәнекерлеу</w:t>
            </w:r>
          </w:p>
          <w:p>
            <w:pPr>
              <w:spacing w:after="20"/>
              <w:ind w:left="20"/>
              <w:jc w:val="both"/>
            </w:pPr>
            <w:r>
              <w:rPr>
                <w:rFonts w:ascii="Times New Roman"/>
                <w:b w:val="false"/>
                <w:i w:val="false"/>
                <w:color w:val="000000"/>
                <w:sz w:val="20"/>
              </w:rPr>
              <w:t>
Лазерлі-сәулелік дәнекерлеу</w:t>
            </w:r>
          </w:p>
          <w:p>
            <w:pPr>
              <w:spacing w:after="20"/>
              <w:ind w:left="20"/>
              <w:jc w:val="both"/>
            </w:pPr>
            <w:r>
              <w:rPr>
                <w:rFonts w:ascii="Times New Roman"/>
                <w:b w:val="false"/>
                <w:i w:val="false"/>
                <w:color w:val="000000"/>
                <w:sz w:val="20"/>
              </w:rPr>
              <w:t>
Электр-шлакты дәнекерлеу</w:t>
            </w:r>
          </w:p>
          <w:p>
            <w:pPr>
              <w:spacing w:after="20"/>
              <w:ind w:left="20"/>
              <w:jc w:val="both"/>
            </w:pPr>
            <w:r>
              <w:rPr>
                <w:rFonts w:ascii="Times New Roman"/>
                <w:b w:val="false"/>
                <w:i w:val="false"/>
                <w:color w:val="000000"/>
                <w:sz w:val="20"/>
              </w:rPr>
              <w:t>
Электр-газды дәнекерлеу</w:t>
            </w:r>
          </w:p>
          <w:p>
            <w:pPr>
              <w:spacing w:after="20"/>
              <w:ind w:left="20"/>
              <w:jc w:val="both"/>
            </w:pPr>
            <w:r>
              <w:rPr>
                <w:rFonts w:ascii="Times New Roman"/>
                <w:b w:val="false"/>
                <w:i w:val="false"/>
                <w:color w:val="000000"/>
                <w:sz w:val="20"/>
              </w:rPr>
              <w:t>
Кесу және строжка, соның ішінде:</w:t>
            </w:r>
          </w:p>
          <w:p>
            <w:pPr>
              <w:spacing w:after="20"/>
              <w:ind w:left="20"/>
              <w:jc w:val="both"/>
            </w:pPr>
            <w:r>
              <w:rPr>
                <w:rFonts w:ascii="Times New Roman"/>
                <w:b w:val="false"/>
                <w:i w:val="false"/>
                <w:color w:val="000000"/>
                <w:sz w:val="20"/>
              </w:rPr>
              <w:t>
Оттекті кесу;</w:t>
            </w:r>
          </w:p>
          <w:p>
            <w:pPr>
              <w:spacing w:after="20"/>
              <w:ind w:left="20"/>
              <w:jc w:val="both"/>
            </w:pPr>
            <w:r>
              <w:rPr>
                <w:rFonts w:ascii="Times New Roman"/>
                <w:b w:val="false"/>
                <w:i w:val="false"/>
                <w:color w:val="000000"/>
                <w:sz w:val="20"/>
              </w:rPr>
              <w:t>
Доғалық кесу;</w:t>
            </w:r>
          </w:p>
          <w:p>
            <w:pPr>
              <w:spacing w:after="20"/>
              <w:ind w:left="20"/>
              <w:jc w:val="both"/>
            </w:pPr>
            <w:r>
              <w:rPr>
                <w:rFonts w:ascii="Times New Roman"/>
                <w:b w:val="false"/>
                <w:i w:val="false"/>
                <w:color w:val="000000"/>
                <w:sz w:val="20"/>
              </w:rPr>
              <w:t>
Бұрышты электродпен доғалық кесу;</w:t>
            </w:r>
          </w:p>
          <w:p>
            <w:pPr>
              <w:spacing w:after="20"/>
              <w:ind w:left="20"/>
              <w:jc w:val="both"/>
            </w:pPr>
            <w:r>
              <w:rPr>
                <w:rFonts w:ascii="Times New Roman"/>
                <w:b w:val="false"/>
                <w:i w:val="false"/>
                <w:color w:val="000000"/>
                <w:sz w:val="20"/>
              </w:rPr>
              <w:t>
оттекті-доғалық кесу;</w:t>
            </w:r>
          </w:p>
          <w:p>
            <w:pPr>
              <w:spacing w:after="20"/>
              <w:ind w:left="20"/>
              <w:jc w:val="both"/>
            </w:pPr>
            <w:r>
              <w:rPr>
                <w:rFonts w:ascii="Times New Roman"/>
                <w:b w:val="false"/>
                <w:i w:val="false"/>
                <w:color w:val="000000"/>
                <w:sz w:val="20"/>
              </w:rPr>
              <w:t>
плазмалық кесу;</w:t>
            </w:r>
          </w:p>
          <w:p>
            <w:pPr>
              <w:spacing w:after="20"/>
              <w:ind w:left="20"/>
              <w:jc w:val="both"/>
            </w:pPr>
            <w:r>
              <w:rPr>
                <w:rFonts w:ascii="Times New Roman"/>
                <w:b w:val="false"/>
                <w:i w:val="false"/>
                <w:color w:val="000000"/>
                <w:sz w:val="20"/>
              </w:rPr>
              <w:t>
лазерлі кесу;</w:t>
            </w:r>
          </w:p>
          <w:p>
            <w:pPr>
              <w:spacing w:after="20"/>
              <w:ind w:left="20"/>
              <w:jc w:val="both"/>
            </w:pPr>
            <w:r>
              <w:rPr>
                <w:rFonts w:ascii="Times New Roman"/>
                <w:b w:val="false"/>
                <w:i w:val="false"/>
                <w:color w:val="000000"/>
                <w:sz w:val="20"/>
              </w:rPr>
              <w:t>
газ шілтерінің жалауымен строжка;</w:t>
            </w:r>
          </w:p>
          <w:p>
            <w:pPr>
              <w:spacing w:after="20"/>
              <w:ind w:left="20"/>
              <w:jc w:val="both"/>
            </w:pPr>
            <w:r>
              <w:rPr>
                <w:rFonts w:ascii="Times New Roman"/>
                <w:b w:val="false"/>
                <w:i w:val="false"/>
                <w:color w:val="000000"/>
                <w:sz w:val="20"/>
              </w:rPr>
              <w:t>
доғалық строжка;</w:t>
            </w:r>
          </w:p>
          <w:p>
            <w:pPr>
              <w:spacing w:after="20"/>
              <w:ind w:left="20"/>
              <w:jc w:val="both"/>
            </w:pPr>
            <w:r>
              <w:rPr>
                <w:rFonts w:ascii="Times New Roman"/>
                <w:b w:val="false"/>
                <w:i w:val="false"/>
                <w:color w:val="000000"/>
                <w:sz w:val="20"/>
              </w:rPr>
              <w:t>
ауа-доғалық строжка;</w:t>
            </w:r>
          </w:p>
          <w:p>
            <w:pPr>
              <w:spacing w:after="20"/>
              <w:ind w:left="20"/>
              <w:jc w:val="both"/>
            </w:pPr>
            <w:r>
              <w:rPr>
                <w:rFonts w:ascii="Times New Roman"/>
                <w:b w:val="false"/>
                <w:i w:val="false"/>
                <w:color w:val="000000"/>
                <w:sz w:val="20"/>
              </w:rPr>
              <w:t>
оттекті-доғалық строжка;</w:t>
            </w:r>
          </w:p>
          <w:p>
            <w:pPr>
              <w:spacing w:after="20"/>
              <w:ind w:left="20"/>
              <w:jc w:val="both"/>
            </w:pPr>
            <w:r>
              <w:rPr>
                <w:rFonts w:ascii="Times New Roman"/>
                <w:b w:val="false"/>
                <w:i w:val="false"/>
                <w:color w:val="000000"/>
                <w:sz w:val="20"/>
              </w:rPr>
              <w:t>
плазмалық строжка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715-қосымша</w:t>
            </w:r>
          </w:p>
        </w:tc>
      </w:tr>
    </w:tbl>
    <w:bookmarkStart w:name="z837" w:id="406"/>
    <w:p>
      <w:pPr>
        <w:spacing w:after="0"/>
        <w:ind w:left="0"/>
        <w:jc w:val="left"/>
      </w:pPr>
      <w:r>
        <w:rPr>
          <w:rFonts w:ascii="Times New Roman"/>
          <w:b/>
          <w:i w:val="false"/>
          <w:color w:val="000000"/>
        </w:rPr>
        <w:t xml:space="preserve"> EN 288-3-ке сәйкес болаттың тобы</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 288-3 бойынша болаттың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типі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355 Н/мм2 ең кіші ағымдылық шегіндегі болат немесе Rm</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520 Н/мм</w:t>
            </w:r>
            <w:r>
              <w:rPr>
                <w:rFonts w:ascii="Times New Roman"/>
                <w:b w:val="false"/>
                <w:i w:val="false"/>
                <w:color w:val="000000"/>
                <w:vertAlign w:val="superscript"/>
              </w:rPr>
              <w:t>2</w:t>
            </w:r>
            <w:r>
              <w:rPr>
                <w:rFonts w:ascii="Times New Roman"/>
                <w:b w:val="false"/>
                <w:i w:val="false"/>
                <w:color w:val="000000"/>
                <w:sz w:val="20"/>
              </w:rPr>
              <w:t xml:space="preserve"> уақытша кедергі мен химиялық құрамы,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Si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0,55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Мп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Mo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0,65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S &lt; 0,045</w:t>
            </w:r>
          </w:p>
          <w:p>
            <w:pPr>
              <w:spacing w:after="20"/>
              <w:ind w:left="20"/>
              <w:jc w:val="both"/>
            </w:pPr>
            <w:r>
              <w:rPr>
                <w:rFonts w:ascii="Times New Roman"/>
                <w:b w:val="false"/>
                <w:i w:val="false"/>
                <w:color w:val="000000"/>
                <w:sz w:val="20"/>
              </w:rPr>
              <w:t xml:space="preserve">
Р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Кез келген басқа қоспалы элемент — ? 0,3 %; барлық басқа элементтердің жалпы саны —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0,8 %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N және ТМ (ТМСР) жағдайында жеткізілетін Re&gt;355 Н/мм</w:t>
            </w:r>
            <w:r>
              <w:rPr>
                <w:rFonts w:ascii="Times New Roman"/>
                <w:b w:val="false"/>
                <w:i w:val="false"/>
                <w:color w:val="000000"/>
                <w:vertAlign w:val="superscript"/>
              </w:rPr>
              <w:t>2</w:t>
            </w:r>
            <w:r>
              <w:rPr>
                <w:rFonts w:ascii="Times New Roman"/>
                <w:b w:val="false"/>
                <w:i w:val="false"/>
                <w:color w:val="000000"/>
                <w:sz w:val="20"/>
              </w:rPr>
              <w:t xml:space="preserve"> ағымдылық шегіндегі ұсақ түйірлі конструкциялық болат</w:t>
            </w:r>
          </w:p>
          <w:p>
            <w:pPr>
              <w:spacing w:after="20"/>
              <w:ind w:left="20"/>
              <w:jc w:val="both"/>
            </w:pPr>
            <w:r>
              <w:rPr>
                <w:rFonts w:ascii="Times New Roman"/>
                <w:b w:val="false"/>
                <w:i w:val="false"/>
                <w:color w:val="000000"/>
                <w:sz w:val="20"/>
              </w:rPr>
              <w:t>
Q+T жағдайында жеткізілетін Re &gt; 500 Н/мм</w:t>
            </w:r>
            <w:r>
              <w:rPr>
                <w:rFonts w:ascii="Times New Roman"/>
                <w:b w:val="false"/>
                <w:i w:val="false"/>
                <w:color w:val="000000"/>
                <w:vertAlign w:val="superscript"/>
              </w:rPr>
              <w:t>2</w:t>
            </w:r>
            <w:r>
              <w:rPr>
                <w:rFonts w:ascii="Times New Roman"/>
                <w:b w:val="false"/>
                <w:i w:val="false"/>
                <w:color w:val="000000"/>
                <w:sz w:val="20"/>
              </w:rPr>
              <w:t xml:space="preserve"> ағымдылық шегіндегі жоғары берікті болат</w:t>
            </w:r>
          </w:p>
          <w:p>
            <w:pPr>
              <w:spacing w:after="20"/>
              <w:ind w:left="20"/>
              <w:jc w:val="both"/>
            </w:pPr>
            <w:r>
              <w:rPr>
                <w:rFonts w:ascii="Times New Roman"/>
                <w:b w:val="false"/>
                <w:i w:val="false"/>
                <w:color w:val="000000"/>
                <w:sz w:val="20"/>
              </w:rPr>
              <w:t>
Құрамында Сг</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00,6 %; Мо</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0,5 %; V</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0,25 %</w:t>
            </w:r>
            <w:r>
              <w:rPr>
                <w:rFonts w:ascii="Times New Roman"/>
                <w:b w:val="false"/>
                <w:i w:val="false"/>
                <w:color w:val="000000"/>
                <w:vertAlign w:val="superscript"/>
              </w:rPr>
              <w:t xml:space="preserve">1 </w:t>
            </w:r>
            <w:r>
              <w:rPr>
                <w:rFonts w:ascii="Times New Roman"/>
                <w:b w:val="false"/>
                <w:i w:val="false"/>
                <w:color w:val="000000"/>
                <w:sz w:val="20"/>
              </w:rPr>
              <w:t xml:space="preserve">бар жылуға төзімді болат Стали с содержанием Сг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9; Мо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1,2 %</w:t>
            </w:r>
            <w:r>
              <w:rPr>
                <w:rFonts w:ascii="Times New Roman"/>
                <w:b w:val="false"/>
                <w:i w:val="false"/>
                <w:color w:val="000000"/>
                <w:vertAlign w:val="superscript"/>
              </w:rPr>
              <w:t>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Құрамында Сг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0 12 %; Мо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1 %; V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0,5 %</w:t>
            </w:r>
            <w:r>
              <w:rPr>
                <w:rFonts w:ascii="Times New Roman"/>
                <w:b w:val="false"/>
                <w:i w:val="false"/>
                <w:color w:val="000000"/>
                <w:vertAlign w:val="superscript"/>
              </w:rPr>
              <w:t xml:space="preserve">1 </w:t>
            </w:r>
            <w:r>
              <w:rPr>
                <w:rFonts w:ascii="Times New Roman"/>
                <w:b w:val="false"/>
                <w:i w:val="false"/>
                <w:color w:val="000000"/>
                <w:sz w:val="20"/>
              </w:rPr>
              <w:t>бар болат</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Құрамында Ni</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9%</w:t>
            </w:r>
            <w:r>
              <w:rPr>
                <w:rFonts w:ascii="Times New Roman"/>
                <w:b w:val="false"/>
                <w:i w:val="false"/>
                <w:color w:val="000000"/>
                <w:vertAlign w:val="superscript"/>
              </w:rPr>
              <w:t xml:space="preserve">1 </w:t>
            </w:r>
            <w:r>
              <w:rPr>
                <w:rFonts w:ascii="Times New Roman"/>
                <w:b w:val="false"/>
                <w:i w:val="false"/>
                <w:color w:val="000000"/>
                <w:sz w:val="20"/>
              </w:rPr>
              <w:t>бар болат</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Құрамында 12-ден 20 %</w:t>
            </w:r>
            <w:r>
              <w:rPr>
                <w:rFonts w:ascii="Times New Roman"/>
                <w:b w:val="false"/>
                <w:i w:val="false"/>
                <w:color w:val="000000"/>
                <w:vertAlign w:val="superscript"/>
              </w:rPr>
              <w:t>1</w:t>
            </w:r>
            <w:r>
              <w:rPr>
                <w:rFonts w:ascii="Times New Roman"/>
                <w:b w:val="false"/>
                <w:i w:val="false"/>
                <w:color w:val="000000"/>
                <w:sz w:val="20"/>
              </w:rPr>
              <w:t>-ға дейін Сг бар ферритті немесе мартенситті тот баспайтын болат</w:t>
            </w:r>
          </w:p>
          <w:p>
            <w:pPr>
              <w:spacing w:after="20"/>
              <w:ind w:left="20"/>
              <w:jc w:val="both"/>
            </w:pPr>
            <w:r>
              <w:rPr>
                <w:rFonts w:ascii="Times New Roman"/>
                <w:b w:val="false"/>
                <w:i w:val="false"/>
                <w:color w:val="000000"/>
                <w:sz w:val="20"/>
              </w:rPr>
              <w:t>
Аустенитті баспайтын болат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4 — 8 топтар үшін құрамында қоспалайтын элементтер шөмішті сынамаға жатады.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716-қосымша</w:t>
            </w:r>
          </w:p>
        </w:tc>
      </w:tr>
    </w:tbl>
    <w:bookmarkStart w:name="z839" w:id="407"/>
    <w:p>
      <w:pPr>
        <w:spacing w:after="0"/>
        <w:ind w:left="0"/>
        <w:jc w:val="left"/>
      </w:pPr>
      <w:r>
        <w:rPr>
          <w:rFonts w:ascii="Times New Roman"/>
          <w:b/>
          <w:i w:val="false"/>
          <w:color w:val="000000"/>
        </w:rPr>
        <w:t xml:space="preserve"> Тілімдерді дәнекерлеу кезінде бір ізге салынған қалыптар  </w:t>
      </w:r>
    </w:p>
    <w:bookmarkEnd w:id="407"/>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7810500" cy="957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а— жіктік тігістер;</w:t>
      </w:r>
    </w:p>
    <w:p>
      <w:pPr>
        <w:spacing w:after="0"/>
        <w:ind w:left="0"/>
        <w:jc w:val="both"/>
      </w:pPr>
      <w:r>
        <w:rPr>
          <w:rFonts w:ascii="Times New Roman"/>
          <w:b w:val="false"/>
          <w:i w:val="false"/>
          <w:color w:val="000000"/>
          <w:sz w:val="28"/>
        </w:rPr>
        <w:t>
      б — бұрыштық тігістер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717-қосымша</w:t>
            </w:r>
          </w:p>
        </w:tc>
      </w:tr>
    </w:tbl>
    <w:bookmarkStart w:name="z841" w:id="408"/>
    <w:p>
      <w:pPr>
        <w:spacing w:after="0"/>
        <w:ind w:left="0"/>
        <w:jc w:val="left"/>
      </w:pPr>
      <w:r>
        <w:rPr>
          <w:rFonts w:ascii="Times New Roman"/>
          <w:b/>
          <w:i w:val="false"/>
          <w:color w:val="000000"/>
        </w:rPr>
        <w:t xml:space="preserve"> Құбырды дәнекерлеу кезінде бір ізге салынған қалып (жіктік тігіс)   </w:t>
      </w:r>
    </w:p>
    <w:bookmarkEnd w:id="408"/>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7810500" cy="1032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718-қосымша</w:t>
            </w:r>
          </w:p>
        </w:tc>
      </w:tr>
    </w:tbl>
    <w:bookmarkStart w:name="z843" w:id="409"/>
    <w:p>
      <w:pPr>
        <w:spacing w:after="0"/>
        <w:ind w:left="0"/>
        <w:jc w:val="left"/>
      </w:pPr>
      <w:r>
        <w:rPr>
          <w:rFonts w:ascii="Times New Roman"/>
          <w:b/>
          <w:i w:val="false"/>
          <w:color w:val="000000"/>
        </w:rPr>
        <w:t xml:space="preserve"> Құбырды дәнекерлеу кезінде бір ізге салынған қалып (бұрышты тігіс)  </w:t>
      </w:r>
    </w:p>
    <w:bookmarkEnd w:id="409"/>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7810500" cy="9880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719-қосымша</w:t>
            </w:r>
          </w:p>
        </w:tc>
      </w:tr>
    </w:tbl>
    <w:bookmarkStart w:name="z845" w:id="410"/>
    <w:p>
      <w:pPr>
        <w:spacing w:after="0"/>
        <w:ind w:left="0"/>
        <w:jc w:val="left"/>
      </w:pPr>
      <w:r>
        <w:rPr>
          <w:rFonts w:ascii="Times New Roman"/>
          <w:b/>
          <w:i w:val="false"/>
          <w:color w:val="000000"/>
        </w:rPr>
        <w:t xml:space="preserve"> Табақтарды жіктік дәнекерлерерлеген жалғаудың сынамасы   </w:t>
      </w:r>
    </w:p>
    <w:bookmarkEnd w:id="410"/>
    <w:p>
      <w:pPr>
        <w:spacing w:after="0"/>
        <w:ind w:left="0"/>
        <w:jc w:val="both"/>
      </w:pPr>
      <w:r>
        <w:drawing>
          <wp:inline distT="0" distB="0" distL="0" distR="0">
            <wp:extent cx="57277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5727700" cy="6184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–KVL бойлық үлгіде соққының нормалау жұмысымен табақ үшін илемнің бағдар бағыты;</w:t>
      </w:r>
    </w:p>
    <w:p>
      <w:pPr>
        <w:spacing w:after="0"/>
        <w:ind w:left="0"/>
        <w:jc w:val="both"/>
      </w:pPr>
      <w:r>
        <w:rPr>
          <w:rFonts w:ascii="Times New Roman"/>
          <w:b w:val="false"/>
          <w:i w:val="false"/>
          <w:color w:val="000000"/>
          <w:sz w:val="28"/>
        </w:rPr>
        <w:t>
      2 – KVT көлденең үлгіде соққының нормалау жұмысымен табақ үшін илемнің бағдар бағыты; a және b –дәнекерлеу тәсіліне байланысты қабылданатын сынама өлшемі:</w:t>
      </w:r>
    </w:p>
    <w:p>
      <w:pPr>
        <w:spacing w:after="0"/>
        <w:ind w:left="0"/>
        <w:jc w:val="both"/>
      </w:pPr>
      <w:r>
        <w:rPr>
          <w:rFonts w:ascii="Times New Roman"/>
          <w:b w:val="false"/>
          <w:i w:val="false"/>
          <w:color w:val="000000"/>
          <w:sz w:val="28"/>
        </w:rPr>
        <w:t>
      а</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150 мм, бірақ 3t и b</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350 мм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бірақ 6t кем емес қолды және жартылай автоматты дәнекерлеу үшін; а</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200 мм және b</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1000 мм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720-қосымша</w:t>
            </w:r>
          </w:p>
        </w:tc>
      </w:tr>
    </w:tbl>
    <w:bookmarkStart w:name="z847" w:id="411"/>
    <w:p>
      <w:pPr>
        <w:spacing w:after="0"/>
        <w:ind w:left="0"/>
        <w:jc w:val="left"/>
      </w:pPr>
      <w:r>
        <w:rPr>
          <w:rFonts w:ascii="Times New Roman"/>
          <w:b/>
          <w:i w:val="false"/>
          <w:color w:val="000000"/>
        </w:rPr>
        <w:t xml:space="preserve"> Жіктік дәнекерленген жалғаудың сынамасынан үлгілер қималарының схемасы   </w:t>
      </w:r>
    </w:p>
    <w:bookmarkEnd w:id="411"/>
    <w:p>
      <w:pPr>
        <w:spacing w:after="0"/>
        <w:ind w:left="0"/>
        <w:jc w:val="both"/>
      </w:pPr>
      <w:r>
        <w:drawing>
          <wp:inline distT="0" distB="0" distL="0" distR="0">
            <wp:extent cx="51689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5168900" cy="8318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и Т</w:t>
      </w:r>
      <w:r>
        <w:rPr>
          <w:rFonts w:ascii="Times New Roman"/>
          <w:b w:val="false"/>
          <w:i w:val="false"/>
          <w:color w:val="000000"/>
          <w:vertAlign w:val="subscript"/>
        </w:rPr>
        <w:t>2</w:t>
      </w:r>
      <w:r>
        <w:rPr>
          <w:rFonts w:ascii="Times New Roman"/>
          <w:b w:val="false"/>
          <w:i w:val="false"/>
          <w:color w:val="000000"/>
          <w:sz w:val="28"/>
        </w:rPr>
        <w:t xml:space="preserve"> — статикалық созуға арналған көлденең жалпақ жарылғыш үлгілер;</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и Р</w:t>
      </w:r>
      <w:r>
        <w:rPr>
          <w:rFonts w:ascii="Times New Roman"/>
          <w:b w:val="false"/>
          <w:i w:val="false"/>
          <w:color w:val="000000"/>
          <w:vertAlign w:val="subscript"/>
        </w:rPr>
        <w:t>3</w:t>
      </w:r>
      <w:r>
        <w:rPr>
          <w:rFonts w:ascii="Times New Roman"/>
          <w:b w:val="false"/>
          <w:i w:val="false"/>
          <w:color w:val="000000"/>
          <w:sz w:val="28"/>
        </w:rPr>
        <w:t xml:space="preserve"> — жоғарғы бөлігін созу арқылы статикалық иілімге арналған үлгілер немесе бүйірлік иілімге арналған екі үлгі;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иР</w:t>
      </w:r>
      <w:r>
        <w:rPr>
          <w:rFonts w:ascii="Times New Roman"/>
          <w:b w:val="false"/>
          <w:i w:val="false"/>
          <w:color w:val="000000"/>
          <w:vertAlign w:val="subscript"/>
        </w:rPr>
        <w:t>4</w:t>
      </w:r>
      <w:r>
        <w:rPr>
          <w:rFonts w:ascii="Times New Roman"/>
          <w:b w:val="false"/>
          <w:i w:val="false"/>
          <w:color w:val="000000"/>
          <w:sz w:val="28"/>
        </w:rPr>
        <w:t xml:space="preserve"> — тігістің негізін созу арқылы статикалық иілімге арналған үлгілер немесе бүйірлік иілімге арналған екі үлгі;</w:t>
      </w:r>
    </w:p>
    <w:p>
      <w:pPr>
        <w:spacing w:after="0"/>
        <w:ind w:left="0"/>
        <w:jc w:val="both"/>
      </w:pPr>
      <w:r>
        <w:rPr>
          <w:rFonts w:ascii="Times New Roman"/>
          <w:b w:val="false"/>
          <w:i w:val="false"/>
          <w:color w:val="000000"/>
          <w:sz w:val="28"/>
        </w:rPr>
        <w:t>
      L —созуға арналған көлденең цилиндрлік үлгі, егер қажет болса;</w:t>
      </w:r>
    </w:p>
    <w:p>
      <w:pPr>
        <w:spacing w:after="0"/>
        <w:ind w:left="0"/>
        <w:jc w:val="both"/>
      </w:pPr>
      <w:r>
        <w:rPr>
          <w:rFonts w:ascii="Times New Roman"/>
          <w:b w:val="false"/>
          <w:i w:val="false"/>
          <w:color w:val="000000"/>
          <w:sz w:val="28"/>
        </w:rPr>
        <w:t>
      KV</w:t>
      </w:r>
      <w:r>
        <w:rPr>
          <w:rFonts w:ascii="Times New Roman"/>
          <w:b w:val="false"/>
          <w:i w:val="false"/>
          <w:color w:val="000000"/>
          <w:vertAlign w:val="subscript"/>
        </w:rPr>
        <w:t>WM</w:t>
      </w:r>
      <w:r>
        <w:rPr>
          <w:rFonts w:ascii="Times New Roman"/>
          <w:b w:val="false"/>
          <w:i w:val="false"/>
          <w:color w:val="000000"/>
          <w:sz w:val="28"/>
        </w:rPr>
        <w:t xml:space="preserve"> — тігістің ортасынан кесу арқылы соққы иіліміне арналған үлгі;</w:t>
      </w:r>
    </w:p>
    <w:p>
      <w:pPr>
        <w:spacing w:after="0"/>
        <w:ind w:left="0"/>
        <w:jc w:val="both"/>
      </w:pPr>
      <w:r>
        <w:rPr>
          <w:rFonts w:ascii="Times New Roman"/>
          <w:b w:val="false"/>
          <w:i w:val="false"/>
          <w:color w:val="000000"/>
          <w:sz w:val="28"/>
        </w:rPr>
        <w:t>
      KV</w:t>
      </w:r>
      <w:r>
        <w:rPr>
          <w:rFonts w:ascii="Times New Roman"/>
          <w:b w:val="false"/>
          <w:i w:val="false"/>
          <w:color w:val="000000"/>
          <w:vertAlign w:val="subscript"/>
        </w:rPr>
        <w:t>FL</w:t>
      </w:r>
      <w:r>
        <w:rPr>
          <w:rFonts w:ascii="Times New Roman"/>
          <w:b w:val="false"/>
          <w:i w:val="false"/>
          <w:color w:val="000000"/>
          <w:sz w:val="28"/>
        </w:rPr>
        <w:t xml:space="preserve"> — балқу сызығының бойымен кесу арқылы соққы иіліміне арналған үлгі;</w:t>
      </w:r>
    </w:p>
    <w:p>
      <w:pPr>
        <w:spacing w:after="0"/>
        <w:ind w:left="0"/>
        <w:jc w:val="both"/>
      </w:pPr>
      <w:r>
        <w:rPr>
          <w:rFonts w:ascii="Times New Roman"/>
          <w:b w:val="false"/>
          <w:i w:val="false"/>
          <w:color w:val="000000"/>
          <w:sz w:val="28"/>
        </w:rPr>
        <w:t>
      KV</w:t>
      </w:r>
      <w:r>
        <w:rPr>
          <w:rFonts w:ascii="Times New Roman"/>
          <w:b w:val="false"/>
          <w:i w:val="false"/>
          <w:color w:val="000000"/>
          <w:vertAlign w:val="subscript"/>
        </w:rPr>
        <w:t>HAZ</w:t>
      </w:r>
      <w:r>
        <w:rPr>
          <w:rFonts w:ascii="Times New Roman"/>
          <w:b w:val="false"/>
          <w:i w:val="false"/>
          <w:color w:val="000000"/>
          <w:sz w:val="28"/>
        </w:rPr>
        <w:t xml:space="preserve"> — термиялық әсер ету аймаға бойынша кесу арқылы соққы иіліміне арналған үлгі;</w:t>
      </w:r>
    </w:p>
    <w:p>
      <w:pPr>
        <w:spacing w:after="0"/>
        <w:ind w:left="0"/>
        <w:jc w:val="both"/>
      </w:pPr>
      <w:r>
        <w:rPr>
          <w:rFonts w:ascii="Times New Roman"/>
          <w:b w:val="false"/>
          <w:i w:val="false"/>
          <w:color w:val="000000"/>
          <w:sz w:val="28"/>
        </w:rPr>
        <w:t>
      М — тұрақтылықтың макроқұрылымы мен өлшеуін бақылауға арналған көлденең макротегістеу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721-қосымша</w:t>
            </w:r>
          </w:p>
        </w:tc>
      </w:tr>
    </w:tbl>
    <w:bookmarkStart w:name="z849" w:id="412"/>
    <w:p>
      <w:pPr>
        <w:spacing w:after="0"/>
        <w:ind w:left="0"/>
        <w:jc w:val="left"/>
      </w:pPr>
      <w:r>
        <w:rPr>
          <w:rFonts w:ascii="Times New Roman"/>
          <w:b/>
          <w:i w:val="false"/>
          <w:color w:val="000000"/>
        </w:rPr>
        <w:t xml:space="preserve"> Таңбалы дәнекерленген жалғаудың сынамасы және үлгі кесінділерінің схемасы   </w:t>
      </w:r>
    </w:p>
    <w:bookmarkEnd w:id="412"/>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7810500" cy="635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Таңбалы дәнекерленген жалғаудың сынамасы және үлгі кесінділерінің схемасы:</w:t>
      </w:r>
    </w:p>
    <w:p>
      <w:pPr>
        <w:spacing w:after="0"/>
        <w:ind w:left="0"/>
        <w:jc w:val="both"/>
      </w:pPr>
      <w:r>
        <w:rPr>
          <w:rFonts w:ascii="Times New Roman"/>
          <w:b w:val="false"/>
          <w:i w:val="false"/>
          <w:color w:val="000000"/>
          <w:sz w:val="28"/>
        </w:rPr>
        <w:t>
      Қол және жартылай автоматты өлшеммен дәнекерлеу үшін: а</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150 мм, бірақ 6t</w:t>
      </w:r>
      <w:r>
        <w:rPr>
          <w:rFonts w:ascii="Times New Roman"/>
          <w:b w:val="false"/>
          <w:i w:val="false"/>
          <w:color w:val="000000"/>
          <w:vertAlign w:val="subscript"/>
        </w:rPr>
        <w:t xml:space="preserve">1 </w:t>
      </w:r>
      <w:r>
        <w:rPr>
          <w:rFonts w:ascii="Times New Roman"/>
          <w:b w:val="false"/>
          <w:i w:val="false"/>
          <w:color w:val="000000"/>
          <w:sz w:val="28"/>
        </w:rPr>
        <w:t>кем емес жиекті бөлусіз бекіту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350 мм бірақ 6t</w:t>
      </w:r>
      <w:r>
        <w:rPr>
          <w:rFonts w:ascii="Times New Roman"/>
          <w:b w:val="false"/>
          <w:i w:val="false"/>
          <w:color w:val="000000"/>
          <w:vertAlign w:val="subscript"/>
        </w:rPr>
        <w:t xml:space="preserve">1 </w:t>
      </w:r>
      <w:r>
        <w:rPr>
          <w:rFonts w:ascii="Times New Roman"/>
          <w:b w:val="false"/>
          <w:i w:val="false"/>
          <w:color w:val="000000"/>
          <w:sz w:val="28"/>
        </w:rPr>
        <w:t>кем емесжиекті бөлумен бекіту үшн;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25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w:t>
      </w:r>
      <w:r>
        <w:rPr>
          <w:rFonts w:ascii="Times New Roman"/>
          <w:b w:val="false"/>
          <w:i w:val="false"/>
          <w:color w:val="000000"/>
          <w:vertAlign w:val="subscript"/>
        </w:rPr>
        <w:t xml:space="preserve">2 </w:t>
      </w:r>
      <w:r>
        <w:rPr>
          <w:rFonts w:ascii="Times New Roman"/>
          <w:b w:val="false"/>
          <w:i w:val="false"/>
          <w:color w:val="000000"/>
          <w:sz w:val="28"/>
        </w:rPr>
        <w:t>, бірақ 150 мм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350 мм бірақ 6t</w:t>
      </w:r>
      <w:r>
        <w:rPr>
          <w:rFonts w:ascii="Times New Roman"/>
          <w:b w:val="false"/>
          <w:i w:val="false"/>
          <w:color w:val="000000"/>
          <w:vertAlign w:val="subscript"/>
        </w:rPr>
        <w:t>1</w:t>
      </w:r>
      <w:r>
        <w:rPr>
          <w:rFonts w:ascii="Times New Roman"/>
          <w:b w:val="false"/>
          <w:i w:val="false"/>
          <w:color w:val="000000"/>
          <w:sz w:val="28"/>
        </w:rPr>
        <w:t xml:space="preserve">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және 2 аймақта макротегістеуді таңдау ("тоқта-баста" операциясы);</w:t>
      </w:r>
    </w:p>
    <w:p>
      <w:pPr>
        <w:spacing w:after="0"/>
        <w:ind w:left="0"/>
        <w:jc w:val="both"/>
      </w:pPr>
      <w:r>
        <w:rPr>
          <w:rFonts w:ascii="Times New Roman"/>
          <w:b w:val="false"/>
          <w:i w:val="false"/>
          <w:color w:val="000000"/>
          <w:sz w:val="28"/>
        </w:rPr>
        <w:t>
      автоматты өлшеммен дәнекерлеу үшін:</w:t>
      </w:r>
    </w:p>
    <w:p>
      <w:pPr>
        <w:spacing w:after="0"/>
        <w:ind w:left="0"/>
        <w:jc w:val="both"/>
      </w:pPr>
      <w:r>
        <w:rPr>
          <w:rFonts w:ascii="Times New Roman"/>
          <w:b w:val="false"/>
          <w:i w:val="false"/>
          <w:color w:val="000000"/>
          <w:sz w:val="28"/>
        </w:rPr>
        <w:t>
      а</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150 мм, бірақ 3t</w:t>
      </w:r>
      <w:r>
        <w:rPr>
          <w:rFonts w:ascii="Times New Roman"/>
          <w:b w:val="false"/>
          <w:i w:val="false"/>
          <w:color w:val="000000"/>
          <w:vertAlign w:val="subscript"/>
        </w:rPr>
        <w:t xml:space="preserve">2 </w:t>
      </w:r>
      <w:r>
        <w:rPr>
          <w:rFonts w:ascii="Times New Roman"/>
          <w:b w:val="false"/>
          <w:i w:val="false"/>
          <w:color w:val="000000"/>
          <w:sz w:val="28"/>
        </w:rPr>
        <w:t>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350 мм бірақ 6t</w:t>
      </w:r>
      <w:r>
        <w:rPr>
          <w:rFonts w:ascii="Times New Roman"/>
          <w:b w:val="false"/>
          <w:i w:val="false"/>
          <w:color w:val="000000"/>
          <w:vertAlign w:val="subscript"/>
        </w:rPr>
        <w:t>1</w:t>
      </w:r>
      <w:r>
        <w:rPr>
          <w:rFonts w:ascii="Times New Roman"/>
          <w:b w:val="false"/>
          <w:i w:val="false"/>
          <w:color w:val="000000"/>
          <w:sz w:val="28"/>
        </w:rPr>
        <w:t xml:space="preserve">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1000 мм (d</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3000 мм 1 к 3.1.2 ға 1 ескертпе көрсетілген жағдайда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50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2, 3 аймақтардағы макротегістеуді таңдау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722-қосымша</w:t>
            </w:r>
          </w:p>
        </w:tc>
      </w:tr>
    </w:tbl>
    <w:bookmarkStart w:name="z851" w:id="413"/>
    <w:p>
      <w:pPr>
        <w:spacing w:after="0"/>
        <w:ind w:left="0"/>
        <w:jc w:val="left"/>
      </w:pPr>
      <w:r>
        <w:rPr>
          <w:rFonts w:ascii="Times New Roman"/>
          <w:b/>
          <w:i w:val="false"/>
          <w:color w:val="000000"/>
        </w:rPr>
        <w:t xml:space="preserve"> Крес тәрізді дәнекерлеп жалғау сынамасы және сынау үшін үлгіні таңдап алу схемасы   </w:t>
      </w:r>
    </w:p>
    <w:bookmarkEnd w:id="413"/>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7810500" cy="5626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Крес тәрізді дәнекерлеп жалғау сынамасы және сынау үшін үлгіні таңдап алу схемасы:</w:t>
      </w:r>
    </w:p>
    <w:p>
      <w:pPr>
        <w:spacing w:after="0"/>
        <w:ind w:left="0"/>
        <w:jc w:val="both"/>
      </w:pPr>
      <w:r>
        <w:rPr>
          <w:rFonts w:ascii="Times New Roman"/>
          <w:b w:val="false"/>
          <w:i w:val="false"/>
          <w:color w:val="000000"/>
          <w:sz w:val="28"/>
        </w:rPr>
        <w:t>
      өлшеммен қолды және жартылай автоматты дәнекерлеу:</w:t>
      </w:r>
    </w:p>
    <w:p>
      <w:pPr>
        <w:spacing w:after="0"/>
        <w:ind w:left="0"/>
        <w:jc w:val="both"/>
      </w:pPr>
      <w:r>
        <w:rPr>
          <w:rFonts w:ascii="Times New Roman"/>
          <w:b w:val="false"/>
          <w:i w:val="false"/>
          <w:color w:val="000000"/>
          <w:sz w:val="28"/>
        </w:rPr>
        <w:t>
      а</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100 мм, бірақ 4t</w:t>
      </w:r>
      <w:r>
        <w:rPr>
          <w:rFonts w:ascii="Times New Roman"/>
          <w:b w:val="false"/>
          <w:i w:val="false"/>
          <w:color w:val="000000"/>
          <w:vertAlign w:val="subscript"/>
        </w:rPr>
        <w:t>1</w:t>
      </w:r>
      <w:r>
        <w:rPr>
          <w:rFonts w:ascii="Times New Roman"/>
          <w:b w:val="false"/>
          <w:i w:val="false"/>
          <w:color w:val="000000"/>
          <w:sz w:val="28"/>
        </w:rPr>
        <w:t xml:space="preserve">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 мм бірақ 3t</w:t>
      </w:r>
      <w:r>
        <w:rPr>
          <w:rFonts w:ascii="Times New Roman"/>
          <w:b w:val="false"/>
          <w:i w:val="false"/>
          <w:color w:val="000000"/>
          <w:vertAlign w:val="subscript"/>
        </w:rPr>
        <w:t>2</w:t>
      </w:r>
      <w:r>
        <w:rPr>
          <w:rFonts w:ascii="Times New Roman"/>
          <w:b w:val="false"/>
          <w:i w:val="false"/>
          <w:color w:val="000000"/>
          <w:sz w:val="28"/>
        </w:rPr>
        <w:t xml:space="preserve">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25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350 мм бірақ 6t</w:t>
      </w:r>
      <w:r>
        <w:rPr>
          <w:rFonts w:ascii="Times New Roman"/>
          <w:b w:val="false"/>
          <w:i w:val="false"/>
          <w:color w:val="000000"/>
          <w:vertAlign w:val="subscript"/>
        </w:rPr>
        <w:t>2</w:t>
      </w:r>
      <w:r>
        <w:rPr>
          <w:rFonts w:ascii="Times New Roman"/>
          <w:b w:val="false"/>
          <w:i w:val="false"/>
          <w:color w:val="000000"/>
          <w:sz w:val="28"/>
        </w:rPr>
        <w:t xml:space="preserve">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w:t>
      </w:r>
      <w:r>
        <w:rPr>
          <w:rFonts w:ascii="Times New Roman"/>
          <w:b w:val="false"/>
          <w:i w:val="false"/>
          <w:color w:val="000000"/>
          <w:vertAlign w:val="subscript"/>
        </w:rPr>
        <w:t xml:space="preserve">2 </w:t>
      </w:r>
      <w:r>
        <w:rPr>
          <w:rFonts w:ascii="Times New Roman"/>
          <w:b w:val="false"/>
          <w:i w:val="false"/>
          <w:color w:val="000000"/>
          <w:sz w:val="28"/>
        </w:rPr>
        <w:t>, бірақ 150 мм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аймақта сынау үшін үлгіні сұрыптау;</w:t>
      </w:r>
    </w:p>
    <w:p>
      <w:pPr>
        <w:spacing w:after="0"/>
        <w:ind w:left="0"/>
        <w:jc w:val="both"/>
      </w:pPr>
      <w:r>
        <w:rPr>
          <w:rFonts w:ascii="Times New Roman"/>
          <w:b w:val="false"/>
          <w:i w:val="false"/>
          <w:color w:val="000000"/>
          <w:sz w:val="28"/>
        </w:rPr>
        <w:t>
      өлшеммен автоматты дәнекерлеу үшін:</w:t>
      </w:r>
    </w:p>
    <w:p>
      <w:pPr>
        <w:spacing w:after="0"/>
        <w:ind w:left="0"/>
        <w:jc w:val="both"/>
      </w:pPr>
      <w:r>
        <w:rPr>
          <w:rFonts w:ascii="Times New Roman"/>
          <w:b w:val="false"/>
          <w:i w:val="false"/>
          <w:color w:val="000000"/>
          <w:sz w:val="28"/>
        </w:rPr>
        <w:t>
      а</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150 мм, бірақ 4t</w:t>
      </w:r>
      <w:r>
        <w:rPr>
          <w:rFonts w:ascii="Times New Roman"/>
          <w:b w:val="false"/>
          <w:i w:val="false"/>
          <w:color w:val="000000"/>
          <w:vertAlign w:val="subscript"/>
        </w:rPr>
        <w:t xml:space="preserve">2 </w:t>
      </w:r>
      <w:r>
        <w:rPr>
          <w:rFonts w:ascii="Times New Roman"/>
          <w:b w:val="false"/>
          <w:i w:val="false"/>
          <w:color w:val="000000"/>
          <w:sz w:val="28"/>
        </w:rPr>
        <w:t>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150 мм бірақ 3t</w:t>
      </w:r>
      <w:r>
        <w:rPr>
          <w:rFonts w:ascii="Times New Roman"/>
          <w:b w:val="false"/>
          <w:i w:val="false"/>
          <w:color w:val="000000"/>
          <w:vertAlign w:val="subscript"/>
        </w:rPr>
        <w:t>2</w:t>
      </w:r>
      <w:r>
        <w:rPr>
          <w:rFonts w:ascii="Times New Roman"/>
          <w:b w:val="false"/>
          <w:i w:val="false"/>
          <w:color w:val="000000"/>
          <w:sz w:val="28"/>
        </w:rPr>
        <w:t>;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50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1000 мм (d</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3000 мм 3.1.3 ескертпеде көрсетілген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және 3 макротегістеуді таңдап алу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723-қосымша</w:t>
            </w:r>
          </w:p>
        </w:tc>
      </w:tr>
    </w:tbl>
    <w:bookmarkStart w:name="z853" w:id="414"/>
    <w:p>
      <w:pPr>
        <w:spacing w:after="0"/>
        <w:ind w:left="0"/>
        <w:jc w:val="left"/>
      </w:pPr>
      <w:r>
        <w:rPr>
          <w:rFonts w:ascii="Times New Roman"/>
          <w:b/>
          <w:i w:val="false"/>
          <w:color w:val="000000"/>
        </w:rPr>
        <w:t xml:space="preserve"> Құбырлардың тіректік жалғаулар сынамасы   </w:t>
      </w:r>
    </w:p>
    <w:bookmarkEnd w:id="414"/>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7810500" cy="7708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Құбырларды түйістіріп жалғау сынамасы:</w:t>
      </w:r>
    </w:p>
    <w:p>
      <w:pPr>
        <w:spacing w:after="0"/>
        <w:ind w:left="0"/>
        <w:jc w:val="both"/>
      </w:pPr>
      <w:r>
        <w:rPr>
          <w:rFonts w:ascii="Times New Roman"/>
          <w:b w:val="false"/>
          <w:i w:val="false"/>
          <w:color w:val="000000"/>
          <w:sz w:val="28"/>
        </w:rPr>
        <w:t>
      а- сынама өлшемі;</w:t>
      </w:r>
    </w:p>
    <w:p>
      <w:pPr>
        <w:spacing w:after="0"/>
        <w:ind w:left="0"/>
        <w:jc w:val="both"/>
      </w:pPr>
      <w:r>
        <w:rPr>
          <w:rFonts w:ascii="Times New Roman"/>
          <w:b w:val="false"/>
          <w:i w:val="false"/>
          <w:color w:val="000000"/>
          <w:sz w:val="28"/>
        </w:rPr>
        <w:t>
      б – сынау үшін үлгілерді алудың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724-қосымша</w:t>
            </w:r>
          </w:p>
        </w:tc>
      </w:tr>
    </w:tbl>
    <w:bookmarkStart w:name="z855" w:id="415"/>
    <w:p>
      <w:pPr>
        <w:spacing w:after="0"/>
        <w:ind w:left="0"/>
        <w:jc w:val="left"/>
      </w:pPr>
      <w:r>
        <w:rPr>
          <w:rFonts w:ascii="Times New Roman"/>
          <w:b/>
          <w:i w:val="false"/>
          <w:color w:val="000000"/>
        </w:rPr>
        <w:t xml:space="preserve"> Бұрыштық тігіспен құбырлардың мүшелену/құбырлардың біріктірілу тораптарының сынамасы және сынама кесінділерінің схемасы  </w:t>
      </w:r>
    </w:p>
    <w:bookmarkEnd w:id="415"/>
    <w:p>
      <w:pPr>
        <w:spacing w:after="0"/>
        <w:ind w:left="0"/>
        <w:jc w:val="both"/>
      </w:pPr>
      <w:r>
        <w:drawing>
          <wp:inline distT="0" distB="0" distL="0" distR="0">
            <wp:extent cx="70231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7023100" cy="461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1 және 2 – макротегістеуді іріктеп алу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725-қосымша</w:t>
            </w:r>
          </w:p>
        </w:tc>
      </w:tr>
    </w:tbl>
    <w:bookmarkStart w:name="z857" w:id="416"/>
    <w:p>
      <w:pPr>
        <w:spacing w:after="0"/>
        <w:ind w:left="0"/>
        <w:jc w:val="left"/>
      </w:pPr>
      <w:r>
        <w:rPr>
          <w:rFonts w:ascii="Times New Roman"/>
          <w:b/>
          <w:i w:val="false"/>
          <w:color w:val="000000"/>
        </w:rPr>
        <w:t xml:space="preserve"> Бұрыштық тігіспен құбырларды жалғау сынамасы    </w:t>
      </w:r>
    </w:p>
    <w:bookmarkEnd w:id="416"/>
    <w:p>
      <w:pPr>
        <w:spacing w:after="0"/>
        <w:ind w:left="0"/>
        <w:jc w:val="both"/>
      </w:pPr>
      <w:r>
        <w:drawing>
          <wp:inline distT="0" distB="0" distL="0" distR="0">
            <wp:extent cx="59436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5943600" cy="4876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үдерісі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өлшемі,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 SA, А</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25&lt;D</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150 &gt;150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Сынаманың өлшемі жабдықтың қалыпты жұмыс істеуіне жеткілікті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726-қосымша</w:t>
            </w:r>
          </w:p>
        </w:tc>
      </w:tr>
    </w:tbl>
    <w:bookmarkStart w:name="z859" w:id="417"/>
    <w:p>
      <w:pPr>
        <w:spacing w:after="0"/>
        <w:ind w:left="0"/>
        <w:jc w:val="left"/>
      </w:pPr>
      <w:r>
        <w:rPr>
          <w:rFonts w:ascii="Times New Roman"/>
          <w:b/>
          <w:i w:val="false"/>
          <w:color w:val="000000"/>
        </w:rPr>
        <w:t xml:space="preserve"> Дәнекерлеудің технологиялық үдерістерін мақұлдау бойынша сынақтың көлемі</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сынаманың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мен құбырлардың жіктік жалғаулары— осы Қағиданың 720 және 724- қосымшасы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 және өлшейтін бақылау Радиографикалық немесе ультрадыбыстық бақылау</w:t>
            </w:r>
          </w:p>
          <w:p>
            <w:pPr>
              <w:spacing w:after="20"/>
              <w:ind w:left="20"/>
              <w:jc w:val="both"/>
            </w:pPr>
            <w:r>
              <w:rPr>
                <w:rFonts w:ascii="Times New Roman"/>
                <w:b w:val="false"/>
                <w:i w:val="false"/>
                <w:color w:val="000000"/>
                <w:sz w:val="20"/>
              </w:rPr>
              <w:t>
Сыртқы бетіндегі сызаттарды анықтау пәніне арналған бақылау</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Статикалық созуға көлденең жалпақ жарылғыш үлгілерді сынау</w:t>
            </w:r>
          </w:p>
          <w:p>
            <w:pPr>
              <w:spacing w:after="20"/>
              <w:ind w:left="20"/>
              <w:jc w:val="both"/>
            </w:pPr>
            <w:r>
              <w:rPr>
                <w:rFonts w:ascii="Times New Roman"/>
                <w:b w:val="false"/>
                <w:i w:val="false"/>
                <w:color w:val="000000"/>
                <w:sz w:val="20"/>
              </w:rPr>
              <w:t>
Статикалық иілімге көлденең жалпақ жарылғыш үлгілерді сынау</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Соққы иіліміне үлгілерді сынау</w:t>
            </w:r>
            <w:r>
              <w:rPr>
                <w:rFonts w:ascii="Times New Roman"/>
                <w:b w:val="false"/>
                <w:i w:val="false"/>
                <w:color w:val="000000"/>
                <w:vertAlign w:val="superscript"/>
              </w:rPr>
              <w:t>3</w:t>
            </w:r>
            <w:r>
              <w:rPr>
                <w:rFonts w:ascii="Times New Roman"/>
                <w:b w:val="false"/>
                <w:i w:val="false"/>
                <w:color w:val="000000"/>
                <w:sz w:val="20"/>
              </w:rPr>
              <w:t>Тұрақтылықты анықтау</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Мкротегістеуді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тігістің ұзындығы</w:t>
            </w:r>
          </w:p>
          <w:p>
            <w:pPr>
              <w:spacing w:after="20"/>
              <w:ind w:left="20"/>
              <w:jc w:val="both"/>
            </w:pPr>
            <w:r>
              <w:rPr>
                <w:rFonts w:ascii="Times New Roman"/>
                <w:b w:val="false"/>
                <w:i w:val="false"/>
                <w:color w:val="000000"/>
                <w:sz w:val="20"/>
              </w:rPr>
              <w:t>
100 % тігістің ұзындығы</w:t>
            </w:r>
          </w:p>
          <w:p>
            <w:pPr>
              <w:spacing w:after="20"/>
              <w:ind w:left="20"/>
              <w:jc w:val="both"/>
            </w:pPr>
            <w:r>
              <w:rPr>
                <w:rFonts w:ascii="Times New Roman"/>
                <w:b w:val="false"/>
                <w:i w:val="false"/>
                <w:color w:val="000000"/>
                <w:sz w:val="20"/>
              </w:rPr>
              <w:t>
100 % тігістің ұзындығы 2 үлгі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 үлгі</w:t>
            </w:r>
          </w:p>
          <w:p>
            <w:pPr>
              <w:spacing w:after="20"/>
              <w:ind w:left="20"/>
              <w:jc w:val="both"/>
            </w:pPr>
            <w:r>
              <w:rPr>
                <w:rFonts w:ascii="Times New Roman"/>
                <w:b w:val="false"/>
                <w:i w:val="false"/>
                <w:color w:val="000000"/>
                <w:sz w:val="20"/>
              </w:rPr>
              <w:t>
әр қайсысында 3 үлгіден бар 3 серия: балқу сызығының бойымен, балқу сызығынан 2 мм қашықтықта термиялық әсер ету аймағы бойынша тігістің ортасынан кесу қажет</w:t>
            </w:r>
          </w:p>
          <w:p>
            <w:pPr>
              <w:spacing w:after="20"/>
              <w:ind w:left="20"/>
              <w:jc w:val="both"/>
            </w:pPr>
            <w:r>
              <w:rPr>
                <w:rFonts w:ascii="Times New Roman"/>
                <w:b w:val="false"/>
                <w:i w:val="false"/>
                <w:color w:val="000000"/>
                <w:sz w:val="20"/>
              </w:rPr>
              <w:t>
1 көлденең макротегістеу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өңдеумен Т-бейнелі табақтарды жалғау (тұтастай дәнекерлеумен) — осы Қағиданың 722-қосымшасы.</w:t>
            </w:r>
          </w:p>
          <w:p>
            <w:pPr>
              <w:spacing w:after="20"/>
              <w:ind w:left="20"/>
              <w:jc w:val="both"/>
            </w:pPr>
            <w:r>
              <w:rPr>
                <w:rFonts w:ascii="Times New Roman"/>
                <w:b w:val="false"/>
                <w:i w:val="false"/>
                <w:color w:val="000000"/>
                <w:sz w:val="20"/>
              </w:rPr>
              <w:t>
Келте құбырда жиектерді мүшелеу арқылы құбырлардың бірігу торабы (балқытумен бірге) — осы Қағиданың 725-қосымшасы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 және өлшейтін бақылау</w:t>
            </w:r>
          </w:p>
          <w:p>
            <w:pPr>
              <w:spacing w:after="20"/>
              <w:ind w:left="20"/>
              <w:jc w:val="both"/>
            </w:pPr>
            <w:r>
              <w:rPr>
                <w:rFonts w:ascii="Times New Roman"/>
                <w:b w:val="false"/>
                <w:i w:val="false"/>
                <w:color w:val="000000"/>
                <w:sz w:val="20"/>
              </w:rPr>
              <w:t>
Сыртқы бетіндегі сызаттарды анықтау пәніне арналған бақылау</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Ультрадыбыстық бақылау</w:t>
            </w:r>
            <w:r>
              <w:rPr>
                <w:rFonts w:ascii="Times New Roman"/>
                <w:b w:val="false"/>
                <w:i w:val="false"/>
                <w:color w:val="000000"/>
                <w:vertAlign w:val="superscript"/>
              </w:rPr>
              <w:t>5,6</w:t>
            </w:r>
          </w:p>
          <w:p>
            <w:pPr>
              <w:spacing w:after="20"/>
              <w:ind w:left="20"/>
              <w:jc w:val="both"/>
            </w:pPr>
            <w:r>
              <w:rPr>
                <w:rFonts w:ascii="Times New Roman"/>
                <w:b w:val="false"/>
                <w:i w:val="false"/>
                <w:color w:val="000000"/>
                <w:sz w:val="20"/>
              </w:rPr>
              <w:t>
Тұрақтылықты анықтау</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Мкротегістеуді бақылау</w:t>
            </w:r>
          </w:p>
          <w:p>
            <w:pPr>
              <w:spacing w:after="20"/>
              <w:ind w:left="20"/>
              <w:jc w:val="both"/>
            </w:pPr>
            <w:r>
              <w:rPr>
                <w:rFonts w:ascii="Times New Roman"/>
                <w:b w:val="false"/>
                <w:i w:val="false"/>
                <w:color w:val="000000"/>
                <w:sz w:val="20"/>
              </w:rPr>
              <w:t>
Қосымша сынақтар</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тігістің ұзындығы</w:t>
            </w:r>
          </w:p>
          <w:p>
            <w:pPr>
              <w:spacing w:after="20"/>
              <w:ind w:left="20"/>
              <w:jc w:val="both"/>
            </w:pPr>
            <w:r>
              <w:rPr>
                <w:rFonts w:ascii="Times New Roman"/>
                <w:b w:val="false"/>
                <w:i w:val="false"/>
                <w:color w:val="000000"/>
                <w:sz w:val="20"/>
              </w:rPr>
              <w:t>
100 % тігістің ұзындығы</w:t>
            </w:r>
          </w:p>
          <w:p>
            <w:pPr>
              <w:spacing w:after="20"/>
              <w:ind w:left="20"/>
              <w:jc w:val="both"/>
            </w:pPr>
            <w:r>
              <w:rPr>
                <w:rFonts w:ascii="Times New Roman"/>
                <w:b w:val="false"/>
                <w:i w:val="false"/>
                <w:color w:val="000000"/>
                <w:sz w:val="20"/>
              </w:rPr>
              <w:t>
100 % тігістің ұзындығы Қажет</w:t>
            </w:r>
          </w:p>
          <w:p>
            <w:pPr>
              <w:spacing w:after="20"/>
              <w:ind w:left="20"/>
              <w:jc w:val="both"/>
            </w:pPr>
            <w:r>
              <w:rPr>
                <w:rFonts w:ascii="Times New Roman"/>
                <w:b w:val="false"/>
                <w:i w:val="false"/>
                <w:color w:val="000000"/>
                <w:sz w:val="20"/>
              </w:rPr>
              <w:t>
2 көлденең макротегістеу</w:t>
            </w:r>
          </w:p>
          <w:p>
            <w:pPr>
              <w:spacing w:after="20"/>
              <w:ind w:left="20"/>
              <w:jc w:val="both"/>
            </w:pPr>
            <w:r>
              <w:rPr>
                <w:rFonts w:ascii="Times New Roman"/>
                <w:b w:val="false"/>
                <w:i w:val="false"/>
                <w:color w:val="000000"/>
                <w:sz w:val="20"/>
              </w:rPr>
              <w:t>
осы Қағиданың 7165- тармағы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өңдеусіз Т-бейнелі табақтарды жалғау (бұрыштық тігіспен/калибрмен дәнекерлеу) — осы Қағиданың 722-қосымшасы</w:t>
            </w:r>
          </w:p>
          <w:p>
            <w:pPr>
              <w:spacing w:after="20"/>
              <w:ind w:left="20"/>
              <w:jc w:val="both"/>
            </w:pPr>
            <w:r>
              <w:rPr>
                <w:rFonts w:ascii="Times New Roman"/>
                <w:b w:val="false"/>
                <w:i w:val="false"/>
                <w:color w:val="000000"/>
                <w:sz w:val="20"/>
              </w:rPr>
              <w:t>
Келте құбырда жиектерді мүшелеусіз құбырлардың бірігу торабы (балқытусыз) — осы Қағиданың 725 және 726-қосымшасы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 және өлшейтін бақылау</w:t>
            </w:r>
          </w:p>
          <w:p>
            <w:pPr>
              <w:spacing w:after="20"/>
              <w:ind w:left="20"/>
              <w:jc w:val="both"/>
            </w:pPr>
            <w:r>
              <w:rPr>
                <w:rFonts w:ascii="Times New Roman"/>
                <w:b w:val="false"/>
                <w:i w:val="false"/>
                <w:color w:val="000000"/>
                <w:sz w:val="20"/>
              </w:rPr>
              <w:t>
Сыртқы бетіндегі сызаттарды анықтау пәніне арналған бақылау</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Мкротегістеуді бақылау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Тұрақтылықты анықтау</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Статикалық сынуға сынау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Қосымша сынақтар</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тігістің ұзындығы</w:t>
            </w:r>
          </w:p>
          <w:p>
            <w:pPr>
              <w:spacing w:after="20"/>
              <w:ind w:left="20"/>
              <w:jc w:val="both"/>
            </w:pPr>
            <w:r>
              <w:rPr>
                <w:rFonts w:ascii="Times New Roman"/>
                <w:b w:val="false"/>
                <w:i w:val="false"/>
                <w:color w:val="000000"/>
                <w:sz w:val="20"/>
              </w:rPr>
              <w:t>
100 % тігістің ұзындығы</w:t>
            </w:r>
          </w:p>
          <w:p>
            <w:pPr>
              <w:spacing w:after="20"/>
              <w:ind w:left="20"/>
              <w:jc w:val="both"/>
            </w:pPr>
            <w:r>
              <w:rPr>
                <w:rFonts w:ascii="Times New Roman"/>
                <w:b w:val="false"/>
                <w:i w:val="false"/>
                <w:color w:val="000000"/>
                <w:sz w:val="20"/>
              </w:rPr>
              <w:t>
2 көлденең макротегістеу (3 — &gt; 1000 мм ұзындықтағы сынама үшін)</w:t>
            </w:r>
          </w:p>
          <w:p>
            <w:pPr>
              <w:spacing w:after="20"/>
              <w:ind w:left="20"/>
              <w:jc w:val="both"/>
            </w:pPr>
            <w:r>
              <w:rPr>
                <w:rFonts w:ascii="Times New Roman"/>
                <w:b w:val="false"/>
                <w:i w:val="false"/>
                <w:color w:val="000000"/>
                <w:sz w:val="20"/>
              </w:rPr>
              <w:t>
Қолмен орындау және жартылай автоматты дәнекерлеу үшін 2 үлгі қажет, 6 —автоматты дәнекерлеу үшін осы Қағиданың 7165-тармағы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мүшелеу және мүшелеусіз табақтардың крест тәрізді жалғаулары— осы Қағиданың 708 қосымшасы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 және өлшейтін бақылау Сыртқы бетіндегі сызаттарды анықтау пәніне арналған бақылау</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Ультрадыбыстық бақылау(тек қана жиектерін мүшелеу арқылы жалғауларға)</w:t>
            </w:r>
            <w:r>
              <w:rPr>
                <w:rFonts w:ascii="Times New Roman"/>
                <w:b w:val="false"/>
                <w:i w:val="false"/>
                <w:color w:val="000000"/>
                <w:vertAlign w:val="superscript"/>
              </w:rPr>
              <w:t>5,8</w:t>
            </w:r>
          </w:p>
          <w:p>
            <w:pPr>
              <w:spacing w:after="20"/>
              <w:ind w:left="20"/>
              <w:jc w:val="both"/>
            </w:pPr>
            <w:r>
              <w:rPr>
                <w:rFonts w:ascii="Times New Roman"/>
                <w:b w:val="false"/>
                <w:i w:val="false"/>
                <w:color w:val="000000"/>
                <w:sz w:val="20"/>
              </w:rPr>
              <w:t>
Статикалық созуға көлденең үлгілерді сынау</w:t>
            </w:r>
          </w:p>
          <w:p>
            <w:pPr>
              <w:spacing w:after="20"/>
              <w:ind w:left="20"/>
              <w:jc w:val="both"/>
            </w:pPr>
            <w:r>
              <w:rPr>
                <w:rFonts w:ascii="Times New Roman"/>
                <w:b w:val="false"/>
                <w:i w:val="false"/>
                <w:color w:val="000000"/>
                <w:sz w:val="20"/>
              </w:rPr>
              <w:t>
Мкротегістеуді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тігістің ұзындығы</w:t>
            </w:r>
          </w:p>
          <w:p>
            <w:pPr>
              <w:spacing w:after="20"/>
              <w:ind w:left="20"/>
              <w:jc w:val="both"/>
            </w:pPr>
            <w:r>
              <w:rPr>
                <w:rFonts w:ascii="Times New Roman"/>
                <w:b w:val="false"/>
                <w:i w:val="false"/>
                <w:color w:val="000000"/>
                <w:sz w:val="20"/>
              </w:rPr>
              <w:t>
100 % тігістің ұзындығы</w:t>
            </w:r>
          </w:p>
          <w:p>
            <w:pPr>
              <w:spacing w:after="20"/>
              <w:ind w:left="20"/>
              <w:jc w:val="both"/>
            </w:pPr>
            <w:r>
              <w:rPr>
                <w:rFonts w:ascii="Times New Roman"/>
                <w:b w:val="false"/>
                <w:i w:val="false"/>
                <w:color w:val="000000"/>
                <w:sz w:val="20"/>
              </w:rPr>
              <w:t>
100 % пісірілген жалғаудың ұзындығы</w:t>
            </w:r>
          </w:p>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350 мм ұзындықтағы 3 үлгі үшін</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1000 мм ұзындықтағы сынама үшін 6 үлгі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көлденең макротегістеу</w:t>
            </w:r>
          </w:p>
          <w:p>
            <w:pPr>
              <w:spacing w:after="20"/>
              <w:ind w:left="20"/>
              <w:jc w:val="both"/>
            </w:pPr>
            <w:r>
              <w:rPr>
                <w:rFonts w:ascii="Times New Roman"/>
                <w:b w:val="false"/>
                <w:i w:val="false"/>
                <w:color w:val="000000"/>
                <w:sz w:val="20"/>
              </w:rPr>
              <w:t>
Қажет</w:t>
            </w:r>
          </w:p>
          <w:p>
            <w:pPr>
              <w:spacing w:after="20"/>
              <w:ind w:left="20"/>
              <w:jc w:val="both"/>
            </w:pPr>
            <w:r>
              <w:rPr>
                <w:rFonts w:ascii="Times New Roman"/>
                <w:b w:val="false"/>
                <w:i w:val="false"/>
                <w:color w:val="000000"/>
                <w:sz w:val="20"/>
              </w:rPr>
              <w:t>
осы Қағиданың 7165- тармағы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Магнитті материалдар үшін магнитті-ұнтақты немесе капиллярлы бақылау қолданылады, магнитсіз материалдарға — тек қана капиллярлы.</w:t>
            </w:r>
          </w:p>
          <w:p>
            <w:pPr>
              <w:spacing w:after="20"/>
              <w:ind w:left="20"/>
              <w:jc w:val="both"/>
            </w:pPr>
            <w:r>
              <w:rPr>
                <w:rFonts w:ascii="Times New Roman"/>
                <w:b w:val="false"/>
                <w:i w:val="false"/>
                <w:color w:val="000000"/>
                <w:sz w:val="20"/>
              </w:rPr>
              <w:t xml:space="preserve">
2Негізігі металдың қалыңдығы t &lt; 12 мм үшін сынаққа екі үлгі тігістің негізін және екі үлгі тігістің жоғарғы бөлігін созуға алынады. t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12 мм қалыңдығы үшін сынаққа төрт үлгі бүйірлік иілімге алынады.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3Егер сынақтың осы түрі Кеме қатынасы тіркелімінің қағидалры немесе Кеме қатынасы тіркелімінің негізгі материалға қатысты мақұлданған сыныптауы бойынша талап етілген жағдайда, соққы иіліміне сынақтар жүргізу қажет. Осымен қатар, стандартты өлшемдегі үлгілерді дайындауға мүмкіндік бермейтін сынамалық үлгідегі металдың қалыңдығы t &lt; 6 мм болғанда сынақтар жүргізілмейді. Қалған талаптар — осы Қағиданың 7174-тармағына сәйкес.</w:t>
            </w:r>
          </w:p>
          <w:p>
            <w:pPr>
              <w:spacing w:after="20"/>
              <w:ind w:left="20"/>
              <w:jc w:val="both"/>
            </w:pPr>
            <w:r>
              <w:rPr>
                <w:rFonts w:ascii="Times New Roman"/>
                <w:b w:val="false"/>
                <w:i w:val="false"/>
                <w:color w:val="000000"/>
                <w:sz w:val="20"/>
              </w:rPr>
              <w:t>
4Тұрақтылықты анықтау қажет емес.:</w:t>
            </w:r>
          </w:p>
          <w:p>
            <w:pPr>
              <w:spacing w:after="20"/>
              <w:ind w:left="20"/>
              <w:jc w:val="both"/>
            </w:pPr>
            <w:r>
              <w:rPr>
                <w:rFonts w:ascii="Times New Roman"/>
                <w:b w:val="false"/>
                <w:i w:val="false"/>
                <w:color w:val="000000"/>
                <w:sz w:val="20"/>
              </w:rPr>
              <w:t xml:space="preserve">
кеме жасауда қолданылатын қалыпты беріктіліктегі болат, сонымен қатар 1 с Rm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420 Н/мм</w:t>
            </w:r>
            <w:r>
              <w:rPr>
                <w:rFonts w:ascii="Times New Roman"/>
                <w:b w:val="false"/>
                <w:i w:val="false"/>
                <w:color w:val="000000"/>
                <w:vertAlign w:val="superscript"/>
              </w:rPr>
              <w:t>2</w:t>
            </w:r>
            <w:r>
              <w:rPr>
                <w:rFonts w:ascii="Times New Roman"/>
                <w:b w:val="false"/>
                <w:i w:val="false"/>
                <w:color w:val="000000"/>
                <w:sz w:val="20"/>
              </w:rPr>
              <w:t xml:space="preserve"> және Re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275 Н/мм</w:t>
            </w:r>
            <w:r>
              <w:rPr>
                <w:rFonts w:ascii="Times New Roman"/>
                <w:b w:val="false"/>
                <w:i w:val="false"/>
                <w:color w:val="000000"/>
                <w:vertAlign w:val="superscript"/>
              </w:rPr>
              <w:t xml:space="preserve">2 </w:t>
            </w:r>
            <w:r>
              <w:rPr>
                <w:rFonts w:ascii="Times New Roman"/>
                <w:b w:val="false"/>
                <w:i w:val="false"/>
                <w:color w:val="000000"/>
                <w:sz w:val="20"/>
              </w:rPr>
              <w:t>топтың басқа да болаты үшін;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9-топты аустенитті тот баспайтын болат үшін.</w:t>
            </w:r>
          </w:p>
          <w:p>
            <w:pPr>
              <w:spacing w:after="20"/>
              <w:ind w:left="20"/>
              <w:jc w:val="both"/>
            </w:pPr>
            <w:r>
              <w:rPr>
                <w:rFonts w:ascii="Times New Roman"/>
                <w:b w:val="false"/>
                <w:i w:val="false"/>
                <w:color w:val="000000"/>
                <w:sz w:val="20"/>
              </w:rPr>
              <w:t>
5 Пісрілетін құбыр қабырғасының қалыңдығы t &gt; 12 мм болғанда 1, 2, 3 және 4 (осы Қағиданың 716-қосымшасы) топ болаты үшін ультрадыбыстық бақылау қолданылады.</w:t>
            </w:r>
          </w:p>
          <w:p>
            <w:pPr>
              <w:spacing w:after="20"/>
              <w:ind w:left="20"/>
              <w:jc w:val="both"/>
            </w:pPr>
            <w:r>
              <w:rPr>
                <w:rFonts w:ascii="Times New Roman"/>
                <w:b w:val="false"/>
                <w:i w:val="false"/>
                <w:color w:val="000000"/>
                <w:sz w:val="20"/>
              </w:rPr>
              <w:t xml:space="preserve">
6 Сыртқы диаметрі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50 мм болатын құбырлар үшін ультрадыбыстық бақылауды жүргізу қажет емес. Сыртқы диаметрі &gt;50 мм болатын құбырлар үшін ультрадыбыстық бақылауды жүргізу үшін техникалық мүмкіндіктер болмағанда, шекті мүмкін болатын тігістің ұзындығында радиографикалық бақылау жүргізілуі тиіс.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 СПС-ке сәйкес дәнекерлеудің технологиялық үдерісі сынаққа алынбайтын болса, мақұлдау бойынша басқа әдістермен жиектердің ұқсас мүшелеуіндегі жіктік пісірілген жалғаудың сынамасына механикалық қасиеттері бойынша қосымша сынақтар жүргізілуі тиіс.</w:t>
            </w:r>
          </w:p>
          <w:p>
            <w:pPr>
              <w:spacing w:after="20"/>
              <w:ind w:left="20"/>
              <w:jc w:val="both"/>
            </w:pPr>
            <w:r>
              <w:rPr>
                <w:rFonts w:ascii="Times New Roman"/>
                <w:b w:val="false"/>
                <w:i w:val="false"/>
                <w:color w:val="000000"/>
                <w:sz w:val="20"/>
              </w:rPr>
              <w:t>
8Өндірістік жағдайларда пісірілген жалғауларды бақылау кезінде пайда болуы ықтимал қабатты жарылуды анықтау мақсатында қалыңдықтың бағыты бойынша негізгі металға ультрадыбыстық бақылау жүргізу қажет болған жағдайда, берілген талап крест тәрізді жалғаудағы сынаманы бақылау кезінде де орныдалуы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727-қосымша</w:t>
            </w:r>
          </w:p>
        </w:tc>
      </w:tr>
    </w:tbl>
    <w:bookmarkStart w:name="z861" w:id="418"/>
    <w:p>
      <w:pPr>
        <w:spacing w:after="0"/>
        <w:ind w:left="0"/>
        <w:jc w:val="left"/>
      </w:pPr>
      <w:r>
        <w:rPr>
          <w:rFonts w:ascii="Times New Roman"/>
          <w:b/>
          <w:i w:val="false"/>
          <w:color w:val="000000"/>
        </w:rPr>
        <w:t xml:space="preserve"> Крестік сынамадан жасалған статикалық созылуға көлденең үлгі  </w:t>
      </w:r>
    </w:p>
    <w:bookmarkEnd w:id="418"/>
    <w:p>
      <w:pPr>
        <w:spacing w:after="0"/>
        <w:ind w:left="0"/>
        <w:jc w:val="both"/>
      </w:pPr>
      <w:r>
        <w:drawing>
          <wp:inline distT="0" distB="0" distL="0" distR="0">
            <wp:extent cx="72517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7251700" cy="422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728-қосымша</w:t>
            </w:r>
          </w:p>
        </w:tc>
      </w:tr>
    </w:tbl>
    <w:bookmarkStart w:name="z863" w:id="419"/>
    <w:p>
      <w:pPr>
        <w:spacing w:after="0"/>
        <w:ind w:left="0"/>
        <w:jc w:val="left"/>
      </w:pPr>
      <w:r>
        <w:rPr>
          <w:rFonts w:ascii="Times New Roman"/>
          <w:b/>
          <w:i w:val="false"/>
          <w:color w:val="000000"/>
        </w:rPr>
        <w:t xml:space="preserve"> Дәнекерлеудің технологиялық үдерістерін мақұлдау кезінде соққы иіліміне сынауға арналған үлгілердегі 50 кДж/см дейінгі айдамалы энергиямен қоса кесіндінің схемасы және орналасуы және тілік        </w:t>
      </w:r>
    </w:p>
    <w:bookmarkEnd w:id="41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7810500" cy="5283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–бірінші дәнекерлеген тігіс жағы;</w:t>
      </w:r>
    </w:p>
    <w:p>
      <w:pPr>
        <w:spacing w:after="0"/>
        <w:ind w:left="0"/>
        <w:jc w:val="both"/>
      </w:pPr>
      <w:r>
        <w:rPr>
          <w:rFonts w:ascii="Times New Roman"/>
          <w:b w:val="false"/>
          <w:i w:val="false"/>
          <w:color w:val="000000"/>
          <w:sz w:val="28"/>
        </w:rPr>
        <w:t>
      2 – соңынан дәнекерленген тігіс жағы;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тігістің ортасы бойынша тілік (WM);</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 еру сызығы бойынша тілік (FL);</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w:t>
      </w:r>
      <w:r>
        <w:rPr>
          <w:rFonts w:ascii="Times New Roman"/>
          <w:b w:val="false"/>
          <w:i w:val="false"/>
          <w:color w:val="000000"/>
          <w:sz w:val="28"/>
        </w:rPr>
        <w:t>– еріту сызығынан 2 м қашықтықтағы</w:t>
      </w:r>
    </w:p>
    <w:p>
      <w:pPr>
        <w:spacing w:after="0"/>
        <w:ind w:left="0"/>
        <w:jc w:val="both"/>
      </w:pPr>
      <w:r>
        <w:rPr>
          <w:rFonts w:ascii="Times New Roman"/>
          <w:b w:val="false"/>
          <w:i w:val="false"/>
          <w:color w:val="000000"/>
          <w:sz w:val="28"/>
        </w:rPr>
        <w:t>
      термиялық ықпал зонасы бойынша тілік (HAZ)</w:t>
      </w:r>
    </w:p>
    <w:p>
      <w:pPr>
        <w:spacing w:after="0"/>
        <w:ind w:left="0"/>
        <w:jc w:val="both"/>
      </w:pPr>
      <w:r>
        <w:rPr>
          <w:rFonts w:ascii="Times New Roman"/>
          <w:b w:val="false"/>
          <w:i w:val="false"/>
          <w:color w:val="000000"/>
          <w:sz w:val="28"/>
        </w:rPr>
        <w:t xml:space="preserve">
      Ескерту. (1) қалыңдығы 20 мм жоғары біржақты бір жағынан өтетін дәнекерлеуді мақұлдау кезінде тігістік ортасы бойынша тілігімен түпкі бөлігінен қосымша үлгілер жиынтығы дайындалуы тиіс </w:t>
      </w:r>
      <w:r>
        <w:rPr>
          <w:rFonts w:ascii="Times New Roman"/>
          <w:b w:val="false"/>
          <w:i/>
          <w:color w:val="000000"/>
          <w:sz w:val="28"/>
        </w:rPr>
        <w:t>а</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729-қосымша</w:t>
            </w:r>
          </w:p>
        </w:tc>
      </w:tr>
    </w:tbl>
    <w:p>
      <w:pPr>
        <w:spacing w:after="0"/>
        <w:ind w:left="0"/>
        <w:jc w:val="left"/>
      </w:pPr>
      <w:r>
        <w:rPr>
          <w:rFonts w:ascii="Times New Roman"/>
          <w:b/>
          <w:i w:val="false"/>
          <w:color w:val="000000"/>
        </w:rPr>
        <w:t xml:space="preserve"> Дәнекерлеудің технологиялық үдерістерін мақұлдау кезінде соққы иіліміне сынауға арналған үлгілердегі 50 кДж/см дейінгі айдамалы энергиямен қоса кесіндінің схемасы және орналасуы және тілік</w:t>
      </w:r>
    </w:p>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бірінші дәнекерлеген тігіс жағы;</w:t>
      </w:r>
    </w:p>
    <w:p>
      <w:pPr>
        <w:spacing w:after="0"/>
        <w:ind w:left="0"/>
        <w:jc w:val="both"/>
      </w:pPr>
      <w:r>
        <w:rPr>
          <w:rFonts w:ascii="Times New Roman"/>
          <w:b w:val="false"/>
          <w:i w:val="false"/>
          <w:color w:val="000000"/>
          <w:sz w:val="28"/>
        </w:rPr>
        <w:t>
      2 - соңынан дәнекерленген тігіс жағы;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тігістің ортасы бойынша тілік (WM);</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 еріту сызығы бойынша тілік (FL);</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w:t>
      </w:r>
      <w:r>
        <w:rPr>
          <w:rFonts w:ascii="Times New Roman"/>
          <w:b w:val="false"/>
          <w:i w:val="false"/>
          <w:color w:val="000000"/>
          <w:sz w:val="28"/>
        </w:rPr>
        <w:t>– еріту сызығынан 2 мм қашықтықта</w:t>
      </w:r>
    </w:p>
    <w:p>
      <w:pPr>
        <w:spacing w:after="0"/>
        <w:ind w:left="0"/>
        <w:jc w:val="both"/>
      </w:pPr>
      <w:r>
        <w:rPr>
          <w:rFonts w:ascii="Times New Roman"/>
          <w:b w:val="false"/>
          <w:i w:val="false"/>
          <w:color w:val="000000"/>
          <w:sz w:val="28"/>
        </w:rPr>
        <w:t>
      термиялық ықпал зонасы бойынша тілік (HAZ)</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еріту сызығынан 5 мм қашықтықта</w:t>
      </w:r>
    </w:p>
    <w:p>
      <w:pPr>
        <w:spacing w:after="0"/>
        <w:ind w:left="0"/>
        <w:jc w:val="both"/>
      </w:pPr>
      <w:r>
        <w:rPr>
          <w:rFonts w:ascii="Times New Roman"/>
          <w:b w:val="false"/>
          <w:i w:val="false"/>
          <w:color w:val="000000"/>
          <w:sz w:val="28"/>
        </w:rPr>
        <w:t>
      термиялық ықпал зонасы бойынша тілік (HAZ</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еріту сызығынан10 мм қашықтықта</w:t>
      </w:r>
    </w:p>
    <w:p>
      <w:pPr>
        <w:spacing w:after="0"/>
        <w:ind w:left="0"/>
        <w:jc w:val="both"/>
      </w:pPr>
      <w:r>
        <w:rPr>
          <w:rFonts w:ascii="Times New Roman"/>
          <w:b w:val="false"/>
          <w:i w:val="false"/>
          <w:color w:val="000000"/>
          <w:sz w:val="28"/>
        </w:rPr>
        <w:t>
      термиялық ықпал зонасы бойынша тілік (HAZ</w:t>
      </w:r>
    </w:p>
    <w:p>
      <w:pPr>
        <w:spacing w:after="0"/>
        <w:ind w:left="0"/>
        <w:jc w:val="both"/>
      </w:pPr>
      <w:r>
        <w:rPr>
          <w:rFonts w:ascii="Times New Roman"/>
          <w:b w:val="false"/>
          <w:i w:val="false"/>
          <w:color w:val="000000"/>
          <w:sz w:val="28"/>
        </w:rPr>
        <w:t xml:space="preserve">
      Ескерту. (1) қалыңдығы 20 мм жоғары біржақты бір жағынан өтетін дәнекерлеуді мақұлдау кезінде тігістік ортасы бойынша тілігімен түпкі бөлігінен қосымша 3 үлгілер жиынтығы дайындалуы тиіс </w:t>
      </w:r>
      <w:r>
        <w:rPr>
          <w:rFonts w:ascii="Times New Roman"/>
          <w:b w:val="false"/>
          <w:i/>
          <w:color w:val="000000"/>
          <w:sz w:val="28"/>
        </w:rPr>
        <w:t>а</w:t>
      </w:r>
      <w:r>
        <w:rPr>
          <w:rFonts w:ascii="Times New Roman"/>
          <w:b w:val="false"/>
          <w:i w:val="false"/>
          <w:color w:val="000000"/>
          <w:sz w:val="28"/>
        </w:rPr>
        <w:t>,</w:t>
      </w:r>
      <w:r>
        <w:rPr>
          <w:rFonts w:ascii="Times New Roman"/>
          <w:b w:val="false"/>
          <w:i/>
          <w:color w:val="000000"/>
          <w:sz w:val="28"/>
        </w:rPr>
        <w:t xml:space="preserve"> b</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730-қосымша</w:t>
            </w:r>
          </w:p>
        </w:tc>
      </w:tr>
    </w:tbl>
    <w:bookmarkStart w:name="z866" w:id="4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Қалыпты және көтерінкі беріктіктегі (t </w:t>
      </w:r>
    </w:p>
    <w:bookmarkEnd w:id="420"/>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50 мм)1,2 болаттың жіктік дәнекерленген жалғаулары үшін соққы иіліміне жүргізілетін сынақтардың өтуіне қойылатын талаптар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 ін болаттың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темперасы,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Соққының жұмысы KV, Дж, 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дәнекерлеу үшін электродтар және үйлесімдер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дәнекерлеу үшін үйлесімдер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көлденең және тоғын қалып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p>
            <w:pPr>
              <w:spacing w:after="20"/>
              <w:ind w:left="20"/>
              <w:jc w:val="both"/>
            </w:pPr>
            <w:r>
              <w:rPr>
                <w:rFonts w:ascii="Times New Roman"/>
                <w:b w:val="false"/>
                <w:i w:val="false"/>
                <w:color w:val="000000"/>
                <w:sz w:val="20"/>
              </w:rPr>
              <w:t>
В(3), D</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А32, А36</w:t>
            </w:r>
          </w:p>
          <w:p>
            <w:pPr>
              <w:spacing w:after="20"/>
              <w:ind w:left="20"/>
              <w:jc w:val="both"/>
            </w:pPr>
            <w:r>
              <w:rPr>
                <w:rFonts w:ascii="Times New Roman"/>
                <w:b w:val="false"/>
                <w:i w:val="false"/>
                <w:color w:val="000000"/>
                <w:sz w:val="20"/>
              </w:rPr>
              <w:t>
D32, D36</w:t>
            </w:r>
          </w:p>
          <w:p>
            <w:pPr>
              <w:spacing w:after="20"/>
              <w:ind w:left="20"/>
              <w:jc w:val="both"/>
            </w:pPr>
            <w:r>
              <w:rPr>
                <w:rFonts w:ascii="Times New Roman"/>
                <w:b w:val="false"/>
                <w:i w:val="false"/>
                <w:color w:val="000000"/>
                <w:sz w:val="20"/>
              </w:rPr>
              <w:t>
Е32, Е36</w:t>
            </w:r>
          </w:p>
          <w:p>
            <w:pPr>
              <w:spacing w:after="20"/>
              <w:ind w:left="20"/>
              <w:jc w:val="both"/>
            </w:pPr>
            <w:r>
              <w:rPr>
                <w:rFonts w:ascii="Times New Roman"/>
                <w:b w:val="false"/>
                <w:i w:val="false"/>
                <w:color w:val="000000"/>
                <w:sz w:val="20"/>
              </w:rPr>
              <w:t>
F32, F36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p>
            <w:pPr>
              <w:spacing w:after="20"/>
              <w:ind w:left="20"/>
              <w:jc w:val="both"/>
            </w:pPr>
            <w:r>
              <w:rPr>
                <w:rFonts w:ascii="Times New Roman"/>
                <w:b w:val="false"/>
                <w:i w:val="false"/>
                <w:color w:val="000000"/>
                <w:sz w:val="20"/>
              </w:rPr>
              <w:t>
D40</w:t>
            </w:r>
          </w:p>
          <w:p>
            <w:pPr>
              <w:spacing w:after="20"/>
              <w:ind w:left="20"/>
              <w:jc w:val="both"/>
            </w:pPr>
            <w:r>
              <w:rPr>
                <w:rFonts w:ascii="Times New Roman"/>
                <w:b w:val="false"/>
                <w:i w:val="false"/>
                <w:color w:val="000000"/>
                <w:sz w:val="20"/>
              </w:rPr>
              <w:t>
Е40</w:t>
            </w:r>
          </w:p>
          <w:p>
            <w:pPr>
              <w:spacing w:after="20"/>
              <w:ind w:left="20"/>
              <w:jc w:val="both"/>
            </w:pPr>
            <w:r>
              <w:rPr>
                <w:rFonts w:ascii="Times New Roman"/>
                <w:b w:val="false"/>
                <w:i w:val="false"/>
                <w:color w:val="000000"/>
                <w:sz w:val="20"/>
              </w:rPr>
              <w:t>
F40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Ескертпе</w:t>
            </w:r>
            <w:r>
              <w:rPr>
                <w:rFonts w:ascii="Times New Roman"/>
                <w:b w:val="false"/>
                <w:i w:val="false"/>
                <w:color w:val="000000"/>
                <w:sz w:val="20"/>
              </w:rPr>
              <w:t>:1. Кеме қатынасы тіркелімімен қосымша келісуге жататын осы Қағиданың 532, 545- қосымшасын ескере отырып, жұқартудың қалыңдығы 50 мм-ден жоғары болғанда соққы иіліміне жүргізілетін сынақтың нәтижелеріне талаптар тағайындалады.</w:t>
            </w:r>
          </w:p>
          <w:p>
            <w:pPr>
              <w:spacing w:after="20"/>
              <w:ind w:left="20"/>
              <w:jc w:val="both"/>
            </w:pPr>
            <w:r>
              <w:rPr>
                <w:rFonts w:ascii="Times New Roman"/>
                <w:b w:val="false"/>
                <w:i w:val="false"/>
                <w:color w:val="000000"/>
                <w:sz w:val="20"/>
              </w:rPr>
              <w:t>
2. Кестенің талаптары тігістері жұқартудың бағытына перпендикулярлы болатын сынамалар үшін қолданбалы (яғни, балқу сызығының металы үшін KVL мәні және ЗТВ анықталады).</w:t>
            </w:r>
          </w:p>
          <w:p>
            <w:pPr>
              <w:spacing w:after="20"/>
              <w:ind w:left="20"/>
              <w:jc w:val="both"/>
            </w:pPr>
            <w:r>
              <w:rPr>
                <w:rFonts w:ascii="Times New Roman"/>
                <w:b w:val="false"/>
                <w:i w:val="false"/>
                <w:color w:val="000000"/>
                <w:sz w:val="20"/>
              </w:rPr>
              <w:t>
3. А және В санатты қалыпты беріктіктегі болаттан жасалатын жұқарту үшін балқу сызығының металы және ЗТВ үшін соққы жұмысының орташа мәні 27Дж-ден кем болмауы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731-қосымша</w:t>
            </w:r>
          </w:p>
        </w:tc>
      </w:tr>
    </w:tbl>
    <w:bookmarkStart w:name="z868" w:id="421"/>
    <w:p>
      <w:pPr>
        <w:spacing w:after="0"/>
        <w:ind w:left="0"/>
        <w:jc w:val="left"/>
      </w:pPr>
      <w:r>
        <w:rPr>
          <w:rFonts w:ascii="Times New Roman"/>
          <w:b/>
          <w:i w:val="false"/>
          <w:color w:val="000000"/>
        </w:rPr>
        <w:t xml:space="preserve"> Тіректік жалғауларда өлшеу сызықтарының орналасу схемасы</w:t>
      </w:r>
    </w:p>
    <w:bookmarkEnd w:id="421"/>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732-қосымша</w:t>
            </w:r>
          </w:p>
        </w:tc>
      </w:tr>
    </w:tbl>
    <w:bookmarkStart w:name="z870" w:id="422"/>
    <w:p>
      <w:pPr>
        <w:spacing w:after="0"/>
        <w:ind w:left="0"/>
        <w:jc w:val="left"/>
      </w:pPr>
      <w:r>
        <w:rPr>
          <w:rFonts w:ascii="Times New Roman"/>
          <w:b/>
          <w:i w:val="false"/>
          <w:color w:val="000000"/>
        </w:rPr>
        <w:t xml:space="preserve"> Тігістің қасындағы аймақта және жіктік пісірілген жалғауға арналған тігісте тұрақтылықты өлшеу нүктелерінің орналасу схемасы   </w:t>
      </w:r>
    </w:p>
    <w:bookmarkEnd w:id="422"/>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7810500" cy="4495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HV5 үшін l = 0,7мм; HV10 үшін l = 1,0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733-қосымша</w:t>
            </w:r>
          </w:p>
        </w:tc>
      </w:tr>
    </w:tbl>
    <w:bookmarkStart w:name="z872" w:id="423"/>
    <w:p>
      <w:pPr>
        <w:spacing w:after="0"/>
        <w:ind w:left="0"/>
        <w:jc w:val="left"/>
      </w:pPr>
      <w:r>
        <w:rPr>
          <w:rFonts w:ascii="Times New Roman"/>
          <w:b/>
          <w:i w:val="false"/>
          <w:color w:val="000000"/>
        </w:rPr>
        <w:t xml:space="preserve"> Таңбалы жалғаудың сынамалары үшін тұрақтылықты өлшеу сызықтарының орналасу схемасы</w:t>
      </w:r>
    </w:p>
    <w:bookmarkEnd w:id="423"/>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жиектерді мүшелеусіз бір өткелдік бұрыштық тігіспен орындалған;</w:t>
      </w:r>
    </w:p>
    <w:p>
      <w:pPr>
        <w:spacing w:after="0"/>
        <w:ind w:left="0"/>
        <w:jc w:val="both"/>
      </w:pPr>
      <w:r>
        <w:rPr>
          <w:rFonts w:ascii="Times New Roman"/>
          <w:b w:val="false"/>
          <w:i w:val="false"/>
          <w:color w:val="000000"/>
          <w:sz w:val="28"/>
        </w:rPr>
        <w:t>
      б — тұтас дәнекерлеу арқылы орындалған дәнекерленген жалғаулар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734-қосымша</w:t>
            </w:r>
          </w:p>
        </w:tc>
      </w:tr>
    </w:tbl>
    <w:bookmarkStart w:name="z874" w:id="424"/>
    <w:p>
      <w:pPr>
        <w:spacing w:after="0"/>
        <w:ind w:left="0"/>
        <w:jc w:val="left"/>
      </w:pPr>
      <w:r>
        <w:rPr>
          <w:rFonts w:ascii="Times New Roman"/>
          <w:b/>
          <w:i w:val="false"/>
          <w:color w:val="000000"/>
        </w:rPr>
        <w:t xml:space="preserve"> Жиектерді мүшелеусіз бір өткелдік бұрыштық тігіспен орындалған тігістің қасындағы аймақта және таңбалы жалғауға арналған тігісте тұрақтылықты өлшеу нүктелерінің орналасу</w:t>
      </w:r>
    </w:p>
    <w:bookmarkEnd w:id="424"/>
    <w:p>
      <w:pPr>
        <w:spacing w:after="0"/>
        <w:ind w:left="0"/>
        <w:jc w:val="left"/>
      </w:pPr>
      <w:r>
        <w:br/>
      </w:r>
    </w:p>
    <w:p>
      <w:pPr>
        <w:spacing w:after="0"/>
        <w:ind w:left="0"/>
        <w:jc w:val="both"/>
      </w:pPr>
      <w:r>
        <w:drawing>
          <wp:inline distT="0" distB="0" distL="0" distR="0">
            <wp:extent cx="75692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75692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схемасы (осы Қағиданың 733-қосымшасына сәйкес</w:t>
      </w:r>
      <w:r>
        <w:rPr>
          <w:rFonts w:ascii="Times New Roman"/>
          <w:b w:val="false"/>
          <w:i/>
          <w:color w:val="000000"/>
          <w:sz w:val="28"/>
        </w:rPr>
        <w:t xml:space="preserve"> l</w:t>
      </w:r>
      <w:r>
        <w:rPr>
          <w:rFonts w:ascii="Times New Roman"/>
          <w:b w:val="false"/>
          <w:i w:val="false"/>
          <w:color w:val="000000"/>
          <w:sz w:val="28"/>
        </w:rPr>
        <w:t xml:space="preserve">      бойынша шектеулер)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735-қосымша</w:t>
            </w:r>
          </w:p>
        </w:tc>
      </w:tr>
    </w:tbl>
    <w:bookmarkStart w:name="z876" w:id="425"/>
    <w:p>
      <w:pPr>
        <w:spacing w:after="0"/>
        <w:ind w:left="0"/>
        <w:jc w:val="left"/>
      </w:pPr>
      <w:r>
        <w:rPr>
          <w:rFonts w:ascii="Times New Roman"/>
          <w:b/>
          <w:i w:val="false"/>
          <w:color w:val="000000"/>
        </w:rPr>
        <w:t xml:space="preserve"> Тігістің негізін тұтас дәнекерлеу арқылы орындалған тігістің қасындағы аймақта және таңбалы жалғауға арналған тігісте тұрақтылықты өлшеу нүктелерінің орналасу схемасы</w:t>
      </w:r>
    </w:p>
    <w:bookmarkEnd w:id="425"/>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Қағиданың 733-қосымшасына сәйкес </w:t>
      </w:r>
      <w:r>
        <w:rPr>
          <w:rFonts w:ascii="Times New Roman"/>
          <w:b w:val="false"/>
          <w:i/>
          <w:color w:val="000000"/>
          <w:sz w:val="28"/>
        </w:rPr>
        <w:t>l</w:t>
      </w:r>
      <w:r>
        <w:rPr>
          <w:rFonts w:ascii="Times New Roman"/>
          <w:b w:val="false"/>
          <w:i w:val="false"/>
          <w:color w:val="000000"/>
          <w:sz w:val="28"/>
        </w:rPr>
        <w:t xml:space="preserve"> бойынша шектеулер)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736-қосымша</w:t>
            </w:r>
          </w:p>
        </w:tc>
      </w:tr>
    </w:tbl>
    <w:bookmarkStart w:name="z878" w:id="426"/>
    <w:p>
      <w:pPr>
        <w:spacing w:after="0"/>
        <w:ind w:left="0"/>
        <w:jc w:val="left"/>
      </w:pPr>
      <w:r>
        <w:rPr>
          <w:rFonts w:ascii="Times New Roman"/>
          <w:b/>
          <w:i w:val="false"/>
          <w:color w:val="000000"/>
        </w:rPr>
        <w:t xml:space="preserve"> HV10 дәнекерленген жалғаулар тұрақтылығының ең жоғары мәндері бойынша шектеулер</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өткелді жіктік және бұрыштық тігістер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өткелді жіктік және бұрыштық тігістер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 cNi</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сNi&gt;4%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Кеме қатынасы тіркелімінің арнайы қарауындағы нәрсе болып табылады</w:t>
            </w:r>
          </w:p>
          <w:p>
            <w:pPr>
              <w:spacing w:after="20"/>
              <w:ind w:left="20"/>
              <w:jc w:val="both"/>
            </w:pPr>
            <w:r>
              <w:rPr>
                <w:rFonts w:ascii="Times New Roman"/>
                <w:b w:val="false"/>
                <w:i w:val="false"/>
                <w:color w:val="000000"/>
                <w:sz w:val="20"/>
              </w:rPr>
              <w:t>
Сол сияқты</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Кеме қатынасы тіркелімінің арнайы қарауындағы нәрсе болып табылады</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Кеме қатынасы тіркелімінің арнайы қарауындағы нәрсе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Кеме қатынасы тіркелімінің арнайы қарауындағы нәрсе болып табылады</w:t>
            </w:r>
          </w:p>
          <w:p>
            <w:pPr>
              <w:spacing w:after="20"/>
              <w:ind w:left="20"/>
              <w:jc w:val="both"/>
            </w:pPr>
            <w:r>
              <w:rPr>
                <w:rFonts w:ascii="Times New Roman"/>
                <w:b w:val="false"/>
                <w:i w:val="false"/>
                <w:color w:val="000000"/>
                <w:sz w:val="20"/>
              </w:rPr>
              <w:t>
Сол сияқты</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Кеме қатынасы тіркелімінің арнайы қарауындағы нәрсе болып табылады</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Кеме қатынасы тіркелімінің арнайы қарауындағы нәрсе болып табылады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Егер тұрақтылықты анықтау қажет болса.</w:t>
            </w:r>
          </w:p>
          <w:p>
            <w:pPr>
              <w:spacing w:after="20"/>
              <w:ind w:left="20"/>
              <w:jc w:val="both"/>
            </w:pPr>
            <w:r>
              <w:rPr>
                <w:rFonts w:ascii="Times New Roman"/>
                <w:b w:val="false"/>
                <w:i w:val="false"/>
                <w:color w:val="000000"/>
                <w:sz w:val="20"/>
              </w:rPr>
              <w:t>
2 R</w:t>
            </w:r>
            <w:r>
              <w:rPr>
                <w:rFonts w:ascii="Times New Roman"/>
                <w:b w:val="false"/>
                <w:i w:val="false"/>
                <w:color w:val="000000"/>
                <w:vertAlign w:val="superscript"/>
              </w:rPr>
              <w:t>min</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885 Н/мм</w:t>
            </w:r>
            <w:r>
              <w:rPr>
                <w:rFonts w:ascii="Times New Roman"/>
                <w:b w:val="false"/>
                <w:i w:val="false"/>
                <w:color w:val="000000"/>
                <w:vertAlign w:val="superscript"/>
              </w:rPr>
              <w:t>2</w:t>
            </w:r>
            <w:r>
              <w:rPr>
                <w:rFonts w:ascii="Times New Roman"/>
                <w:b w:val="false"/>
                <w:i w:val="false"/>
                <w:color w:val="000000"/>
                <w:sz w:val="20"/>
              </w:rPr>
              <w:t xml:space="preserve"> болаты үшін жеке келісуге жатады.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737-қосымша</w:t>
            </w:r>
          </w:p>
        </w:tc>
      </w:tr>
    </w:tbl>
    <w:bookmarkStart w:name="z880" w:id="427"/>
    <w:p>
      <w:pPr>
        <w:spacing w:after="0"/>
        <w:ind w:left="0"/>
        <w:jc w:val="left"/>
      </w:pPr>
      <w:r>
        <w:rPr>
          <w:rFonts w:ascii="Times New Roman"/>
          <w:b/>
          <w:i w:val="false"/>
          <w:color w:val="000000"/>
        </w:rPr>
        <w:t xml:space="preserve"> Крестік сынамалардан жасалған макротүзетулердегі бұрыштық тігістердің есептік қалыңдығын өлшеу схемасы  </w:t>
      </w:r>
    </w:p>
    <w:bookmarkEnd w:id="427"/>
    <w:p>
      <w:pPr>
        <w:spacing w:after="0"/>
        <w:ind w:left="0"/>
        <w:jc w:val="both"/>
      </w:pPr>
      <w:r>
        <w:drawing>
          <wp:inline distT="0" distB="0" distL="0" distR="0">
            <wp:extent cx="58547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5854700" cy="543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738-қосымша</w:t>
            </w:r>
          </w:p>
        </w:tc>
      </w:tr>
    </w:tbl>
    <w:bookmarkStart w:name="z882" w:id="428"/>
    <w:p>
      <w:pPr>
        <w:spacing w:after="0"/>
        <w:ind w:left="0"/>
        <w:jc w:val="left"/>
      </w:pPr>
      <w:r>
        <w:rPr>
          <w:rFonts w:ascii="Times New Roman"/>
          <w:b/>
          <w:i w:val="false"/>
          <w:color w:val="000000"/>
        </w:rPr>
        <w:t xml:space="preserve"> Әр текті дәнекерленген жалғаулар үшін мақұлдау саласы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металдың топтары (белгілер — осы Қағиданың 716-қосымшасы)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барысында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саласы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8 (2-топқа дәнекерленеді)</w:t>
            </w:r>
          </w:p>
          <w:p>
            <w:pPr>
              <w:spacing w:after="20"/>
              <w:ind w:left="20"/>
              <w:jc w:val="both"/>
            </w:pPr>
            <w:r>
              <w:rPr>
                <w:rFonts w:ascii="Times New Roman"/>
                <w:b w:val="false"/>
                <w:i w:val="false"/>
                <w:color w:val="000000"/>
                <w:sz w:val="20"/>
              </w:rPr>
              <w:t>
8 (3-топқа дәнекерленеді)</w:t>
            </w:r>
          </w:p>
          <w:p>
            <w:pPr>
              <w:spacing w:after="20"/>
              <w:ind w:left="20"/>
              <w:jc w:val="both"/>
            </w:pPr>
            <w:r>
              <w:rPr>
                <w:rFonts w:ascii="Times New Roman"/>
                <w:b w:val="false"/>
                <w:i w:val="false"/>
                <w:color w:val="000000"/>
                <w:sz w:val="20"/>
              </w:rPr>
              <w:t>
9 (2- немесе 3-топқа дәнекерленеді)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1-топқа дәнекерленеді</w:t>
            </w:r>
          </w:p>
          <w:p>
            <w:pPr>
              <w:spacing w:after="20"/>
              <w:ind w:left="20"/>
              <w:jc w:val="both"/>
            </w:pPr>
            <w:r>
              <w:rPr>
                <w:rFonts w:ascii="Times New Roman"/>
                <w:b w:val="false"/>
                <w:i w:val="false"/>
                <w:color w:val="000000"/>
                <w:sz w:val="20"/>
              </w:rPr>
              <w:t>
1- немесе 2-топқа дәнекерленеді</w:t>
            </w:r>
          </w:p>
          <w:p>
            <w:pPr>
              <w:spacing w:after="20"/>
              <w:ind w:left="20"/>
              <w:jc w:val="both"/>
            </w:pPr>
            <w:r>
              <w:rPr>
                <w:rFonts w:ascii="Times New Roman"/>
                <w:b w:val="false"/>
                <w:i w:val="false"/>
                <w:color w:val="000000"/>
                <w:sz w:val="20"/>
              </w:rPr>
              <w:t>
1- немесе 2-топқа дәнекерленеді</w:t>
            </w:r>
          </w:p>
          <w:p>
            <w:pPr>
              <w:spacing w:after="20"/>
              <w:ind w:left="20"/>
              <w:jc w:val="both"/>
            </w:pPr>
            <w:r>
              <w:rPr>
                <w:rFonts w:ascii="Times New Roman"/>
                <w:b w:val="false"/>
                <w:i w:val="false"/>
                <w:color w:val="000000"/>
                <w:sz w:val="20"/>
              </w:rPr>
              <w:t>
1- немесе 2- немес 3-топқа</w:t>
            </w:r>
          </w:p>
          <w:p>
            <w:pPr>
              <w:spacing w:after="20"/>
              <w:ind w:left="20"/>
              <w:jc w:val="both"/>
            </w:pPr>
            <w:r>
              <w:rPr>
                <w:rFonts w:ascii="Times New Roman"/>
                <w:b w:val="false"/>
                <w:i w:val="false"/>
                <w:color w:val="000000"/>
                <w:sz w:val="20"/>
              </w:rPr>
              <w:t>
дәнекерленеді 1- немесе 2- немес</w:t>
            </w:r>
          </w:p>
          <w:p>
            <w:pPr>
              <w:spacing w:after="20"/>
              <w:ind w:left="20"/>
              <w:jc w:val="both"/>
            </w:pPr>
            <w:r>
              <w:rPr>
                <w:rFonts w:ascii="Times New Roman"/>
                <w:b w:val="false"/>
                <w:i w:val="false"/>
                <w:color w:val="000000"/>
                <w:sz w:val="20"/>
              </w:rPr>
              <w:t>
3-топқа дәнекерленеді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739-қосымша</w:t>
            </w:r>
          </w:p>
        </w:tc>
      </w:tr>
    </w:tbl>
    <w:bookmarkStart w:name="z884" w:id="429"/>
    <w:p>
      <w:pPr>
        <w:spacing w:after="0"/>
        <w:ind w:left="0"/>
        <w:jc w:val="left"/>
      </w:pPr>
      <w:r>
        <w:rPr>
          <w:rFonts w:ascii="Times New Roman"/>
          <w:b/>
          <w:i w:val="false"/>
          <w:color w:val="000000"/>
        </w:rPr>
        <w:t xml:space="preserve"> Негізгі металдың номиналды қалыңдығын анықтау</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типі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металдың номиналды өлшемі, t</w:t>
            </w:r>
            <w:r>
              <w:rPr>
                <w:rFonts w:ascii="Times New Roman"/>
                <w:b w:val="false"/>
                <w:i w:val="false"/>
                <w:color w:val="000000"/>
                <w:vertAlign w:val="subscript"/>
              </w:rPr>
              <w:t>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1.Жіктік/табақтар және құбырлар</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Бұрыштық тігіспен/жиектері мүшеленбеген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819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8194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679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679700" cy="172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қалыңдықтағы жалғауларды үшін жіңішкерірек келген тетіктің қалыңдығына сәйкес келетін жалағанатын тетіктердің негізгі металының қалыңдығына тең t</w:t>
            </w:r>
            <w:r>
              <w:rPr>
                <w:rFonts w:ascii="Times New Roman"/>
                <w:b w:val="false"/>
                <w:i w:val="false"/>
                <w:color w:val="000000"/>
                <w:vertAlign w:val="subscript"/>
              </w:rPr>
              <w:t>1</w:t>
            </w:r>
            <w:r>
              <w:rPr>
                <w:rFonts w:ascii="Times New Roman"/>
                <w:b w:val="false"/>
                <w:i w:val="false"/>
                <w:color w:val="000000"/>
                <w:sz w:val="20"/>
              </w:rPr>
              <w:t xml:space="preserve"> = t</w:t>
            </w:r>
            <w:r>
              <w:rPr>
                <w:rFonts w:ascii="Times New Roman"/>
                <w:b w:val="false"/>
                <w:i w:val="false"/>
                <w:color w:val="000000"/>
                <w:vertAlign w:val="subscript"/>
              </w:rPr>
              <w:t>2</w:t>
            </w:r>
            <w:r>
              <w:rPr>
                <w:rFonts w:ascii="Times New Roman"/>
                <w:b w:val="false"/>
                <w:i w:val="false"/>
                <w:color w:val="000000"/>
                <w:sz w:val="20"/>
              </w:rPr>
              <w:t xml:space="preserve"> болғанда t</w:t>
            </w:r>
            <w:r>
              <w:rPr>
                <w:rFonts w:ascii="Times New Roman"/>
                <w:b w:val="false"/>
                <w:i w:val="false"/>
                <w:color w:val="000000"/>
                <w:vertAlign w:val="subscript"/>
              </w:rPr>
              <w:t xml:space="preserve">н </w:t>
            </w: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sz w:val="20"/>
              </w:rPr>
              <w:t xml:space="preserve"> = t</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sz w:val="20"/>
              </w:rPr>
              <w:t>=/ = t</w:t>
            </w:r>
            <w:r>
              <w:rPr>
                <w:rFonts w:ascii="Times New Roman"/>
                <w:b w:val="false"/>
                <w:i w:val="false"/>
                <w:color w:val="000000"/>
                <w:vertAlign w:val="subscript"/>
              </w:rPr>
              <w:t xml:space="preserve">2 </w:t>
            </w:r>
            <w:r>
              <w:rPr>
                <w:rFonts w:ascii="Times New Roman"/>
                <w:b w:val="false"/>
                <w:i w:val="false"/>
                <w:color w:val="000000"/>
                <w:sz w:val="20"/>
              </w:rPr>
              <w:t>болғанда t</w:t>
            </w:r>
            <w:r>
              <w:rPr>
                <w:rFonts w:ascii="Times New Roman"/>
                <w:b w:val="false"/>
                <w:i w:val="false"/>
                <w:color w:val="000000"/>
                <w:vertAlign w:val="subscript"/>
              </w:rPr>
              <w:t>н</w:t>
            </w:r>
            <w:r>
              <w:rPr>
                <w:rFonts w:ascii="Times New Roman"/>
                <w:b w:val="false"/>
                <w:i w:val="false"/>
                <w:color w:val="000000"/>
                <w:sz w:val="20"/>
              </w:rPr>
              <w:t xml:space="preserve"> = min {t</w:t>
            </w:r>
            <w:r>
              <w:rPr>
                <w:rFonts w:ascii="Times New Roman"/>
                <w:b w:val="false"/>
                <w:i w:val="false"/>
                <w:color w:val="000000"/>
                <w:vertAlign w:val="subscript"/>
              </w:rPr>
              <w:t xml:space="preserve">1 </w:t>
            </w:r>
            <w:r>
              <w:rPr>
                <w:rFonts w:ascii="Times New Roman"/>
                <w:b w:val="false"/>
                <w:i w:val="false"/>
                <w:color w:val="000000"/>
                <w:sz w:val="20"/>
              </w:rPr>
              <w:t>и t</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Негізгі металдың қалыңдығы ретінде жалғанатындардың ішіндегі қалыңырақ тетіктің қалыңдығы алынады.Мақұлдау саласымен қатар жалғанатын тетіктердің қалыңдығы бойынша (осы Қағиданың 741-қосымшасы), 7201-тармағының талаптарына сәйкес бұрыштық тігістің есептік қалыңдығы бойынша шектеулер қолданылады:</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sz w:val="20"/>
              </w:rPr>
              <w:t xml:space="preserve"> = t</w:t>
            </w:r>
            <w:r>
              <w:rPr>
                <w:rFonts w:ascii="Times New Roman"/>
                <w:b w:val="false"/>
                <w:i w:val="false"/>
                <w:color w:val="000000"/>
                <w:vertAlign w:val="subscript"/>
              </w:rPr>
              <w:t xml:space="preserve">2 </w:t>
            </w:r>
            <w:r>
              <w:rPr>
                <w:rFonts w:ascii="Times New Roman"/>
                <w:b w:val="false"/>
                <w:i w:val="false"/>
                <w:color w:val="000000"/>
                <w:sz w:val="20"/>
              </w:rPr>
              <w:t>болғанда t</w:t>
            </w:r>
            <w:r>
              <w:rPr>
                <w:rFonts w:ascii="Times New Roman"/>
                <w:b w:val="false"/>
                <w:i w:val="false"/>
                <w:color w:val="000000"/>
                <w:vertAlign w:val="subscript"/>
              </w:rPr>
              <w:t>н</w:t>
            </w:r>
            <w:r>
              <w:rPr>
                <w:rFonts w:ascii="Times New Roman"/>
                <w:b w:val="false"/>
                <w:i w:val="false"/>
                <w:color w:val="000000"/>
                <w:sz w:val="20"/>
              </w:rPr>
              <w:t xml:space="preserve"> = t</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sz w:val="20"/>
              </w:rPr>
              <w:t xml:space="preserve"> = / = t</w:t>
            </w:r>
            <w:r>
              <w:rPr>
                <w:rFonts w:ascii="Times New Roman"/>
                <w:b w:val="false"/>
                <w:i w:val="false"/>
                <w:color w:val="000000"/>
                <w:vertAlign w:val="subscript"/>
              </w:rPr>
              <w:t xml:space="preserve">2 </w:t>
            </w:r>
            <w:r>
              <w:rPr>
                <w:rFonts w:ascii="Times New Roman"/>
                <w:b w:val="false"/>
                <w:i w:val="false"/>
                <w:color w:val="000000"/>
                <w:sz w:val="20"/>
              </w:rPr>
              <w:t>болғанда</w:t>
            </w:r>
            <w:r>
              <w:rPr>
                <w:rFonts w:ascii="Times New Roman"/>
                <w:b w:val="false"/>
                <w:i w:val="false"/>
                <w:color w:val="000000"/>
                <w:vertAlign w:val="subscript"/>
              </w:rPr>
              <w:t> </w:t>
            </w:r>
            <w:r>
              <w:rPr>
                <w:rFonts w:ascii="Times New Roman"/>
                <w:b w:val="false"/>
                <w:i w:val="false"/>
                <w:color w:val="000000"/>
                <w:sz w:val="20"/>
              </w:rPr>
              <w:t>t</w:t>
            </w:r>
            <w:r>
              <w:rPr>
                <w:rFonts w:ascii="Times New Roman"/>
                <w:b w:val="false"/>
                <w:i w:val="false"/>
                <w:color w:val="000000"/>
                <w:vertAlign w:val="subscript"/>
              </w:rPr>
              <w:t>н</w:t>
            </w:r>
            <w:r>
              <w:rPr>
                <w:rFonts w:ascii="Times New Roman"/>
                <w:b w:val="false"/>
                <w:i w:val="false"/>
                <w:color w:val="000000"/>
                <w:sz w:val="20"/>
              </w:rPr>
              <w:t xml:space="preserve"> = max {t</w:t>
            </w:r>
            <w:r>
              <w:rPr>
                <w:rFonts w:ascii="Times New Roman"/>
                <w:b w:val="false"/>
                <w:i w:val="false"/>
                <w:color w:val="000000"/>
                <w:vertAlign w:val="subscript"/>
              </w:rPr>
              <w:t>1</w:t>
            </w:r>
            <w:r>
              <w:rPr>
                <w:rFonts w:ascii="Times New Roman"/>
                <w:b w:val="false"/>
                <w:i w:val="false"/>
                <w:color w:val="000000"/>
                <w:sz w:val="20"/>
              </w:rPr>
              <w:t xml:space="preserve"> и t</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Бұрыштық тігіспен/жиектері мүшелеуген табақтар (пісірілген)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8829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882900" cy="311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таңбалы жалғаулар үшін негізгі металдың номиналды қалыңдығы ретінде жиектердің мүшеленуі бар тетіктің қалыңдығы алынады: t</w:t>
            </w:r>
            <w:r>
              <w:rPr>
                <w:rFonts w:ascii="Times New Roman"/>
                <w:b w:val="false"/>
                <w:i w:val="false"/>
                <w:color w:val="000000"/>
                <w:vertAlign w:val="subscript"/>
              </w:rPr>
              <w:t>н</w:t>
            </w:r>
            <w:r>
              <w:rPr>
                <w:rFonts w:ascii="Times New Roman"/>
                <w:b w:val="false"/>
                <w:i w:val="false"/>
                <w:color w:val="000000"/>
                <w:sz w:val="20"/>
              </w:rPr>
              <w:t xml:space="preserve"> = t</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б) бұрыштық жалғаулар үшін (бір немес екі тетікте жиектердің мүшеленуі болуы мүмкін) номиналды қалыңдығы ретінде жіңішкерірек тетіктің қалыңдығы алынады: t</w:t>
            </w:r>
            <w:r>
              <w:rPr>
                <w:rFonts w:ascii="Times New Roman"/>
                <w:b w:val="false"/>
                <w:i w:val="false"/>
                <w:color w:val="000000"/>
                <w:vertAlign w:val="subscript"/>
              </w:rPr>
              <w:t>н</w:t>
            </w:r>
            <w:r>
              <w:rPr>
                <w:rFonts w:ascii="Times New Roman"/>
                <w:b w:val="false"/>
                <w:i w:val="false"/>
                <w:color w:val="000000"/>
                <w:sz w:val="20"/>
              </w:rPr>
              <w:t xml:space="preserve"> = min {t</w:t>
            </w:r>
            <w:r>
              <w:rPr>
                <w:rFonts w:ascii="Times New Roman"/>
                <w:b w:val="false"/>
                <w:i w:val="false"/>
                <w:color w:val="000000"/>
                <w:vertAlign w:val="subscript"/>
              </w:rPr>
              <w:t>1</w:t>
            </w:r>
            <w:r>
              <w:rPr>
                <w:rFonts w:ascii="Times New Roman"/>
                <w:b w:val="false"/>
                <w:i w:val="false"/>
                <w:color w:val="000000"/>
                <w:sz w:val="20"/>
              </w:rPr>
              <w:t xml:space="preserve"> и t</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Құбырды құбырға немесе тілімге жалғауды "бітеу" орындау үшін бұрыштық тігіспен (жиектерін мүшелеу және мүшелеусіз)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861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3086100" cy="304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металдың номиналды қалыңдығы ретінде пісірілетін құбыр қабырғасының қалыңдығы алынады: t</w:t>
            </w:r>
            <w:r>
              <w:rPr>
                <w:rFonts w:ascii="Times New Roman"/>
                <w:b w:val="false"/>
                <w:i w:val="false"/>
                <w:color w:val="000000"/>
                <w:vertAlign w:val="subscript"/>
              </w:rPr>
              <w:t>н</w:t>
            </w:r>
            <w:r>
              <w:rPr>
                <w:rFonts w:ascii="Times New Roman"/>
                <w:b w:val="false"/>
                <w:i w:val="false"/>
                <w:color w:val="000000"/>
                <w:sz w:val="20"/>
              </w:rPr>
              <w:t xml:space="preserve"> = t</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5.Құбырды құбырға немесе тілімге жалғауды тесіп өтетін және өткелі орындау үшін бұрыштық тігіспен (жиектерін мүшелеу және мүшелеусіз)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988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3098800" cy="3683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металдың номиналды қалыңдығы ретінде негізгі металдың немесе табақтың қалыңдығы алынады: t</w:t>
            </w:r>
            <w:r>
              <w:rPr>
                <w:rFonts w:ascii="Times New Roman"/>
                <w:b w:val="false"/>
                <w:i w:val="false"/>
                <w:color w:val="000000"/>
                <w:vertAlign w:val="subscript"/>
              </w:rPr>
              <w:t>н</w:t>
            </w:r>
            <w:r>
              <w:rPr>
                <w:rFonts w:ascii="Times New Roman"/>
                <w:b w:val="false"/>
                <w:i w:val="false"/>
                <w:color w:val="000000"/>
                <w:sz w:val="20"/>
              </w:rPr>
              <w:t xml:space="preserve"> = t</w:t>
            </w:r>
            <w:r>
              <w:rPr>
                <w:rFonts w:ascii="Times New Roman"/>
                <w:b w:val="false"/>
                <w:i w:val="false"/>
                <w:color w:val="000000"/>
                <w:vertAlign w:val="sub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Жиектерді мүшелеу формасы безендіру ретінде келтіріледі, шынайы жиектерді мүшелеу СПС –ка сәйкес келуі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740-қосымша</w:t>
            </w:r>
          </w:p>
        </w:tc>
      </w:tr>
    </w:tbl>
    <w:bookmarkStart w:name="z886" w:id="430"/>
    <w:p>
      <w:pPr>
        <w:spacing w:after="0"/>
        <w:ind w:left="0"/>
        <w:jc w:val="left"/>
      </w:pPr>
      <w:r>
        <w:rPr>
          <w:rFonts w:ascii="Times New Roman"/>
          <w:b/>
          <w:i w:val="false"/>
          <w:color w:val="000000"/>
        </w:rPr>
        <w:t xml:space="preserve"> Негізгі металдың қалыңдығы бойынша мақұлдау саласына қойылатын талаптар</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үдерістің атауы (дәнекерлеу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 сынау кезіндегі t қалыңдығы, мм </w:t>
            </w:r>
            <w:r>
              <w:rPr>
                <w:rFonts w:ascii="Times New Roman"/>
                <w:b w:val="false"/>
                <w:i w:val="false"/>
                <w:color w:val="000000"/>
                <w:vertAlign w:val="superscript"/>
              </w:rPr>
              <w: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Қалыңдық бойынша мақұлдау саласы, мм</w:t>
            </w:r>
            <w:r>
              <w:rPr>
                <w:rFonts w:ascii="Times New Roman"/>
                <w:b w:val="false"/>
                <w:i w:val="false"/>
                <w:color w:val="000000"/>
                <w:vertAlign w:val="superscript"/>
              </w:rPr>
              <w:t>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Жабылған электродпен қолмен доғалы дәнекерлеу:</w:t>
            </w:r>
          </w:p>
          <w:p>
            <w:pPr>
              <w:spacing w:after="20"/>
              <w:ind w:left="20"/>
              <w:jc w:val="both"/>
            </w:pPr>
            <w:r>
              <w:rPr>
                <w:rFonts w:ascii="Times New Roman"/>
                <w:b w:val="false"/>
                <w:i w:val="false"/>
                <w:color w:val="000000"/>
                <w:sz w:val="20"/>
              </w:rPr>
              <w:t>
Негізгі жабынмен</w:t>
            </w:r>
          </w:p>
          <w:p>
            <w:pPr>
              <w:spacing w:after="20"/>
              <w:ind w:left="20"/>
              <w:jc w:val="both"/>
            </w:pPr>
            <w:r>
              <w:rPr>
                <w:rFonts w:ascii="Times New Roman"/>
                <w:b w:val="false"/>
                <w:i w:val="false"/>
                <w:color w:val="000000"/>
                <w:sz w:val="20"/>
              </w:rPr>
              <w:t>
рутилді жабынмен</w:t>
            </w:r>
          </w:p>
          <w:p>
            <w:pPr>
              <w:spacing w:after="20"/>
              <w:ind w:left="20"/>
              <w:jc w:val="both"/>
            </w:pPr>
            <w:r>
              <w:rPr>
                <w:rFonts w:ascii="Times New Roman"/>
                <w:b w:val="false"/>
                <w:i w:val="false"/>
                <w:color w:val="000000"/>
                <w:sz w:val="20"/>
              </w:rPr>
              <w:t>
жоғары өнімді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t &gt; 100</w:t>
            </w:r>
          </w:p>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t-дан 2t-ға дейін</w:t>
            </w:r>
          </w:p>
          <w:p>
            <w:pPr>
              <w:spacing w:after="20"/>
              <w:ind w:left="20"/>
              <w:jc w:val="both"/>
            </w:pPr>
            <w:r>
              <w:rPr>
                <w:rFonts w:ascii="Times New Roman"/>
                <w:b w:val="false"/>
                <w:i w:val="false"/>
                <w:color w:val="000000"/>
                <w:sz w:val="20"/>
              </w:rPr>
              <w:t>
3-тен 2t-ға дейін</w:t>
            </w:r>
          </w:p>
          <w:p>
            <w:pPr>
              <w:spacing w:after="20"/>
              <w:ind w:left="20"/>
              <w:jc w:val="both"/>
            </w:pPr>
            <w:r>
              <w:rPr>
                <w:rFonts w:ascii="Times New Roman"/>
                <w:b w:val="false"/>
                <w:i w:val="false"/>
                <w:color w:val="000000"/>
                <w:sz w:val="20"/>
              </w:rPr>
              <w:t>
0,5t-дан 2t-ға дейін (max110)</w:t>
            </w:r>
          </w:p>
          <w:p>
            <w:pPr>
              <w:spacing w:after="20"/>
              <w:ind w:left="20"/>
              <w:jc w:val="both"/>
            </w:pPr>
            <w:r>
              <w:rPr>
                <w:rFonts w:ascii="Times New Roman"/>
                <w:b w:val="false"/>
                <w:i w:val="false"/>
                <w:color w:val="000000"/>
                <w:sz w:val="20"/>
              </w:rPr>
              <w:t>
0,5t-дан 1,5t-ға дейін</w:t>
            </w:r>
          </w:p>
          <w:p>
            <w:pPr>
              <w:spacing w:after="20"/>
              <w:ind w:left="20"/>
              <w:jc w:val="both"/>
            </w:pPr>
            <w:r>
              <w:rPr>
                <w:rFonts w:ascii="Times New Roman"/>
                <w:b w:val="false"/>
                <w:i w:val="false"/>
                <w:color w:val="000000"/>
                <w:sz w:val="20"/>
              </w:rPr>
              <w:t>
t-дан 2t-ға дейін</w:t>
            </w:r>
          </w:p>
          <w:p>
            <w:pPr>
              <w:spacing w:after="20"/>
              <w:ind w:left="20"/>
              <w:jc w:val="both"/>
            </w:pPr>
            <w:r>
              <w:rPr>
                <w:rFonts w:ascii="Times New Roman"/>
                <w:b w:val="false"/>
                <w:i w:val="false"/>
                <w:color w:val="000000"/>
                <w:sz w:val="20"/>
              </w:rPr>
              <w:t>
3-тен 1,5t-ға дейін</w:t>
            </w:r>
          </w:p>
          <w:p>
            <w:pPr>
              <w:spacing w:after="20"/>
              <w:ind w:left="20"/>
              <w:jc w:val="both"/>
            </w:pPr>
            <w:r>
              <w:rPr>
                <w:rFonts w:ascii="Times New Roman"/>
                <w:b w:val="false"/>
                <w:i w:val="false"/>
                <w:color w:val="000000"/>
                <w:sz w:val="20"/>
              </w:rPr>
              <w:t>
0,5t-дан 1,5t-ға дейін (max 110)</w:t>
            </w:r>
          </w:p>
          <w:p>
            <w:pPr>
              <w:spacing w:after="20"/>
              <w:ind w:left="20"/>
              <w:jc w:val="both"/>
            </w:pPr>
            <w:r>
              <w:rPr>
                <w:rFonts w:ascii="Times New Roman"/>
                <w:b w:val="false"/>
                <w:i w:val="false"/>
                <w:color w:val="000000"/>
                <w:sz w:val="20"/>
              </w:rPr>
              <w:t>
t-дан 1,5t-ға дейін</w:t>
            </w:r>
          </w:p>
          <w:p>
            <w:pPr>
              <w:spacing w:after="20"/>
              <w:ind w:left="20"/>
              <w:jc w:val="both"/>
            </w:pPr>
            <w:r>
              <w:rPr>
                <w:rFonts w:ascii="Times New Roman"/>
                <w:b w:val="false"/>
                <w:i w:val="false"/>
                <w:color w:val="000000"/>
                <w:sz w:val="20"/>
              </w:rPr>
              <w:t>
3-тен 1,5t-ға дейін</w:t>
            </w:r>
          </w:p>
          <w:p>
            <w:pPr>
              <w:spacing w:after="20"/>
              <w:ind w:left="20"/>
              <w:jc w:val="both"/>
            </w:pPr>
            <w:r>
              <w:rPr>
                <w:rFonts w:ascii="Times New Roman"/>
                <w:b w:val="false"/>
                <w:i w:val="false"/>
                <w:color w:val="000000"/>
                <w:sz w:val="20"/>
              </w:rPr>
              <w:t>
0,5t-дан 1,5t-ға дейін (max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6857-тармағының 3) және 7) тармақшалары бойынша қосымша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 газында тұтас қималы сыммен пісіру:</w:t>
            </w:r>
          </w:p>
          <w:p>
            <w:pPr>
              <w:spacing w:after="20"/>
              <w:ind w:left="20"/>
              <w:jc w:val="both"/>
            </w:pPr>
            <w:r>
              <w:rPr>
                <w:rFonts w:ascii="Times New Roman"/>
                <w:b w:val="false"/>
                <w:i w:val="false"/>
                <w:color w:val="000000"/>
                <w:sz w:val="20"/>
              </w:rPr>
              <w:t>
болат</w:t>
            </w:r>
          </w:p>
          <w:p>
            <w:pPr>
              <w:spacing w:after="20"/>
              <w:ind w:left="20"/>
              <w:jc w:val="both"/>
            </w:pPr>
            <w:r>
              <w:rPr>
                <w:rFonts w:ascii="Times New Roman"/>
                <w:b w:val="false"/>
                <w:i w:val="false"/>
                <w:color w:val="000000"/>
                <w:sz w:val="20"/>
              </w:rPr>
              <w:t>
түрлі-түсті металдардың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t &gt; 100</w:t>
            </w:r>
          </w:p>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t-дан 1,5t-ға дейін</w:t>
            </w:r>
          </w:p>
          <w:p>
            <w:pPr>
              <w:spacing w:after="20"/>
              <w:ind w:left="20"/>
              <w:jc w:val="both"/>
            </w:pPr>
            <w:r>
              <w:rPr>
                <w:rFonts w:ascii="Times New Roman"/>
                <w:b w:val="false"/>
                <w:i w:val="false"/>
                <w:color w:val="000000"/>
                <w:sz w:val="20"/>
              </w:rPr>
              <w:t>
3-тен 1,5t-ға дейін</w:t>
            </w:r>
          </w:p>
          <w:p>
            <w:pPr>
              <w:spacing w:after="20"/>
              <w:ind w:left="20"/>
              <w:jc w:val="both"/>
            </w:pPr>
            <w:r>
              <w:rPr>
                <w:rFonts w:ascii="Times New Roman"/>
                <w:b w:val="false"/>
                <w:i w:val="false"/>
                <w:color w:val="000000"/>
                <w:sz w:val="20"/>
              </w:rPr>
              <w:t>
0,5t-дан 1,5t-ға дейін (max 110)</w:t>
            </w:r>
          </w:p>
          <w:p>
            <w:pPr>
              <w:spacing w:after="20"/>
              <w:ind w:left="20"/>
              <w:jc w:val="both"/>
            </w:pPr>
            <w:r>
              <w:rPr>
                <w:rFonts w:ascii="Times New Roman"/>
                <w:b w:val="false"/>
                <w:i w:val="false"/>
                <w:color w:val="000000"/>
                <w:sz w:val="20"/>
              </w:rPr>
              <w:t>
0,5t-дан 1,2t-ға дейін t-дан 2t-ға дейін</w:t>
            </w:r>
          </w:p>
          <w:p>
            <w:pPr>
              <w:spacing w:after="20"/>
              <w:ind w:left="20"/>
              <w:jc w:val="both"/>
            </w:pPr>
            <w:r>
              <w:rPr>
                <w:rFonts w:ascii="Times New Roman"/>
                <w:b w:val="false"/>
                <w:i w:val="false"/>
                <w:color w:val="000000"/>
                <w:sz w:val="20"/>
              </w:rPr>
              <w:t>
3-тен 2t-ға дейін</w:t>
            </w:r>
          </w:p>
          <w:p>
            <w:pPr>
              <w:spacing w:after="20"/>
              <w:ind w:left="20"/>
              <w:jc w:val="both"/>
            </w:pPr>
            <w:r>
              <w:rPr>
                <w:rFonts w:ascii="Times New Roman"/>
                <w:b w:val="false"/>
                <w:i w:val="false"/>
                <w:color w:val="000000"/>
                <w:sz w:val="20"/>
              </w:rPr>
              <w:t>
0,5t-дан 2t-ға дейін (max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оның қоспаларын дәнекерлеу үшін – 7-бөлімге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 газды қорғаныспен ұнтақты сыммен дәнекерлеу:</w:t>
            </w:r>
          </w:p>
          <w:p>
            <w:pPr>
              <w:spacing w:after="20"/>
              <w:ind w:left="20"/>
              <w:jc w:val="both"/>
            </w:pPr>
            <w:r>
              <w:rPr>
                <w:rFonts w:ascii="Times New Roman"/>
                <w:b w:val="false"/>
                <w:i w:val="false"/>
                <w:color w:val="000000"/>
                <w:sz w:val="20"/>
              </w:rPr>
              <w:t>
негізгі типті және қожсыз</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рутил типті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t &gt; 100</w:t>
            </w:r>
          </w:p>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t-дан 2t-ға дейін</w:t>
            </w:r>
          </w:p>
          <w:p>
            <w:pPr>
              <w:spacing w:after="20"/>
              <w:ind w:left="20"/>
              <w:jc w:val="both"/>
            </w:pPr>
            <w:r>
              <w:rPr>
                <w:rFonts w:ascii="Times New Roman"/>
                <w:b w:val="false"/>
                <w:i w:val="false"/>
                <w:color w:val="000000"/>
                <w:sz w:val="20"/>
              </w:rPr>
              <w:t>
3-тен 2t-ға дейін</w:t>
            </w:r>
          </w:p>
          <w:p>
            <w:pPr>
              <w:spacing w:after="20"/>
              <w:ind w:left="20"/>
              <w:jc w:val="both"/>
            </w:pPr>
            <w:r>
              <w:rPr>
                <w:rFonts w:ascii="Times New Roman"/>
                <w:b w:val="false"/>
                <w:i w:val="false"/>
                <w:color w:val="000000"/>
                <w:sz w:val="20"/>
              </w:rPr>
              <w:t>
0,5t-дан 2t-ға дейін (max110)</w:t>
            </w:r>
          </w:p>
          <w:p>
            <w:pPr>
              <w:spacing w:after="20"/>
              <w:ind w:left="20"/>
              <w:jc w:val="both"/>
            </w:pPr>
            <w:r>
              <w:rPr>
                <w:rFonts w:ascii="Times New Roman"/>
                <w:b w:val="false"/>
                <w:i w:val="false"/>
                <w:color w:val="000000"/>
                <w:sz w:val="20"/>
              </w:rPr>
              <w:t>
0,5t-дан 1,5t-ға дейін</w:t>
            </w:r>
          </w:p>
          <w:p>
            <w:pPr>
              <w:spacing w:after="20"/>
              <w:ind w:left="20"/>
              <w:jc w:val="both"/>
            </w:pPr>
            <w:r>
              <w:rPr>
                <w:rFonts w:ascii="Times New Roman"/>
                <w:b w:val="false"/>
                <w:i w:val="false"/>
                <w:color w:val="000000"/>
                <w:sz w:val="20"/>
              </w:rPr>
              <w:t>
t-дан 1,5t-ға дейін</w:t>
            </w:r>
          </w:p>
          <w:p>
            <w:pPr>
              <w:spacing w:after="20"/>
              <w:ind w:left="20"/>
              <w:jc w:val="both"/>
            </w:pPr>
            <w:r>
              <w:rPr>
                <w:rFonts w:ascii="Times New Roman"/>
                <w:b w:val="false"/>
                <w:i w:val="false"/>
                <w:color w:val="000000"/>
                <w:sz w:val="20"/>
              </w:rPr>
              <w:t>
3-тен 1,5t-ға дейін</w:t>
            </w:r>
          </w:p>
          <w:p>
            <w:pPr>
              <w:spacing w:after="20"/>
              <w:ind w:left="20"/>
              <w:jc w:val="both"/>
            </w:pPr>
            <w:r>
              <w:rPr>
                <w:rFonts w:ascii="Times New Roman"/>
                <w:b w:val="false"/>
                <w:i w:val="false"/>
                <w:color w:val="000000"/>
                <w:sz w:val="20"/>
              </w:rPr>
              <w:t>
0,5t-дан 1,5t-ға дейін (max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сутегінің бақыланбайтын құрамы бар сымен және "Н" деп сыныпталатын сыммен дәнекерлеуге арналған t &gt; 12 мм үшін сынақ кезінде ең жоғары қалыңдықпен шектелген мақұлдау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Қосымша газды қорғаныссыз өз-өзін қорғайтын ұнтақты сыммен пісіру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t-дан 1,5t-ға дейін</w:t>
            </w:r>
          </w:p>
          <w:p>
            <w:pPr>
              <w:spacing w:after="20"/>
              <w:ind w:left="20"/>
              <w:jc w:val="both"/>
            </w:pPr>
            <w:r>
              <w:rPr>
                <w:rFonts w:ascii="Times New Roman"/>
                <w:b w:val="false"/>
                <w:i w:val="false"/>
                <w:color w:val="000000"/>
                <w:sz w:val="20"/>
              </w:rPr>
              <w:t>
3-тен 1,25t-ға дейін</w:t>
            </w:r>
          </w:p>
          <w:p>
            <w:pPr>
              <w:spacing w:after="20"/>
              <w:ind w:left="20"/>
              <w:jc w:val="both"/>
            </w:pPr>
            <w:r>
              <w:rPr>
                <w:rFonts w:ascii="Times New Roman"/>
                <w:b w:val="false"/>
                <w:i w:val="false"/>
                <w:color w:val="000000"/>
                <w:sz w:val="20"/>
              </w:rPr>
              <w:t>
0,5t-дан 1,25t-ға дейін (max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t&gt;30 мм металл үшін мақұлдау саласы әрбір жағдайда Кеме қатынасы тіркелімінің арнайы қаруындағы нәрсе болып табылады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Флюстің астында автоматты пісіру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t &gt;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1,5t-ға дейін</w:t>
            </w:r>
          </w:p>
          <w:p>
            <w:pPr>
              <w:spacing w:after="20"/>
              <w:ind w:left="20"/>
              <w:jc w:val="both"/>
            </w:pPr>
            <w:r>
              <w:rPr>
                <w:rFonts w:ascii="Times New Roman"/>
                <w:b w:val="false"/>
                <w:i w:val="false"/>
                <w:color w:val="000000"/>
                <w:sz w:val="20"/>
              </w:rPr>
              <w:t>
0,5t-дан 2t-ға дейін</w:t>
            </w:r>
          </w:p>
          <w:p>
            <w:pPr>
              <w:spacing w:after="20"/>
              <w:ind w:left="20"/>
              <w:jc w:val="both"/>
            </w:pPr>
            <w:r>
              <w:rPr>
                <w:rFonts w:ascii="Times New Roman"/>
                <w:b w:val="false"/>
                <w:i w:val="false"/>
                <w:color w:val="000000"/>
                <w:sz w:val="20"/>
              </w:rPr>
              <w:t>
(max110)</w:t>
            </w:r>
          </w:p>
          <w:p>
            <w:pPr>
              <w:spacing w:after="20"/>
              <w:ind w:left="20"/>
              <w:jc w:val="both"/>
            </w:pPr>
            <w:r>
              <w:rPr>
                <w:rFonts w:ascii="Times New Roman"/>
                <w:b w:val="false"/>
                <w:i w:val="false"/>
                <w:color w:val="000000"/>
                <w:sz w:val="20"/>
              </w:rPr>
              <w:t>
0,5t-дан 1,5t-ға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Инертті газдың ортасында балқымайтын электродпен пісіру:</w:t>
            </w:r>
          </w:p>
          <w:p>
            <w:pPr>
              <w:spacing w:after="20"/>
              <w:ind w:left="20"/>
              <w:jc w:val="both"/>
            </w:pPr>
            <w:r>
              <w:rPr>
                <w:rFonts w:ascii="Times New Roman"/>
                <w:b w:val="false"/>
                <w:i w:val="false"/>
                <w:color w:val="000000"/>
                <w:sz w:val="20"/>
              </w:rPr>
              <w:t>
Болат</w:t>
            </w:r>
          </w:p>
          <w:p>
            <w:pPr>
              <w:spacing w:after="20"/>
              <w:ind w:left="20"/>
              <w:jc w:val="both"/>
            </w:pPr>
            <w:r>
              <w:rPr>
                <w:rFonts w:ascii="Times New Roman"/>
                <w:b w:val="false"/>
                <w:i w:val="false"/>
                <w:color w:val="000000"/>
                <w:sz w:val="20"/>
              </w:rPr>
              <w:t>
Түрлі-түсті металдардың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t &gt; 100</w:t>
            </w:r>
          </w:p>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12&lt;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t-дан 1,5t-ға дейін</w:t>
            </w:r>
          </w:p>
          <w:p>
            <w:pPr>
              <w:spacing w:after="20"/>
              <w:ind w:left="20"/>
              <w:jc w:val="both"/>
            </w:pPr>
            <w:r>
              <w:rPr>
                <w:rFonts w:ascii="Times New Roman"/>
                <w:b w:val="false"/>
                <w:i w:val="false"/>
                <w:color w:val="000000"/>
                <w:sz w:val="20"/>
              </w:rPr>
              <w:t>
3-тен 1,5t-ға дейін</w:t>
            </w:r>
          </w:p>
          <w:p>
            <w:pPr>
              <w:spacing w:after="20"/>
              <w:ind w:left="20"/>
              <w:jc w:val="both"/>
            </w:pPr>
            <w:r>
              <w:rPr>
                <w:rFonts w:ascii="Times New Roman"/>
                <w:b w:val="false"/>
                <w:i w:val="false"/>
                <w:color w:val="000000"/>
                <w:sz w:val="20"/>
              </w:rPr>
              <w:t>
0,5t-дан 1,5t-ға дейін</w:t>
            </w:r>
          </w:p>
          <w:p>
            <w:pPr>
              <w:spacing w:after="20"/>
              <w:ind w:left="20"/>
              <w:jc w:val="both"/>
            </w:pPr>
            <w:r>
              <w:rPr>
                <w:rFonts w:ascii="Times New Roman"/>
                <w:b w:val="false"/>
                <w:i w:val="false"/>
                <w:color w:val="000000"/>
                <w:sz w:val="20"/>
              </w:rPr>
              <w:t>
(max 110)</w:t>
            </w:r>
          </w:p>
          <w:p>
            <w:pPr>
              <w:spacing w:after="20"/>
              <w:ind w:left="20"/>
              <w:jc w:val="both"/>
            </w:pPr>
            <w:r>
              <w:rPr>
                <w:rFonts w:ascii="Times New Roman"/>
                <w:b w:val="false"/>
                <w:i w:val="false"/>
                <w:color w:val="000000"/>
                <w:sz w:val="20"/>
              </w:rPr>
              <w:t>
0,5t-дан 1,2t-ға дейін</w:t>
            </w:r>
          </w:p>
          <w:p>
            <w:pPr>
              <w:spacing w:after="20"/>
              <w:ind w:left="20"/>
              <w:jc w:val="both"/>
            </w:pPr>
            <w:r>
              <w:rPr>
                <w:rFonts w:ascii="Times New Roman"/>
                <w:b w:val="false"/>
                <w:i w:val="false"/>
                <w:color w:val="000000"/>
                <w:sz w:val="20"/>
              </w:rPr>
              <w:t>
t-дан 2t-ға дейін</w:t>
            </w:r>
          </w:p>
          <w:p>
            <w:pPr>
              <w:spacing w:after="20"/>
              <w:ind w:left="20"/>
              <w:jc w:val="both"/>
            </w:pPr>
            <w:r>
              <w:rPr>
                <w:rFonts w:ascii="Times New Roman"/>
                <w:b w:val="false"/>
                <w:i w:val="false"/>
                <w:color w:val="000000"/>
                <w:sz w:val="20"/>
              </w:rPr>
              <w:t>
3-тен 2t-ға дейін</w:t>
            </w:r>
          </w:p>
          <w:p>
            <w:pPr>
              <w:spacing w:after="20"/>
              <w:ind w:left="20"/>
              <w:jc w:val="both"/>
            </w:pPr>
            <w:r>
              <w:rPr>
                <w:rFonts w:ascii="Times New Roman"/>
                <w:b w:val="false"/>
                <w:i w:val="false"/>
                <w:color w:val="000000"/>
                <w:sz w:val="20"/>
              </w:rPr>
              <w:t>
0,5t-дан 2t-ға дейін (max110)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оның қоспаларын дәнекерлеу үшін – осы Қағиданың 126-бөлімінесәйкес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Тігісті мәжбүрлі қалыптастырумен тік қалыпта пісіру (электр қожды және электр газды)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&lt;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номиналды 0,9t-дан 1,1t-ға дейінгі қалыңдығымен сәйкестікте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және ең жоғары қалыңдықтағы металды қолдану арқылы сынама дәнекерленуі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Газды пісіру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8-ге дейін және қоса алғанда сынаманың номиналды 0,9t-дан 1,1t-ға дейінгі қалыңдығымен сәйкестікте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Бір өткелдік бір жақты пісірумен (бір өткелдік технология), сонымен қатар бір өткелдік екі жақты пісірумен (екі өткелдік технология) орындалған сынамалар үшін мақұлдау саласы 0,7t-ден 1,1t-ге дейін қоса алғандағы қалыңдықпен шектеледі</w:t>
            </w:r>
          </w:p>
          <w:p>
            <w:pPr>
              <w:spacing w:after="20"/>
              <w:ind w:left="20"/>
              <w:jc w:val="both"/>
            </w:pPr>
            <w:r>
              <w:rPr>
                <w:rFonts w:ascii="Times New Roman"/>
                <w:b w:val="false"/>
                <w:i w:val="false"/>
                <w:color w:val="000000"/>
                <w:sz w:val="20"/>
              </w:rPr>
              <w:t>
2 Жоғарыдан-төмен қарай технологиясы бойынша тік қалыпта орындалған сынамалар үшін мақұлдау саласы 0,5t-тен 1,0t-ға дейін қоса алғандағы қалыңдықпен, бір және екі өткелді пісіру технологиясы үшін қоса алғанда көп өткелді тігістер үшін 0,7t-ден 1,0t-ге дейін қалыңдықпен шектеледі.</w:t>
            </w:r>
          </w:p>
          <w:p>
            <w:pPr>
              <w:spacing w:after="20"/>
              <w:ind w:left="20"/>
              <w:jc w:val="both"/>
            </w:pPr>
            <w:r>
              <w:rPr>
                <w:rFonts w:ascii="Times New Roman"/>
                <w:b w:val="false"/>
                <w:i w:val="false"/>
                <w:color w:val="000000"/>
                <w:sz w:val="20"/>
              </w:rPr>
              <w:t>
3 Тігісті мәжбүрлі қалыптастырумен тік қалыпта пісіру үшін мақұлдау саласына қойылатын талаптар сондай-ақ, айдау энергиясы 50 кДж/см-ден жоғары болатын басқа да пісіру әдістеріне әділетті болып келеді.</w:t>
            </w:r>
          </w:p>
          <w:p>
            <w:pPr>
              <w:spacing w:after="20"/>
              <w:ind w:left="20"/>
              <w:jc w:val="both"/>
            </w:pPr>
            <w:r>
              <w:rPr>
                <w:rFonts w:ascii="Times New Roman"/>
                <w:b w:val="false"/>
                <w:i w:val="false"/>
                <w:color w:val="000000"/>
                <w:sz w:val="20"/>
              </w:rPr>
              <w:t>
4 Осы Қағиданың 7179-тармағы талаптарымен регламенттелген термиялық әсер ету аумағындағы кез-келген үш нүкте үшін тұрақтылықтың өлшенген мәндері ең жоғары мәндерден 25HV шегінде тұрса, кез-келген жағдайда кез-келген дәнекерлеу технологиясы үшін негізгі металдың ең жоғары қалыңдығы бойынша мақұлдау саласы t сыналатын сынаманың қалыңдығымен шектелуі тиіс</w:t>
            </w:r>
          </w:p>
          <w:p>
            <w:pPr>
              <w:spacing w:after="20"/>
              <w:ind w:left="20"/>
              <w:jc w:val="both"/>
            </w:pPr>
            <w:r>
              <w:rPr>
                <w:rFonts w:ascii="Times New Roman"/>
                <w:b w:val="false"/>
                <w:i w:val="false"/>
                <w:color w:val="000000"/>
                <w:sz w:val="20"/>
              </w:rPr>
              <w:t>
5 Осы Қағиданың 740-қосымшасы нұсқаулармен негізгі металдың қалыңдығы анақталуы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741-қосымша</w:t>
            </w:r>
          </w:p>
        </w:tc>
      </w:tr>
    </w:tbl>
    <w:bookmarkStart w:name="z888" w:id="431"/>
    <w:p>
      <w:pPr>
        <w:spacing w:after="0"/>
        <w:ind w:left="0"/>
        <w:jc w:val="left"/>
      </w:pPr>
      <w:r>
        <w:rPr>
          <w:rFonts w:ascii="Times New Roman"/>
          <w:b/>
          <w:i w:val="false"/>
          <w:color w:val="000000"/>
        </w:rPr>
        <w:t xml:space="preserve"> Дәнекерленетін құбырлардың сыртқы диаметрі бойынша мақұлдау саласы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Сыналған сынамалардың D диаметрі, мм </w:t>
            </w:r>
            <w:r>
              <w:rPr>
                <w:rFonts w:ascii="Times New Roman"/>
                <w:b w:val="false"/>
                <w:i w:val="false"/>
                <w:color w:val="000000"/>
                <w:vertAlign w:val="superscript"/>
              </w:rPr>
              <w:t>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құбырлардың диаметрібойынша мақұлдау саласы,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D&lt;25</w:t>
            </w:r>
          </w:p>
          <w:p>
            <w:pPr>
              <w:spacing w:after="20"/>
              <w:ind w:left="20"/>
              <w:jc w:val="both"/>
            </w:pPr>
            <w:r>
              <w:rPr>
                <w:rFonts w:ascii="Times New Roman"/>
                <w:b w:val="false"/>
                <w:i w:val="false"/>
                <w:color w:val="000000"/>
                <w:sz w:val="20"/>
              </w:rPr>
              <w:t xml:space="preserve">
25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D &lt; 150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D &lt;500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D</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D-ден 2 D-ге дейін қоса алғанда</w:t>
            </w:r>
          </w:p>
          <w:p>
            <w:pPr>
              <w:spacing w:after="20"/>
              <w:ind w:left="20"/>
              <w:jc w:val="both"/>
            </w:pPr>
            <w:r>
              <w:rPr>
                <w:rFonts w:ascii="Times New Roman"/>
                <w:b w:val="false"/>
                <w:i w:val="false"/>
                <w:color w:val="000000"/>
                <w:sz w:val="20"/>
              </w:rPr>
              <w:t>
0,5 D-ден 2 D-ге дейін, бірақ 25 мм-ден кем емес</w:t>
            </w:r>
          </w:p>
          <w:p>
            <w:pPr>
              <w:spacing w:after="20"/>
              <w:ind w:left="20"/>
              <w:jc w:val="both"/>
            </w:pPr>
            <w:r>
              <w:rPr>
                <w:rFonts w:ascii="Times New Roman"/>
                <w:b w:val="false"/>
                <w:i w:val="false"/>
                <w:color w:val="000000"/>
                <w:sz w:val="20"/>
              </w:rPr>
              <w:t>
0,5 D-ден 2 D-ге дейін, бірақ 150 мм-ден кем емес</w:t>
            </w:r>
          </w:p>
          <w:p>
            <w:pPr>
              <w:spacing w:after="20"/>
              <w:ind w:left="20"/>
              <w:jc w:val="both"/>
            </w:pPr>
            <w:r>
              <w:rPr>
                <w:rFonts w:ascii="Times New Roman"/>
                <w:b w:val="false"/>
                <w:i w:val="false"/>
                <w:color w:val="000000"/>
                <w:sz w:val="20"/>
              </w:rPr>
              <w:t>
Тіркеліммен келісу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D құбырлардың диаметрі бойынша алынады.</w:t>
            </w:r>
          </w:p>
          <w:p>
            <w:pPr>
              <w:spacing w:after="20"/>
              <w:ind w:left="20"/>
              <w:jc w:val="both"/>
            </w:pPr>
            <w:r>
              <w:rPr>
                <w:rFonts w:ascii="Times New Roman"/>
                <w:b w:val="false"/>
                <w:i w:val="false"/>
                <w:color w:val="000000"/>
                <w:sz w:val="20"/>
              </w:rPr>
              <w:t>
2 Мақұлдау саласына қойылатын талаптардың қалғанын орындаған жағдайда табақтарды пісіруге қатысты мақұлдау саласы сондай-ақ D^500 мм болатын құбырларды пісіруге де таралуы мүмкін (осы Қағиданың 7146, 7142- тармақтары және 661-тараудың параграфтары 1 және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742-қосымша</w:t>
            </w:r>
          </w:p>
        </w:tc>
      </w:tr>
    </w:tbl>
    <w:bookmarkStart w:name="z890" w:id="432"/>
    <w:p>
      <w:pPr>
        <w:spacing w:after="0"/>
        <w:ind w:left="0"/>
        <w:jc w:val="left"/>
      </w:pPr>
      <w:r>
        <w:rPr>
          <w:rFonts w:ascii="Times New Roman"/>
          <w:b/>
          <w:i w:val="false"/>
          <w:color w:val="000000"/>
        </w:rPr>
        <w:t xml:space="preserve"> Әр текті дәнекерленген жалғаулар үшін кеңістіктік орналасуы бойынша пісірудің техникалық үдерісінің мақұлдау саласы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дәнекерлеу кезіндегі тігістің типі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дәнекерлеу кезіндегі тігістің орнала суы</w:t>
            </w:r>
            <w:r>
              <w:rPr>
                <w:rFonts w:ascii="Times New Roman"/>
                <w:b w:val="false"/>
                <w:i w:val="false"/>
                <w:color w:val="000000"/>
                <w:vertAlign w:val="superscript"/>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Дәнекерлеудің мақұлданған кеңістіктік орналасуы және жалғау типтері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Жіктік жалғау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тігіспен жалғау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Жіктік жалғау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тігіспен жалғау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мүшелеумен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мүшелеусіз</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мүшелеумен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мүшелеусіз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Жіктік/</w:t>
            </w:r>
          </w:p>
          <w:p>
            <w:pPr>
              <w:spacing w:after="20"/>
              <w:ind w:left="20"/>
              <w:jc w:val="both"/>
            </w:pPr>
            <w:r>
              <w:rPr>
                <w:rFonts w:ascii="Times New Roman"/>
                <w:b w:val="false"/>
                <w:i w:val="false"/>
                <w:color w:val="000000"/>
                <w:sz w:val="20"/>
              </w:rPr>
              <w:t>
табақтар</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rPr>
                <w:rFonts w:ascii="Times New Roman"/>
                <w:b w:val="false"/>
                <w:i w:val="false"/>
                <w:color w:val="000000"/>
                <w:sz w:val="20"/>
              </w:rPr>
              <w:t>
Осы Қағиданың 7139-тармағ ына сәйкес сынама (жиектерді мүшелеусіз)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PC</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PC</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РВ,</w:t>
            </w:r>
          </w:p>
          <w:p>
            <w:pPr>
              <w:spacing w:after="20"/>
              <w:ind w:left="20"/>
              <w:jc w:val="both"/>
            </w:pPr>
            <w:r>
              <w:rPr>
                <w:rFonts w:ascii="Times New Roman"/>
                <w:b w:val="false"/>
                <w:i w:val="false"/>
                <w:color w:val="000000"/>
                <w:sz w:val="20"/>
              </w:rPr>
              <w:t>
РВ</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PC</w:t>
            </w:r>
            <w:r>
              <w:rPr>
                <w:rFonts w:ascii="Times New Roman"/>
                <w:b w:val="false"/>
                <w:i w:val="false"/>
                <w:color w:val="000000"/>
                <w:vertAlign w:val="superscript"/>
              </w:rPr>
              <w:t>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РВ белгіленг ен </w:t>
            </w:r>
            <w:r>
              <w:rPr>
                <w:rFonts w:ascii="Times New Roman"/>
                <w:b w:val="false"/>
                <w:i w:val="false"/>
                <w:color w:val="000000"/>
                <w:vertAlign w:val="superscript"/>
              </w:rPr>
              <w:t>3,5</w:t>
            </w:r>
          </w:p>
          <w:p>
            <w:pPr>
              <w:spacing w:after="20"/>
              <w:ind w:left="20"/>
              <w:jc w:val="both"/>
            </w:pPr>
            <w:r>
              <w:rPr>
                <w:rFonts w:ascii="Times New Roman"/>
                <w:b w:val="false"/>
                <w:i w:val="false"/>
                <w:color w:val="000000"/>
                <w:sz w:val="20"/>
              </w:rPr>
              <w:t>
РВ белгіленг ен, РВ</w:t>
            </w:r>
          </w:p>
          <w:p>
            <w:pPr>
              <w:spacing w:after="20"/>
              <w:ind w:left="20"/>
              <w:jc w:val="both"/>
            </w:pPr>
            <w:r>
              <w:rPr>
                <w:rFonts w:ascii="Times New Roman"/>
                <w:b w:val="false"/>
                <w:i w:val="false"/>
                <w:color w:val="000000"/>
                <w:sz w:val="20"/>
              </w:rPr>
              <w:t>
бұрылатын</w:t>
            </w:r>
            <w:r>
              <w:rPr>
                <w:rFonts w:ascii="Times New Roman"/>
                <w:b w:val="false"/>
                <w:i w:val="false"/>
                <w:color w:val="000000"/>
                <w:vertAlign w:val="superscript"/>
              </w:rPr>
              <w:t>3,5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қ табақта р</w:t>
            </w:r>
            <w:r>
              <w:rPr>
                <w:rFonts w:ascii="Times New Roman"/>
                <w:b w:val="false"/>
                <w:i w:val="false"/>
                <w:color w:val="000000"/>
                <w:vertAlign w:val="superscript"/>
              </w:rPr>
              <w:t xml:space="preserve">4 </w:t>
            </w:r>
            <w:r>
              <w:rPr>
                <w:rFonts w:ascii="Times New Roman"/>
                <w:b w:val="false"/>
                <w:i w:val="false"/>
                <w:color w:val="000000"/>
                <w:sz w:val="20"/>
              </w:rPr>
              <w:t>Осы Қағидан ың 722-қос ымшаға сәйкес сынама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мүшеле 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ді мүшелеу 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бұрылатын</w:t>
            </w:r>
            <w:r>
              <w:rPr>
                <w:rFonts w:ascii="Times New Roman"/>
                <w:b w:val="false"/>
                <w:i w:val="false"/>
                <w:color w:val="000000"/>
                <w:vertAlign w:val="superscript"/>
              </w:rPr>
              <w:t>3,5</w:t>
            </w:r>
          </w:p>
          <w:p>
            <w:pPr>
              <w:spacing w:after="20"/>
              <w:ind w:left="20"/>
              <w:jc w:val="both"/>
            </w:pPr>
            <w:r>
              <w:rPr>
                <w:rFonts w:ascii="Times New Roman"/>
                <w:b w:val="false"/>
                <w:i w:val="false"/>
                <w:color w:val="000000"/>
                <w:sz w:val="20"/>
              </w:rPr>
              <w:t>
РВ белгіленг ен, РВ</w:t>
            </w:r>
          </w:p>
          <w:p>
            <w:pPr>
              <w:spacing w:after="20"/>
              <w:ind w:left="20"/>
              <w:jc w:val="both"/>
            </w:pPr>
            <w:r>
              <w:rPr>
                <w:rFonts w:ascii="Times New Roman"/>
                <w:b w:val="false"/>
                <w:i w:val="false"/>
                <w:color w:val="000000"/>
                <w:sz w:val="20"/>
              </w:rPr>
              <w:t>
бұрылатын</w:t>
            </w:r>
            <w:r>
              <w:rPr>
                <w:rFonts w:ascii="Times New Roman"/>
                <w:b w:val="false"/>
                <w:i w:val="false"/>
                <w:color w:val="000000"/>
                <w:vertAlign w:val="superscript"/>
              </w:rPr>
              <w:t>3,5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Жіктік/</w:t>
            </w:r>
          </w:p>
          <w:p>
            <w:pPr>
              <w:spacing w:after="20"/>
              <w:ind w:left="20"/>
              <w:jc w:val="both"/>
            </w:pPr>
            <w:r>
              <w:rPr>
                <w:rFonts w:ascii="Times New Roman"/>
                <w:b w:val="false"/>
                <w:i w:val="false"/>
                <w:color w:val="000000"/>
                <w:sz w:val="20"/>
              </w:rPr>
              <w:t>
құбырлар</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Осы Қағиданың 709-қосымшасына сәйкес сынама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H-L045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PA, PF, PD</w:t>
            </w:r>
          </w:p>
          <w:p>
            <w:pPr>
              <w:spacing w:after="20"/>
              <w:ind w:left="20"/>
              <w:jc w:val="both"/>
            </w:pPr>
            <w:r>
              <w:rPr>
                <w:rFonts w:ascii="Times New Roman"/>
                <w:b w:val="false"/>
                <w:i w:val="false"/>
                <w:color w:val="000000"/>
                <w:sz w:val="20"/>
              </w:rPr>
              <w:t>
PA, PC, PF, PD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PA, PF</w:t>
            </w:r>
          </w:p>
          <w:p>
            <w:pPr>
              <w:spacing w:after="20"/>
              <w:ind w:left="20"/>
              <w:jc w:val="both"/>
            </w:pPr>
            <w:r>
              <w:rPr>
                <w:rFonts w:ascii="Times New Roman"/>
                <w:b w:val="false"/>
                <w:i w:val="false"/>
                <w:color w:val="000000"/>
                <w:sz w:val="20"/>
              </w:rPr>
              <w:t>
Барлығы, PG басқасы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бұрылатын</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РВ белгіленг ен,</w:t>
            </w:r>
          </w:p>
          <w:p>
            <w:pPr>
              <w:spacing w:after="20"/>
              <w:ind w:left="20"/>
              <w:jc w:val="both"/>
            </w:pPr>
            <w:r>
              <w:rPr>
                <w:rFonts w:ascii="Times New Roman"/>
                <w:b w:val="false"/>
                <w:i w:val="false"/>
                <w:color w:val="000000"/>
                <w:sz w:val="20"/>
              </w:rPr>
              <w:t>
РВ бұрылатын</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PG</w:t>
            </w:r>
            <w:r>
              <w:rPr>
                <w:rFonts w:ascii="Times New Roman"/>
                <w:b w:val="false"/>
                <w:i w:val="false"/>
                <w:color w:val="000000"/>
                <w:vertAlign w:val="superscript"/>
              </w:rPr>
              <w:t xml:space="preserve">5 </w:t>
            </w:r>
            <w:r>
              <w:rPr>
                <w:rFonts w:ascii="Times New Roman"/>
                <w:b w:val="false"/>
                <w:i w:val="false"/>
                <w:color w:val="000000"/>
                <w:sz w:val="20"/>
              </w:rPr>
              <w:t>РВ, PF, PD</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Барлығы, PG</w:t>
            </w:r>
            <w:r>
              <w:rPr>
                <w:rFonts w:ascii="Times New Roman"/>
                <w:b w:val="false"/>
                <w:i w:val="false"/>
                <w:color w:val="000000"/>
                <w:vertAlign w:val="superscript"/>
              </w:rPr>
              <w:t>5</w:t>
            </w:r>
            <w:r>
              <w:rPr>
                <w:rFonts w:ascii="Times New Roman"/>
                <w:b w:val="false"/>
                <w:i w:val="false"/>
                <w:color w:val="000000"/>
                <w:sz w:val="20"/>
              </w:rPr>
              <w:t xml:space="preserve"> басқасы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бұрылатын</w:t>
            </w:r>
            <w:r>
              <w:rPr>
                <w:rFonts w:ascii="Times New Roman"/>
                <w:b w:val="false"/>
                <w:i w:val="false"/>
                <w:color w:val="000000"/>
                <w:vertAlign w:val="superscript"/>
              </w:rPr>
              <w:t xml:space="preserve"> 5</w:t>
            </w:r>
          </w:p>
          <w:p>
            <w:pPr>
              <w:spacing w:after="20"/>
              <w:ind w:left="20"/>
              <w:jc w:val="both"/>
            </w:pPr>
            <w:r>
              <w:rPr>
                <w:rFonts w:ascii="Times New Roman"/>
                <w:b w:val="false"/>
                <w:i w:val="false"/>
                <w:color w:val="000000"/>
                <w:sz w:val="20"/>
              </w:rPr>
              <w:t>
РВ белгіленген,</w:t>
            </w:r>
          </w:p>
          <w:p>
            <w:pPr>
              <w:spacing w:after="20"/>
              <w:ind w:left="20"/>
              <w:jc w:val="both"/>
            </w:pPr>
            <w:r>
              <w:rPr>
                <w:rFonts w:ascii="Times New Roman"/>
                <w:b w:val="false"/>
                <w:i w:val="false"/>
                <w:color w:val="000000"/>
                <w:sz w:val="20"/>
              </w:rPr>
              <w:t>
РВ бұрылатын</w:t>
            </w:r>
            <w:r>
              <w:rPr>
                <w:rFonts w:ascii="Times New Roman"/>
                <w:b w:val="false"/>
                <w:i w:val="false"/>
                <w:color w:val="000000"/>
                <w:vertAlign w:val="superscript"/>
              </w:rPr>
              <w:t xml:space="preserve"> 5</w:t>
            </w:r>
          </w:p>
          <w:p>
            <w:pPr>
              <w:spacing w:after="20"/>
              <w:ind w:left="20"/>
              <w:jc w:val="both"/>
            </w:pPr>
            <w:r>
              <w:rPr>
                <w:rFonts w:ascii="Times New Roman"/>
                <w:b w:val="false"/>
                <w:i w:val="false"/>
                <w:color w:val="000000"/>
                <w:sz w:val="20"/>
              </w:rPr>
              <w:t>
PG5 РВ, PF, PD</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PG</w:t>
            </w:r>
            <w:r>
              <w:rPr>
                <w:rFonts w:ascii="Times New Roman"/>
                <w:b w:val="false"/>
                <w:i w:val="false"/>
                <w:color w:val="000000"/>
                <w:vertAlign w:val="superscript"/>
              </w:rPr>
              <w:t xml:space="preserve"> 5</w:t>
            </w:r>
            <w:r>
              <w:rPr>
                <w:rFonts w:ascii="Times New Roman"/>
                <w:b w:val="false"/>
                <w:i w:val="false"/>
                <w:color w:val="000000"/>
                <w:sz w:val="20"/>
              </w:rPr>
              <w:t xml:space="preserve"> басқасы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Бұрыштық/құбырл ар</w:t>
            </w:r>
          </w:p>
          <w:p>
            <w:pPr>
              <w:spacing w:after="20"/>
              <w:ind w:left="20"/>
              <w:jc w:val="both"/>
            </w:pPr>
            <w:r>
              <w:rPr>
                <w:rFonts w:ascii="Times New Roman"/>
                <w:b w:val="false"/>
                <w:i w:val="false"/>
                <w:color w:val="000000"/>
                <w:sz w:val="20"/>
              </w:rPr>
              <w:t>
Т, Y,К-бейнелі жиектерді мүшелеусіз құбырдың жалғаулары.</w:t>
            </w:r>
          </w:p>
          <w:p>
            <w:pPr>
              <w:spacing w:after="20"/>
              <w:ind w:left="20"/>
              <w:jc w:val="both"/>
            </w:pPr>
            <w:r>
              <w:rPr>
                <w:rFonts w:ascii="Times New Roman"/>
                <w:b w:val="false"/>
                <w:i w:val="false"/>
                <w:color w:val="000000"/>
                <w:sz w:val="20"/>
              </w:rPr>
              <w:t>
Осы Қағиданың 725 және 726-қосымшалары на сәйкес сынама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 және SA пісіру үдерісі; құбырды ң осі 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PG басқасы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PG басқасы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пісіру үдерісі; СПС сәйкес құбырдың осі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кезінде бұрыштан ±30</w:t>
            </w:r>
            <w:r>
              <w:rPr>
                <w:rFonts w:ascii="Times New Roman"/>
                <w:b w:val="false"/>
                <w:i w:val="false"/>
                <w:color w:val="000000"/>
                <w:vertAlign w:val="superscript"/>
              </w:rPr>
              <w:t>0</w:t>
            </w:r>
            <w:r>
              <w:rPr>
                <w:rFonts w:ascii="Times New Roman"/>
                <w:b w:val="false"/>
                <w:i w:val="false"/>
                <w:color w:val="000000"/>
                <w:sz w:val="20"/>
              </w:rPr>
              <w:t>-ғы құбыр осінің бағдары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Бұрыштық/құбырлар Т, Y,К-бейнелі жиектерді мүшелеумен құбырдың жалғаулары.</w:t>
            </w:r>
          </w:p>
          <w:p>
            <w:pPr>
              <w:spacing w:after="20"/>
              <w:ind w:left="20"/>
              <w:jc w:val="both"/>
            </w:pPr>
            <w:r>
              <w:rPr>
                <w:rFonts w:ascii="Times New Roman"/>
                <w:b w:val="false"/>
                <w:i w:val="false"/>
                <w:color w:val="000000"/>
                <w:sz w:val="20"/>
              </w:rPr>
              <w:t>
Осы Қағиданың 725-қосымшасына сәйкес сынама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 және SA пісіру үдерісі; құбырдыңосі 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PG басқасы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PG басқасы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пісіру үдерісі;СПС сәйкес құбырды ң осі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кезінде бұрыштан ±30</w:t>
            </w:r>
            <w:r>
              <w:rPr>
                <w:rFonts w:ascii="Times New Roman"/>
                <w:b w:val="false"/>
                <w:i w:val="false"/>
                <w:color w:val="000000"/>
                <w:vertAlign w:val="superscript"/>
              </w:rPr>
              <w:t>0</w:t>
            </w:r>
            <w:r>
              <w:rPr>
                <w:rFonts w:ascii="Times New Roman"/>
                <w:b w:val="false"/>
                <w:i w:val="false"/>
                <w:color w:val="000000"/>
                <w:sz w:val="20"/>
              </w:rPr>
              <w:t>-ғы құбыр осінің бағдары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Сынақ кезіндегі тігістің кеңістіктік орналасуының белгілері ИСО 6947 сәйкес келеді және осы Қағиданың 717-719- қосымшаларында келтірілген</w:t>
            </w:r>
          </w:p>
          <w:p>
            <w:pPr>
              <w:spacing w:after="20"/>
              <w:ind w:left="20"/>
              <w:jc w:val="both"/>
            </w:pPr>
            <w:r>
              <w:rPr>
                <w:rFonts w:ascii="Times New Roman"/>
                <w:b w:val="false"/>
                <w:i w:val="false"/>
                <w:color w:val="000000"/>
                <w:sz w:val="20"/>
              </w:rPr>
              <w:t>
2 Осы Қағиданың 7140, 7141-тармақтарының талаптарымен орнатылған қосымша шектеулерді ескере отырып.</w:t>
            </w:r>
          </w:p>
          <w:p>
            <w:pPr>
              <w:spacing w:after="20"/>
              <w:ind w:left="20"/>
              <w:jc w:val="both"/>
            </w:pPr>
            <w:r>
              <w:rPr>
                <w:rFonts w:ascii="Times New Roman"/>
                <w:b w:val="false"/>
                <w:i w:val="false"/>
                <w:color w:val="000000"/>
                <w:sz w:val="20"/>
              </w:rPr>
              <w:t>
3 Мақұлдау тек сыртқы диаметрі 500 мм-ден астам болатын құбырлар үшін ғана жарамды.</w:t>
            </w:r>
          </w:p>
          <w:p>
            <w:pPr>
              <w:spacing w:after="20"/>
              <w:ind w:left="20"/>
              <w:jc w:val="both"/>
            </w:pPr>
            <w:r>
              <w:rPr>
                <w:rFonts w:ascii="Times New Roman"/>
                <w:b w:val="false"/>
                <w:i w:val="false"/>
                <w:color w:val="000000"/>
                <w:sz w:val="20"/>
              </w:rPr>
              <w:t>
4 Бір неше кеңістіктік орналасулар үшін техникалық үдерістерді аттестациялаған жағдайда осы Қағиданың 7205- тармағы нұсқауларына сәйкес сынақ көлемін азайту рұқсат етіледі.</w:t>
            </w:r>
          </w:p>
          <w:p>
            <w:pPr>
              <w:spacing w:after="20"/>
              <w:ind w:left="20"/>
              <w:jc w:val="both"/>
            </w:pPr>
            <w:r>
              <w:rPr>
                <w:rFonts w:ascii="Times New Roman"/>
                <w:b w:val="false"/>
                <w:i w:val="false"/>
                <w:color w:val="000000"/>
                <w:sz w:val="20"/>
              </w:rPr>
              <w:t>
5 Осы Қағиданың 7143-тармағының талаптарымен орнатылған қосымша шектеулерді ескере отырып.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743-қосымша</w:t>
            </w:r>
          </w:p>
        </w:tc>
      </w:tr>
    </w:tbl>
    <w:bookmarkStart w:name="z892" w:id="433"/>
    <w:p>
      <w:pPr>
        <w:spacing w:after="0"/>
        <w:ind w:left="0"/>
        <w:jc w:val="left"/>
      </w:pPr>
      <w:r>
        <w:rPr>
          <w:rFonts w:ascii="Times New Roman"/>
          <w:b/>
          <w:i w:val="false"/>
          <w:color w:val="000000"/>
        </w:rPr>
        <w:t xml:space="preserve"> Дәнекерленген жалғаулардың типтері бойынша мақұлдау саласы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бойынша сынақ кезіндегі дәнекерлеген сынаманың типі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саласы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Жіктік жалғаулар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Т-бейнелі жалғаулар (BW)</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ді мүшелеу сіз бұрышты қ үлкен тігіспе н жалғаул ар (FW)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Жіктік жалғаулар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Бұррыштық тігіс-пен жалғау(ка либрмен) (FW)</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дәнекерлеу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дәнекерлеу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дәнекерлеу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дәнекерлеу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пісіру стороны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төсемдермен (mb)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төсемдерсіз (nb)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строжкой (gg)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строжки (ng)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төсемдермен (mb)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төсемдерсіз (nb)</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 рдың жіктік жалғаул ары (BW)</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дәнекерлеу (ss)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 рмен (mb)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төсемдерсіз (nb)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дәнкерлеу (bs)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строжкамен (gg)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строжкасыз (ng)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 ың жіктік жалғаулар ы (BW)</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пісіру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 ермен (mb)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 ерсіз (nb)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мүшелеуме н табақтард ың Т-бейнелі жалғаулар ы (BW)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дәнекерлеу(ss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дәнекерлеу (bs)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тігіспен жалғау(ка либрмен) (FW)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Тілімдер (Р)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сынақтың нәтижелері бойынша СПС тікелей мақұлданатын пісірілген жалғаулардың типтері;</w:t>
            </w:r>
          </w:p>
          <w:p>
            <w:pPr>
              <w:spacing w:after="20"/>
              <w:ind w:left="20"/>
              <w:jc w:val="both"/>
            </w:pPr>
            <w:r>
              <w:rPr>
                <w:rFonts w:ascii="Times New Roman"/>
                <w:b w:val="false"/>
                <w:i w:val="false"/>
                <w:color w:val="000000"/>
                <w:sz w:val="20"/>
              </w:rPr>
              <w:t>
х— мақұлдау саласы бойынша СПС тікелей мақұлдануы мүмкін пісірілген жалғаулардың типтері (қосымша сынақтарсыз);</w:t>
            </w:r>
          </w:p>
          <w:p>
            <w:pPr>
              <w:spacing w:after="20"/>
              <w:ind w:left="20"/>
              <w:jc w:val="both"/>
            </w:pPr>
            <w:r>
              <w:rPr>
                <w:rFonts w:ascii="Times New Roman"/>
                <w:b w:val="false"/>
                <w:i w:val="false"/>
                <w:color w:val="000000"/>
                <w:sz w:val="20"/>
              </w:rPr>
              <w:t>
— — СПС мақұлдануға жатпайтын пісірілген жалғаулардың типтері.</w:t>
            </w:r>
          </w:p>
          <w:p>
            <w:pPr>
              <w:spacing w:after="20"/>
              <w:ind w:left="20"/>
              <w:jc w:val="both"/>
            </w:pPr>
            <w:r>
              <w:rPr>
                <w:rFonts w:ascii="Times New Roman"/>
                <w:b w:val="false"/>
                <w:i w:val="false"/>
                <w:color w:val="000000"/>
                <w:sz w:val="20"/>
              </w:rPr>
              <w:t>
Ескертпе. Жақшалардағы белгілер осы Қағиданың 732-қосымшасына сәйкес келеді.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744-қосымша</w:t>
            </w:r>
          </w:p>
        </w:tc>
      </w:tr>
    </w:tbl>
    <w:bookmarkStart w:name="z894" w:id="434"/>
    <w:p>
      <w:pPr>
        <w:spacing w:after="0"/>
        <w:ind w:left="0"/>
        <w:jc w:val="left"/>
      </w:pPr>
      <w:r>
        <w:rPr>
          <w:rFonts w:ascii="Times New Roman"/>
          <w:b/>
          <w:i w:val="false"/>
          <w:color w:val="000000"/>
        </w:rPr>
        <w:t xml:space="preserve"> СПС нысанын толтыруға қойылатын талаптар</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бағытының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констуркцияларын шығаратын-СПС әзірлеген кәсіпорынның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Өндірушімен қабылданған код жүйесіне сәйкес СПС-тің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жалғауды сынау сипаттамасының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жалғауды сынау сипаттамасы мен сынақ нәтижелерінің белгілерінің негізінде берілген технологиялық үдеріс Кеме қатынасы тіркелімімен мақұлданды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w:t>
            </w:r>
          </w:p>
          <w:p>
            <w:pPr>
              <w:spacing w:after="20"/>
              <w:ind w:left="20"/>
              <w:jc w:val="both"/>
            </w:pPr>
            <w:r>
              <w:rPr>
                <w:rFonts w:ascii="Times New Roman"/>
                <w:b w:val="false"/>
                <w:i w:val="false"/>
                <w:color w:val="000000"/>
                <w:sz w:val="20"/>
              </w:rPr>
              <w:t>
санат және марка;</w:t>
            </w:r>
          </w:p>
          <w:p>
            <w:pPr>
              <w:spacing w:after="20"/>
              <w:ind w:left="20"/>
              <w:jc w:val="both"/>
            </w:pPr>
            <w:r>
              <w:rPr>
                <w:rFonts w:ascii="Times New Roman"/>
                <w:b w:val="false"/>
                <w:i w:val="false"/>
                <w:color w:val="000000"/>
                <w:sz w:val="20"/>
              </w:rPr>
              <w:t>
қалыңдықтың өрісі;</w:t>
            </w:r>
          </w:p>
          <w:p>
            <w:pPr>
              <w:spacing w:after="20"/>
              <w:ind w:left="20"/>
              <w:jc w:val="both"/>
            </w:pPr>
            <w:r>
              <w:rPr>
                <w:rFonts w:ascii="Times New Roman"/>
                <w:b w:val="false"/>
                <w:i w:val="false"/>
                <w:color w:val="000000"/>
                <w:sz w:val="20"/>
              </w:rPr>
              <w:t>
құбырдың сыртқы</w:t>
            </w:r>
          </w:p>
          <w:p>
            <w:pPr>
              <w:spacing w:after="20"/>
              <w:ind w:left="20"/>
              <w:jc w:val="both"/>
            </w:pPr>
            <w:r>
              <w:rPr>
                <w:rFonts w:ascii="Times New Roman"/>
                <w:b w:val="false"/>
                <w:i w:val="false"/>
                <w:color w:val="000000"/>
                <w:sz w:val="20"/>
              </w:rPr>
              <w:t>
диаметрінің өрісі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тіркелімінің Қағидасына сәйкес негізгі металдың санаты және/немесе ұлтық стандарттарға сәйкес оның белгілері, стандарттың белгілері</w:t>
            </w:r>
          </w:p>
          <w:p>
            <w:pPr>
              <w:spacing w:after="20"/>
              <w:ind w:left="20"/>
              <w:jc w:val="both"/>
            </w:pPr>
            <w:r>
              <w:rPr>
                <w:rFonts w:ascii="Times New Roman"/>
                <w:b w:val="false"/>
                <w:i w:val="false"/>
                <w:color w:val="000000"/>
                <w:sz w:val="20"/>
              </w:rPr>
              <w:t>
Дәнекерленетін металдың ең жұқа және ең қалың қалыңдығы</w:t>
            </w:r>
          </w:p>
          <w:p>
            <w:pPr>
              <w:spacing w:after="20"/>
              <w:ind w:left="20"/>
              <w:jc w:val="both"/>
            </w:pPr>
            <w:r>
              <w:rPr>
                <w:rFonts w:ascii="Times New Roman"/>
                <w:b w:val="false"/>
                <w:i w:val="false"/>
                <w:color w:val="000000"/>
                <w:sz w:val="20"/>
              </w:rPr>
              <w:t>
Дәнекерленетін құбырлардың ең кіші және ең үлкен сыртқы диаметрі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4063 стандартына сәйкес пісіру әдісінің шартты белгілері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үдерісі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MW — қолмен орындалатын пісіру; SA — жартылай автоматты пісіру; А — автоматты дәнекерлеу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әзірлеудің конструктивтік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Кескінін және өлшемін көрстумен бірге дәнекерленген бөлшектердің жиектерін әзірлеу эскизі, сонымен қатар нормативтік құжаттардың/стандарттың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жалғау мен пісіру технологиясының құрылымдық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Бұйымға/құрылымға қойылатын құжаттама талаптарына сәйкес өлшемі көрсетілген орындалған пісірілген жалғаудың нобайы. Сонымен қатар, нормативті құжаттың/стандарттың белгілері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әзірлеудің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Пісіруге арналған жиектерді әзірлеу әдісі көрсетіледі, сонымен қатар, қажет болғанда пісіруге арналған құраманың технологиялық ерекшеліктері: құрастыратын кондуктор немесе стенд, құрастыратын тоғындар, тұтқышқыштарда құрастыратын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тазалауға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тегістеу бойынша талаптар көрсетіледі және тегістеу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Төсемелерді қолдану қажеттілігі немесе тігістің негізін қорғау бойынша шаралар көрсетіледі: nb — төсемсіз пісіру; mb — төсемені қолдану арқылы пісіру; gb — қорғаныс газының үрлеуімен пісіру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Астардың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Төсеменің типі көрсетіледі, оның материалы және өлщемі. Тігістің негізін қорғау кезінде газдың үрлеуімен оның құрамы мен шығыны келтіріледі.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материалдар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Көрсетілуі тиіс:</w:t>
            </w:r>
          </w:p>
          <w:p>
            <w:pPr>
              <w:spacing w:after="20"/>
              <w:ind w:left="20"/>
              <w:jc w:val="both"/>
            </w:pPr>
            <w:r>
              <w:rPr>
                <w:rFonts w:ascii="Times New Roman"/>
                <w:b w:val="false"/>
                <w:i w:val="false"/>
                <w:color w:val="000000"/>
                <w:sz w:val="20"/>
              </w:rPr>
              <w:t>
Дайындаушы-кәсіпорынның маркасы мен атауы ("басқа ақпарат" бағанында келтіріледі);</w:t>
            </w:r>
          </w:p>
          <w:p>
            <w:pPr>
              <w:spacing w:after="20"/>
              <w:ind w:left="20"/>
              <w:jc w:val="both"/>
            </w:pPr>
            <w:r>
              <w:rPr>
                <w:rFonts w:ascii="Times New Roman"/>
                <w:b w:val="false"/>
                <w:i w:val="false"/>
                <w:color w:val="000000"/>
                <w:sz w:val="20"/>
              </w:rPr>
              <w:t>
Кеме қатынасы тіркелімінің Қағидасына сәйкес санаты, егер ол берілген материал үшін Қағидамен қарастырылса;</w:t>
            </w:r>
          </w:p>
          <w:p>
            <w:pPr>
              <w:spacing w:after="20"/>
              <w:ind w:left="20"/>
              <w:jc w:val="both"/>
            </w:pPr>
            <w:r>
              <w:rPr>
                <w:rFonts w:ascii="Times New Roman"/>
                <w:b w:val="false"/>
                <w:i w:val="false"/>
                <w:color w:val="000000"/>
                <w:sz w:val="20"/>
              </w:rPr>
              <w:t>
Ұлттық стандарттарға сәйкес сыныптау (индекс топтары және стандарт белгілері);</w:t>
            </w:r>
          </w:p>
          <w:p>
            <w:pPr>
              <w:spacing w:after="20"/>
              <w:ind w:left="20"/>
              <w:jc w:val="both"/>
            </w:pPr>
            <w:r>
              <w:rPr>
                <w:rFonts w:ascii="Times New Roman"/>
                <w:b w:val="false"/>
                <w:i w:val="false"/>
                <w:color w:val="000000"/>
                <w:sz w:val="20"/>
              </w:rPr>
              <w:t>
Электродтың/сымның диаметрі немесе ленталық электродтың ені және қалыңдығы;</w:t>
            </w:r>
          </w:p>
          <w:p>
            <w:pPr>
              <w:spacing w:after="20"/>
              <w:ind w:left="20"/>
              <w:jc w:val="both"/>
            </w:pPr>
            <w:r>
              <w:rPr>
                <w:rFonts w:ascii="Times New Roman"/>
                <w:b w:val="false"/>
                <w:i w:val="false"/>
                <w:color w:val="000000"/>
                <w:sz w:val="20"/>
              </w:rPr>
              <w:t>
қолдану алдында 111-дәнекерлеу әдісі үшін электродтарды түйреу/кептіру бойынша талаптар (егер талап етілсе) және сақтау мерзімі мен шарттары бойынша шектеулер келтіріледі; сондай-ақ осы параметрлерді регламенттейтін нормативті құжаттрадың белгілері келтіріледі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Көрсетілуі тиіс:</w:t>
            </w:r>
          </w:p>
          <w:p>
            <w:pPr>
              <w:spacing w:after="20"/>
              <w:ind w:left="20"/>
              <w:jc w:val="both"/>
            </w:pPr>
            <w:r>
              <w:rPr>
                <w:rFonts w:ascii="Times New Roman"/>
                <w:b w:val="false"/>
                <w:i w:val="false"/>
                <w:color w:val="000000"/>
                <w:sz w:val="20"/>
              </w:rPr>
              <w:t>
12-дәнекерлеу әдісі үшін —флюсті қолдану және оның сыныпталуы туралы мәліметтер (белгілер және стандарт), өндірушінің атауы және сауда маркасы, сондай-ақ флюсті түйреуге қойылатын талаптар;</w:t>
            </w:r>
          </w:p>
          <w:p>
            <w:pPr>
              <w:spacing w:after="20"/>
              <w:ind w:left="20"/>
              <w:jc w:val="both"/>
            </w:pPr>
            <w:r>
              <w:rPr>
                <w:rFonts w:ascii="Times New Roman"/>
                <w:b w:val="false"/>
                <w:i w:val="false"/>
                <w:color w:val="000000"/>
                <w:sz w:val="20"/>
              </w:rPr>
              <w:t>
131, 135, 136, 137, 141 және 15 дәнекерлеу әдістері үшін — қорғаныс газының номиналды құрамы және оның шығыны туралы мәліметтер, оның құрамын реглменттейтін нормативті құжаттардың белгілерін қоса алғанда. Мамандырылған фирмалармен жеткізілетін газды қоспалар үшін 141-дәнекерлеу әдісіне арнап сауда маркасы келтірілуі мүмкін – стандарт пен оның диаметріне сілтемемен бірге вольфрамды электродтың маркасының белгісі кедтіріледі.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технологиясы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Тігістің орналасуы және дәнекерлеу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 6947-ге сәйкес (осы Қағиданың 702-704 қосымшалары)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Электродтың орын ауыстыру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тербелістің бар болуы көрсетіледі, сонымен қатар: қолмен орындайтын және жартылай автоматтыдәнекерлеу үшін білікшенің ең жоғары ені;</w:t>
            </w:r>
          </w:p>
          <w:p>
            <w:pPr>
              <w:spacing w:after="20"/>
              <w:ind w:left="20"/>
              <w:jc w:val="both"/>
            </w:pPr>
            <w:r>
              <w:rPr>
                <w:rFonts w:ascii="Times New Roman"/>
                <w:b w:val="false"/>
                <w:i w:val="false"/>
                <w:color w:val="000000"/>
                <w:sz w:val="20"/>
              </w:rPr>
              <w:t>
Автоматты дәнекерлеу үшін электродтың көлденең тербеліс амплитудасы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негізінің строжкасы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операцияның бар болуы, оны орындау бойынша әдістер мен талаптар көрсетіледі(R</w:t>
            </w:r>
            <w:r>
              <w:rPr>
                <w:rFonts w:ascii="Times New Roman"/>
                <w:b w:val="false"/>
                <w:i w:val="false"/>
                <w:color w:val="000000"/>
                <w:vertAlign w:val="subscript"/>
              </w:rPr>
              <w:t>min</w:t>
            </w:r>
            <w:r>
              <w:rPr>
                <w:rFonts w:ascii="Times New Roman"/>
                <w:b w:val="false"/>
                <w:i w:val="false"/>
                <w:color w:val="000000"/>
                <w:sz w:val="20"/>
              </w:rPr>
              <w:t>): gg —строжка-мен пісіру; ng — строжка-сыз дәнекерлеу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көп электродты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Дәнекерлейтін электродтардың саны, сонымен қатар (в графе "басқа параметрлер" бағанында) 12-дәнекерлеу әдісі үшін — сымды электродтардың формасы және оларды қоректену көзіне қосу схемасы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көп өткелді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sr — бір өткелді; mr — көп өткелді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Жанарғы сопласының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135, 136, 137, 141 және 15-пісіру әдістері үшін жанарғы соплосының диаметрі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аралығы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 135, 136, 137, 15-пісіру әдістері үшін дәнекерленетін жанарғының тоқ келтіргіш мундштугының қалпақшасынан пісіретін бөлшектің беткі қабатына дейінгі қашықтық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Көрсетіледі:</w:t>
            </w:r>
          </w:p>
          <w:p>
            <w:pPr>
              <w:spacing w:after="20"/>
              <w:ind w:left="20"/>
              <w:jc w:val="both"/>
            </w:pPr>
            <w:r>
              <w:rPr>
                <w:rFonts w:ascii="Times New Roman"/>
                <w:b w:val="false"/>
                <w:i w:val="false"/>
                <w:color w:val="000000"/>
                <w:sz w:val="20"/>
              </w:rPr>
              <w:t>
Егер көзделсе алдын ала қыздырудың ең төмен температурасы; қыздыру қолданылмаса, дәнекерлеу жұмыстарын жүргізуге рұқсат етілген қоршаған ауаның ең төменгі температурасы;</w:t>
            </w:r>
          </w:p>
          <w:p>
            <w:pPr>
              <w:spacing w:after="20"/>
              <w:ind w:left="20"/>
              <w:jc w:val="both"/>
            </w:pPr>
            <w:r>
              <w:rPr>
                <w:rFonts w:ascii="Times New Roman"/>
                <w:b w:val="false"/>
                <w:i w:val="false"/>
                <w:color w:val="000000"/>
                <w:sz w:val="20"/>
              </w:rPr>
              <w:t>
Қыздыруды қолдану талап етілетін басқа шарттар (төмен температура, балқытылған металдың құрамында көп мөлшерде сутегінің болуы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 аралық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 аралық температура бойынша шектеулер көрсетіледі:</w:t>
            </w:r>
          </w:p>
          <w:p>
            <w:pPr>
              <w:spacing w:after="20"/>
              <w:ind w:left="20"/>
              <w:jc w:val="both"/>
            </w:pPr>
            <w:r>
              <w:rPr>
                <w:rFonts w:ascii="Times New Roman"/>
                <w:b w:val="false"/>
                <w:i w:val="false"/>
                <w:color w:val="000000"/>
                <w:sz w:val="20"/>
              </w:rPr>
              <w:t>
Ілеспелі қыздырумендәнекерлеу технологиясы үшін ең төмен (соның ішінде автоқыздырумен);</w:t>
            </w:r>
          </w:p>
          <w:p>
            <w:pPr>
              <w:spacing w:after="20"/>
              <w:ind w:left="20"/>
              <w:jc w:val="both"/>
            </w:pPr>
            <w:r>
              <w:rPr>
                <w:rFonts w:ascii="Times New Roman"/>
                <w:b w:val="false"/>
                <w:i w:val="false"/>
                <w:color w:val="000000"/>
                <w:sz w:val="20"/>
              </w:rPr>
              <w:t>
Бірге қыздыруды талап етнейтін дәнекерлеу технологиясы үшін ең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Дәнекерлеуден кейінгі термоөңдеу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Дәнекерлеуден кейін термоөңдеу немесе ескірту операциясын орындау қажеттілігі көрсетіледі (дисперсионды бекіндіру), сонымен қатар (сәйкесінше бағандарда) параметрлер келтіріледі. Егер талап етілсе, СПС-қа (сәйкесінше бағандарда) оның параметрлері келтіріледі. Егер талап етілсе, СПС-қа термоөңдеуді орындауға дербес сипаттама салынады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Тоқтың түрі және қарама-қарсылық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DC+ — кері қарама-қарсылықты тұрақты тоқ; DC- — түзу қарама-қарсылықты тұрақты тоқ; DC± — кері және түзу қарама-қарсылықты тұрақты тоқ; АС — айнымалы тоқ; PAW — импульсті-доғалық пісіру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өткелдер бойынша дәнекерлеу режимдері көрсетілуі тиіс, егер технолгиялық үдеріс олардың өзгеруін қарастырса (мысалы, негізгі және толтыратын өткелдер үшін әр түрлә режимдер)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Электродтың диаметрі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СПС-та көрсетілген электродтың әрбір диаметрі үшін пісіру әдісінің режимдері көрсетілуі тиіс (қосымшаның 13-тармағы) және пісіру қалпы (қосымшаның 15-тармағы)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номиналды мәндер шегіндегі пісіру тоғы мен кернеудің аралықтары келтіріледі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номиналды мәндер шегіндегі А үдерісі үшін пісіру жылдамдығының мәндер аралығы келтіріледі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сымды беру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 және А дәнекерлеу үдерістері үшін электродты сымды беру жылдамдығының мәндер аралығы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жалғаулардың қасиеттерін қамтамасыз ету үшін айдаушы энергияның ең жоғары мәндерін шектеу қажет болған жағдайда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 көрсетілуі тиіс:</w:t>
            </w:r>
          </w:p>
          <w:p>
            <w:pPr>
              <w:spacing w:after="20"/>
              <w:ind w:left="20"/>
              <w:jc w:val="both"/>
            </w:pPr>
            <w:r>
              <w:rPr>
                <w:rFonts w:ascii="Times New Roman"/>
                <w:b w:val="false"/>
                <w:i w:val="false"/>
                <w:color w:val="000000"/>
                <w:sz w:val="20"/>
              </w:rPr>
              <w:t>
111-әдісімен пісіру кезінде — бір электродпен орындалған тігістің номиналды ұзындығы; егер жабдық режимдерді бақылауға мүмкіндік бермесе (осы қосымшаның 28, 29, 30-тармақтары) — берілген режимдерге сәйкес келетін жабдықты баптаудың реттеулері;</w:t>
            </w:r>
          </w:p>
          <w:p>
            <w:pPr>
              <w:spacing w:after="20"/>
              <w:ind w:left="20"/>
              <w:jc w:val="both"/>
            </w:pPr>
            <w:r>
              <w:rPr>
                <w:rFonts w:ascii="Times New Roman"/>
                <w:b w:val="false"/>
                <w:i w:val="false"/>
                <w:color w:val="000000"/>
                <w:sz w:val="20"/>
              </w:rPr>
              <w:t>
импульсті-доғалық пісіру үшін— оның сипаттамасы (импульстің уақыты, импульстің тоғы, импульстердің жиілігі, "кезекші доғаның" кернеуі мен тоғы, импульстердің нысаны).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745-қосымша</w:t>
            </w:r>
          </w:p>
        </w:tc>
      </w:tr>
    </w:tbl>
    <w:bookmarkStart w:name="z896" w:id="435"/>
    <w:p>
      <w:pPr>
        <w:spacing w:after="0"/>
        <w:ind w:left="0"/>
        <w:jc w:val="left"/>
      </w:pPr>
      <w:r>
        <w:rPr>
          <w:rFonts w:ascii="Times New Roman"/>
          <w:b/>
          <w:i w:val="false"/>
          <w:color w:val="000000"/>
        </w:rPr>
        <w:t xml:space="preserve"> Алюминийді сыныптау және оның қоспасының топ бойынша типтік құрамы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белгілеуі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қоспалардың түрі мен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жасайтын алюминийлі қоспалардың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алюминий. 1,5 % көп емес қосылатын элементтер мен қоспалардың құрамы және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көп емес магнийі бар термиялық нықталмаған алюминийлі-магнийлі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RA/WA:5754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Rl/Wl:1530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 магнийі бар термиялық нықталмаған алюминийлі-магнийлі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RB/WB:5086 RC/WC5083, 5383, 5456, 5059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R2/W2:1550 R3/W3:1561 R4/W4:1575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Al-Mg-Si и Al-Zn-Mg қосылған жүйенің термиялық нықталған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RD/WD:6005A, 6061, 6082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R5/W5: (AlSilMgMn)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746-қосымша</w:t>
            </w:r>
          </w:p>
        </w:tc>
      </w:tr>
    </w:tbl>
    <w:bookmarkStart w:name="z898" w:id="436"/>
    <w:p>
      <w:pPr>
        <w:spacing w:after="0"/>
        <w:ind w:left="0"/>
        <w:jc w:val="left"/>
      </w:pPr>
      <w:r>
        <w:rPr>
          <w:rFonts w:ascii="Times New Roman"/>
          <w:b/>
          <w:i w:val="false"/>
          <w:color w:val="000000"/>
        </w:rPr>
        <w:t xml:space="preserve"> Дәнекерленген біріктірудің орындалу жағдайы және тігіс үлгісінің кодтау сызбасы  </w:t>
      </w:r>
    </w:p>
    <w:bookmarkEnd w:id="436"/>
    <w:p>
      <w:pPr>
        <w:spacing w:after="0"/>
        <w:ind w:left="0"/>
        <w:jc w:val="both"/>
      </w:pPr>
      <w:r>
        <w:drawing>
          <wp:inline distT="0" distB="0" distL="0" distR="0">
            <wp:extent cx="71501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7150100" cy="463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747-қосымша</w:t>
            </w:r>
          </w:p>
        </w:tc>
      </w:tr>
    </w:tbl>
    <w:bookmarkStart w:name="z900" w:id="437"/>
    <w:p>
      <w:pPr>
        <w:spacing w:after="0"/>
        <w:ind w:left="0"/>
        <w:jc w:val="left"/>
      </w:pPr>
      <w:r>
        <w:rPr>
          <w:rFonts w:ascii="Times New Roman"/>
          <w:b/>
          <w:i w:val="false"/>
          <w:color w:val="000000"/>
        </w:rPr>
        <w:t xml:space="preserve"> Тіреулік дәнекерлеп жалғаулардың сынамасы және үлгілердің тілік схемасы   </w:t>
      </w:r>
    </w:p>
    <w:bookmarkEnd w:id="437"/>
    <w:p>
      <w:pPr>
        <w:spacing w:after="0"/>
        <w:ind w:left="0"/>
        <w:jc w:val="both"/>
      </w:pPr>
      <w:r>
        <w:drawing>
          <wp:inline distT="0" distB="0" distL="0" distR="0">
            <wp:extent cx="68834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6883400" cy="778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748-қосымша</w:t>
            </w:r>
          </w:p>
        </w:tc>
      </w:tr>
    </w:tbl>
    <w:bookmarkStart w:name="z902" w:id="438"/>
    <w:p>
      <w:pPr>
        <w:spacing w:after="0"/>
        <w:ind w:left="0"/>
        <w:jc w:val="left"/>
      </w:pPr>
      <w:r>
        <w:rPr>
          <w:rFonts w:ascii="Times New Roman"/>
          <w:b/>
          <w:i w:val="false"/>
          <w:color w:val="000000"/>
        </w:rPr>
        <w:t xml:space="preserve"> Сынақ және бақылау көлемі</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сынақ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және бақылау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 және өлшеу бақылауы</w:t>
            </w:r>
          </w:p>
          <w:p>
            <w:pPr>
              <w:spacing w:after="20"/>
              <w:ind w:left="20"/>
              <w:jc w:val="both"/>
            </w:pPr>
            <w:r>
              <w:rPr>
                <w:rFonts w:ascii="Times New Roman"/>
                <w:b w:val="false"/>
                <w:i w:val="false"/>
                <w:color w:val="000000"/>
                <w:sz w:val="20"/>
              </w:rPr>
              <w:t>
Радиографикалық немесе ультрадыбысты бақылау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Капиллярлы</w:t>
            </w:r>
          </w:p>
          <w:p>
            <w:pPr>
              <w:spacing w:after="20"/>
              <w:ind w:left="20"/>
              <w:jc w:val="both"/>
            </w:pPr>
            <w:r>
              <w:rPr>
                <w:rFonts w:ascii="Times New Roman"/>
                <w:b w:val="false"/>
                <w:i w:val="false"/>
                <w:color w:val="000000"/>
                <w:sz w:val="20"/>
              </w:rPr>
              <w:t>
дефектоскопия</w:t>
            </w:r>
          </w:p>
          <w:p>
            <w:pPr>
              <w:spacing w:after="20"/>
              <w:ind w:left="20"/>
              <w:jc w:val="both"/>
            </w:pPr>
            <w:r>
              <w:rPr>
                <w:rFonts w:ascii="Times New Roman"/>
                <w:b w:val="false"/>
                <w:i w:val="false"/>
                <w:color w:val="000000"/>
                <w:sz w:val="20"/>
              </w:rPr>
              <w:t>
Созылу үлгісінің көлденең жалпақкескінді сынақ</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Статистикалық майысуға көлденең үлгілер сынақ</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Макрошлифовтердің</w:t>
            </w:r>
          </w:p>
          <w:p>
            <w:pPr>
              <w:spacing w:after="20"/>
              <w:ind w:left="20"/>
              <w:jc w:val="both"/>
            </w:pPr>
            <w:r>
              <w:rPr>
                <w:rFonts w:ascii="Times New Roman"/>
                <w:b w:val="false"/>
                <w:i w:val="false"/>
                <w:color w:val="000000"/>
                <w:sz w:val="20"/>
              </w:rPr>
              <w:t>
бақылауы</w:t>
            </w:r>
          </w:p>
          <w:p>
            <w:pPr>
              <w:spacing w:after="20"/>
              <w:ind w:left="20"/>
              <w:jc w:val="both"/>
            </w:pPr>
            <w:r>
              <w:rPr>
                <w:rFonts w:ascii="Times New Roman"/>
                <w:b w:val="false"/>
                <w:i w:val="false"/>
                <w:color w:val="000000"/>
                <w:sz w:val="20"/>
              </w:rPr>
              <w:t>
Макрошлифовтердің</w:t>
            </w:r>
          </w:p>
          <w:p>
            <w:pPr>
              <w:spacing w:after="20"/>
              <w:ind w:left="20"/>
              <w:jc w:val="both"/>
            </w:pPr>
            <w:r>
              <w:rPr>
                <w:rFonts w:ascii="Times New Roman"/>
                <w:b w:val="false"/>
                <w:i w:val="false"/>
                <w:color w:val="000000"/>
                <w:sz w:val="20"/>
              </w:rPr>
              <w:t>
бақылауы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Тігістің 100 % ұзындығы</w:t>
            </w:r>
          </w:p>
          <w:p>
            <w:pPr>
              <w:spacing w:after="20"/>
              <w:ind w:left="20"/>
              <w:jc w:val="both"/>
            </w:pPr>
            <w:r>
              <w:rPr>
                <w:rFonts w:ascii="Times New Roman"/>
                <w:b w:val="false"/>
                <w:i w:val="false"/>
                <w:color w:val="000000"/>
                <w:sz w:val="20"/>
              </w:rPr>
              <w:t>
Тігістің 100 % ұзындығы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Тігістің 100 % ұзындығы</w:t>
            </w:r>
          </w:p>
          <w:p>
            <w:pPr>
              <w:spacing w:after="20"/>
              <w:ind w:left="20"/>
              <w:jc w:val="both"/>
            </w:pPr>
            <w:r>
              <w:rPr>
                <w:rFonts w:ascii="Times New Roman"/>
                <w:b w:val="false"/>
                <w:i w:val="false"/>
                <w:color w:val="000000"/>
                <w:sz w:val="20"/>
              </w:rPr>
              <w:t>
4 үлгінің</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 үлгінің</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көлденең</w:t>
            </w:r>
          </w:p>
          <w:p>
            <w:pPr>
              <w:spacing w:after="20"/>
              <w:ind w:left="20"/>
              <w:jc w:val="both"/>
            </w:pPr>
            <w:r>
              <w:rPr>
                <w:rFonts w:ascii="Times New Roman"/>
                <w:b w:val="false"/>
                <w:i w:val="false"/>
                <w:color w:val="000000"/>
                <w:sz w:val="20"/>
              </w:rPr>
              <w:t>
макрошлиф</w:t>
            </w:r>
          </w:p>
          <w:p>
            <w:pPr>
              <w:spacing w:after="20"/>
              <w:ind w:left="20"/>
              <w:jc w:val="both"/>
            </w:pPr>
            <w:r>
              <w:rPr>
                <w:rFonts w:ascii="Times New Roman"/>
                <w:b w:val="false"/>
                <w:i w:val="false"/>
                <w:color w:val="000000"/>
                <w:sz w:val="20"/>
              </w:rPr>
              <w:t>
1 көлденең</w:t>
            </w:r>
          </w:p>
          <w:p>
            <w:pPr>
              <w:spacing w:after="20"/>
              <w:ind w:left="20"/>
              <w:jc w:val="both"/>
            </w:pPr>
            <w:r>
              <w:rPr>
                <w:rFonts w:ascii="Times New Roman"/>
                <w:b w:val="false"/>
                <w:i w:val="false"/>
                <w:color w:val="000000"/>
                <w:sz w:val="20"/>
              </w:rPr>
              <w:t>
микрошлиф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t&lt;12мм қалыңдықтың дәнекерленген біріктіруі үшін радиографикалық бақылау қолданылу керек, ал Кеме қатынасы тіркелімінің келісуімен t&gt;12мм кезде радиографикалық бақылауды ультра дыбыстыққа алмастыруға болады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Сынаққа тігістің күшеюі шешілгеннен кейін созылуға 2 үлгі және ұлттық стандартқа талаптары сай күшеюі бар 2 үлгі алынады.</w:t>
            </w:r>
          </w:p>
          <w:p>
            <w:pPr>
              <w:spacing w:after="20"/>
              <w:ind w:left="20"/>
              <w:jc w:val="both"/>
            </w:pPr>
            <w:r>
              <w:rPr>
                <w:rFonts w:ascii="Times New Roman"/>
                <w:b w:val="false"/>
                <w:i w:val="false"/>
                <w:color w:val="000000"/>
                <w:sz w:val="20"/>
              </w:rPr>
              <w:t>
t&lt; 12 мм қалыңдықты 2 түп және тігістің үсті созылуымен сынаққа түседі, ал t&gt;12 мм жақтың майысуға 4 үлгісі сынаққа алынады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749-қосымша</w:t>
            </w:r>
          </w:p>
        </w:tc>
      </w:tr>
    </w:tbl>
    <w:bookmarkStart w:name="z904" w:id="439"/>
    <w:p>
      <w:pPr>
        <w:spacing w:after="0"/>
        <w:ind w:left="0"/>
        <w:jc w:val="left"/>
      </w:pPr>
      <w:r>
        <w:rPr>
          <w:rFonts w:ascii="Times New Roman"/>
          <w:b/>
          <w:i w:val="false"/>
          <w:color w:val="000000"/>
        </w:rPr>
        <w:t xml:space="preserve"> Құбырлардың тіректік жалғаулар сынамасы</w:t>
      </w:r>
    </w:p>
    <w:bookmarkEnd w:id="439"/>
    <w:p>
      <w:pPr>
        <w:spacing w:after="0"/>
        <w:ind w:left="0"/>
        <w:jc w:val="left"/>
      </w:pPr>
      <w:r>
        <w:br/>
      </w:r>
    </w:p>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а-сынама өлшемдері;</w:t>
      </w:r>
    </w:p>
    <w:p>
      <w:pPr>
        <w:spacing w:after="0"/>
        <w:ind w:left="0"/>
        <w:jc w:val="both"/>
      </w:pPr>
      <w:r>
        <w:rPr>
          <w:rFonts w:ascii="Times New Roman"/>
          <w:b w:val="false"/>
          <w:i w:val="false"/>
          <w:color w:val="000000"/>
          <w:sz w:val="28"/>
        </w:rPr>
        <w:t>
      б-сынау үшін үлгілер тілігінің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750-қосымша</w:t>
            </w:r>
          </w:p>
        </w:tc>
      </w:tr>
    </w:tbl>
    <w:bookmarkStart w:name="z906" w:id="440"/>
    <w:p>
      <w:pPr>
        <w:spacing w:after="0"/>
        <w:ind w:left="0"/>
        <w:jc w:val="left"/>
      </w:pPr>
      <w:r>
        <w:rPr>
          <w:rFonts w:ascii="Times New Roman"/>
          <w:b/>
          <w:i w:val="false"/>
          <w:color w:val="000000"/>
        </w:rPr>
        <w:t xml:space="preserve"> Таврлық жалғаудың сынамасы және үлгілер тілігінің схемасы  </w:t>
      </w:r>
    </w:p>
    <w:bookmarkEnd w:id="440"/>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7810500" cy="603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751-қосымша</w:t>
            </w:r>
          </w:p>
        </w:tc>
      </w:tr>
    </w:tbl>
    <w:p>
      <w:pPr>
        <w:spacing w:after="0"/>
        <w:ind w:left="0"/>
        <w:jc w:val="left"/>
      </w:pPr>
      <w:r>
        <w:rPr>
          <w:rFonts w:ascii="Times New Roman"/>
          <w:b/>
          <w:i w:val="false"/>
          <w:color w:val="000000"/>
        </w:rPr>
        <w:t xml:space="preserve"> Сынау талаптарының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сынақ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сынақ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 және</w:t>
            </w:r>
          </w:p>
          <w:p>
            <w:pPr>
              <w:spacing w:after="20"/>
              <w:ind w:left="20"/>
              <w:jc w:val="both"/>
            </w:pPr>
            <w:r>
              <w:rPr>
                <w:rFonts w:ascii="Times New Roman"/>
                <w:b w:val="false"/>
                <w:i w:val="false"/>
                <w:color w:val="000000"/>
                <w:sz w:val="20"/>
              </w:rPr>
              <w:t>
өлшейтін бақылау</w:t>
            </w:r>
          </w:p>
          <w:p>
            <w:pPr>
              <w:spacing w:after="20"/>
              <w:ind w:left="20"/>
              <w:jc w:val="both"/>
            </w:pPr>
            <w:r>
              <w:rPr>
                <w:rFonts w:ascii="Times New Roman"/>
                <w:b w:val="false"/>
                <w:i w:val="false"/>
                <w:color w:val="000000"/>
                <w:sz w:val="20"/>
              </w:rPr>
              <w:t>
Радиографикалық немесе</w:t>
            </w:r>
          </w:p>
          <w:p>
            <w:pPr>
              <w:spacing w:after="20"/>
              <w:ind w:left="20"/>
              <w:jc w:val="both"/>
            </w:pPr>
            <w:r>
              <w:rPr>
                <w:rFonts w:ascii="Times New Roman"/>
                <w:b w:val="false"/>
                <w:i w:val="false"/>
                <w:color w:val="000000"/>
                <w:sz w:val="20"/>
              </w:rPr>
              <w:t>
ультрадыбыстық бақылау</w:t>
            </w:r>
          </w:p>
          <w:p>
            <w:pPr>
              <w:spacing w:after="20"/>
              <w:ind w:left="20"/>
              <w:jc w:val="both"/>
            </w:pPr>
            <w:r>
              <w:rPr>
                <w:rFonts w:ascii="Times New Roman"/>
                <w:b w:val="false"/>
                <w:i w:val="false"/>
                <w:color w:val="000000"/>
                <w:sz w:val="20"/>
              </w:rPr>
              <w:t>
Капиллярлы</w:t>
            </w:r>
          </w:p>
          <w:p>
            <w:pPr>
              <w:spacing w:after="20"/>
              <w:ind w:left="20"/>
              <w:jc w:val="both"/>
            </w:pPr>
            <w:r>
              <w:rPr>
                <w:rFonts w:ascii="Times New Roman"/>
                <w:b w:val="false"/>
                <w:i w:val="false"/>
                <w:color w:val="000000"/>
                <w:sz w:val="20"/>
              </w:rPr>
              <w:t>
дефектоскопия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Макротегістеуді бақылау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Макротегістеуді бақылау</w:t>
            </w:r>
          </w:p>
          <w:p>
            <w:pPr>
              <w:spacing w:after="20"/>
              <w:ind w:left="20"/>
              <w:jc w:val="both"/>
            </w:pPr>
            <w:r>
              <w:rPr>
                <w:rFonts w:ascii="Times New Roman"/>
                <w:b w:val="false"/>
                <w:i w:val="false"/>
                <w:color w:val="000000"/>
                <w:sz w:val="20"/>
              </w:rPr>
              <w:t>
Сыныққа сынау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тігістің 100 % ұзындығы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тігістің 100 % ұзындығы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тігістің 100 % ұзындығы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2(3) үлгі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үлгі</w:t>
            </w:r>
          </w:p>
          <w:p>
            <w:pPr>
              <w:spacing w:after="20"/>
              <w:ind w:left="20"/>
              <w:jc w:val="both"/>
            </w:pPr>
            <w:r>
              <w:rPr>
                <w:rFonts w:ascii="Times New Roman"/>
                <w:b w:val="false"/>
                <w:i w:val="false"/>
                <w:color w:val="000000"/>
                <w:sz w:val="20"/>
              </w:rPr>
              <w:t>
2 үлгі</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120 мм)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Радиографикалық немесе</w:t>
            </w:r>
          </w:p>
          <w:p>
            <w:pPr>
              <w:spacing w:after="20"/>
              <w:ind w:left="20"/>
              <w:jc w:val="both"/>
            </w:pPr>
            <w:r>
              <w:rPr>
                <w:rFonts w:ascii="Times New Roman"/>
                <w:b w:val="false"/>
                <w:i w:val="false"/>
                <w:color w:val="000000"/>
                <w:sz w:val="20"/>
              </w:rPr>
              <w:t>
ультрадыбыстық бақылау әдістер толық пісірілген жалғаулар үшін қолданылады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Қолмен орындайтын және жартылай автоматты пісіру үшін бір макро тегістеу "тоқта — баста" операциясына сәйкес келетін орында дайындалуы тиіс. Автоматты пісірумен жасалған үлгілерден 3 макро тегістеу дайындалады.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Жиектерін ажыратусыз бір өткелді бұрышты тігіспен (калибрмен) орындалған жалғаулар үшін сынаққа сынау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752-қосымша</w:t>
            </w:r>
          </w:p>
        </w:tc>
      </w:tr>
    </w:tbl>
    <w:bookmarkStart w:name="z908" w:id="441"/>
    <w:p>
      <w:pPr>
        <w:spacing w:after="0"/>
        <w:ind w:left="0"/>
        <w:jc w:val="left"/>
      </w:pPr>
      <w:r>
        <w:rPr>
          <w:rFonts w:ascii="Times New Roman"/>
          <w:b/>
          <w:i w:val="false"/>
          <w:color w:val="000000"/>
        </w:rPr>
        <w:t xml:space="preserve"> Бұрыштық тігіспен құбырлардың мүшелену/құбырлардың біріктірілу тораптарының сынамасы және сынама кесінділерінің схемасы  </w:t>
      </w:r>
    </w:p>
    <w:bookmarkEnd w:id="441"/>
    <w:p>
      <w:pPr>
        <w:spacing w:after="0"/>
        <w:ind w:left="0"/>
        <w:jc w:val="both"/>
      </w:pPr>
      <w:r>
        <w:drawing>
          <wp:inline distT="0" distB="0" distL="0" distR="0">
            <wp:extent cx="57404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5740400" cy="499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753-қосымша</w:t>
            </w:r>
          </w:p>
        </w:tc>
      </w:tr>
    </w:tbl>
    <w:bookmarkStart w:name="z910" w:id="442"/>
    <w:p>
      <w:pPr>
        <w:spacing w:after="0"/>
        <w:ind w:left="0"/>
        <w:jc w:val="left"/>
      </w:pPr>
      <w:r>
        <w:rPr>
          <w:rFonts w:ascii="Times New Roman"/>
          <w:b/>
          <w:i w:val="false"/>
          <w:color w:val="000000"/>
        </w:rPr>
        <w:t xml:space="preserve"> Бақылау мен сынақ көлемі</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сынақ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 және өлшейтін бақылау</w:t>
            </w:r>
          </w:p>
          <w:p>
            <w:pPr>
              <w:spacing w:after="20"/>
              <w:ind w:left="20"/>
              <w:jc w:val="both"/>
            </w:pPr>
            <w:r>
              <w:rPr>
                <w:rFonts w:ascii="Times New Roman"/>
                <w:b w:val="false"/>
                <w:i w:val="false"/>
                <w:color w:val="000000"/>
                <w:sz w:val="20"/>
              </w:rPr>
              <w:t>
Ультрадыбыстық бақылау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Капиллярлы дефектоскопия</w:t>
            </w:r>
          </w:p>
          <w:p>
            <w:pPr>
              <w:spacing w:after="20"/>
              <w:ind w:left="20"/>
              <w:jc w:val="both"/>
            </w:pPr>
            <w:r>
              <w:rPr>
                <w:rFonts w:ascii="Times New Roman"/>
                <w:b w:val="false"/>
                <w:i w:val="false"/>
                <w:color w:val="000000"/>
                <w:sz w:val="20"/>
              </w:rPr>
              <w:t>
Макротегістеуді бақылау</w:t>
            </w:r>
          </w:p>
          <w:p>
            <w:pPr>
              <w:spacing w:after="20"/>
              <w:ind w:left="20"/>
              <w:jc w:val="both"/>
            </w:pPr>
            <w:r>
              <w:rPr>
                <w:rFonts w:ascii="Times New Roman"/>
                <w:b w:val="false"/>
                <w:i w:val="false"/>
                <w:color w:val="000000"/>
                <w:sz w:val="20"/>
              </w:rPr>
              <w:t>
Макротегістеуді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тігістің 100 % ұзындығы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тігістің 100 % ұзындығы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тігістің 100 % ұзындығы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көлденең макро тегістеу</w:t>
            </w:r>
          </w:p>
          <w:p>
            <w:pPr>
              <w:spacing w:after="20"/>
              <w:ind w:left="20"/>
              <w:jc w:val="both"/>
            </w:pPr>
            <w:r>
              <w:rPr>
                <w:rFonts w:ascii="Times New Roman"/>
                <w:b w:val="false"/>
                <w:i w:val="false"/>
                <w:color w:val="000000"/>
                <w:sz w:val="20"/>
              </w:rPr>
              <w:t>
1 көлденең макро тегістеу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Ультрадыбыстық бақылау тек қана толық пісірілген жалғаулар үшін қолданылады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754-қосымша</w:t>
            </w:r>
          </w:p>
        </w:tc>
      </w:tr>
    </w:tbl>
    <w:bookmarkStart w:name="z912" w:id="443"/>
    <w:p>
      <w:pPr>
        <w:spacing w:after="0"/>
        <w:ind w:left="0"/>
        <w:jc w:val="left"/>
      </w:pPr>
      <w:r>
        <w:rPr>
          <w:rFonts w:ascii="Times New Roman"/>
          <w:b/>
          <w:i w:val="false"/>
          <w:color w:val="000000"/>
        </w:rPr>
        <w:t xml:space="preserve"> Созылу және статикалық иілу үлгiлердiң сынау нәтижелерi</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жалғаулардың қасиеттері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иілім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оправки Бүгі бұрышы</w:t>
            </w:r>
            <w:r>
              <w:rPr>
                <w:rFonts w:ascii="Times New Roman"/>
                <w:b w:val="false"/>
                <w:i w:val="false"/>
                <w:color w:val="000000"/>
                <w:vertAlign w:val="superscript"/>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қорытпалар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RB/WB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RC/WC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p>
            <w:pPr>
              <w:spacing w:after="20"/>
              <w:ind w:left="20"/>
              <w:jc w:val="both"/>
            </w:pPr>
            <w:r>
              <w:rPr>
                <w:rFonts w:ascii="Times New Roman"/>
                <w:b w:val="false"/>
                <w:i w:val="false"/>
                <w:color w:val="000000"/>
                <w:sz w:val="20"/>
              </w:rPr>
              <w:t>
5383 и 5456 5059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p>
            <w:pPr>
              <w:spacing w:after="20"/>
              <w:ind w:left="20"/>
              <w:jc w:val="both"/>
            </w:pPr>
            <w:r>
              <w:rPr>
                <w:rFonts w:ascii="Times New Roman"/>
                <w:b w:val="false"/>
                <w:i w:val="false"/>
                <w:color w:val="000000"/>
                <w:sz w:val="20"/>
              </w:rPr>
              <w:t>
6t</w:t>
            </w:r>
          </w:p>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RD/WD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6005А</w:t>
            </w:r>
          </w:p>
          <w:p>
            <w:pPr>
              <w:spacing w:after="20"/>
              <w:ind w:left="20"/>
              <w:jc w:val="both"/>
            </w:pPr>
            <w:r>
              <w:rPr>
                <w:rFonts w:ascii="Times New Roman"/>
                <w:b w:val="false"/>
                <w:i w:val="false"/>
                <w:color w:val="000000"/>
                <w:sz w:val="20"/>
              </w:rPr>
              <w:t>
6061</w:t>
            </w:r>
          </w:p>
          <w:p>
            <w:pPr>
              <w:spacing w:after="20"/>
              <w:ind w:left="20"/>
              <w:jc w:val="both"/>
            </w:pPr>
            <w:r>
              <w:rPr>
                <w:rFonts w:ascii="Times New Roman"/>
                <w:b w:val="false"/>
                <w:i w:val="false"/>
                <w:color w:val="000000"/>
                <w:sz w:val="20"/>
              </w:rPr>
              <w:t>
6082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7t</w:t>
            </w:r>
          </w:p>
          <w:p>
            <w:pPr>
              <w:spacing w:after="20"/>
              <w:ind w:left="20"/>
              <w:jc w:val="both"/>
            </w:pPr>
            <w:r>
              <w:rPr>
                <w:rFonts w:ascii="Times New Roman"/>
                <w:b w:val="false"/>
                <w:i w:val="false"/>
                <w:color w:val="000000"/>
                <w:sz w:val="20"/>
              </w:rPr>
              <w:t>
7t</w:t>
            </w:r>
          </w:p>
          <w:p>
            <w:pPr>
              <w:spacing w:after="20"/>
              <w:ind w:left="20"/>
              <w:jc w:val="both"/>
            </w:pPr>
            <w:r>
              <w:rPr>
                <w:rFonts w:ascii="Times New Roman"/>
                <w:b w:val="false"/>
                <w:i w:val="false"/>
                <w:color w:val="000000"/>
                <w:sz w:val="20"/>
              </w:rPr>
              <w:t>
7t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қорытпалар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R2/W2</w:t>
            </w:r>
          </w:p>
          <w:p>
            <w:pPr>
              <w:spacing w:after="20"/>
              <w:ind w:left="20"/>
              <w:jc w:val="both"/>
            </w:pPr>
            <w:r>
              <w:rPr>
                <w:rFonts w:ascii="Times New Roman"/>
                <w:b w:val="false"/>
                <w:i w:val="false"/>
                <w:color w:val="000000"/>
                <w:sz w:val="20"/>
              </w:rPr>
              <w:t>
R3/W3</w:t>
            </w:r>
          </w:p>
          <w:p>
            <w:pPr>
              <w:spacing w:after="20"/>
              <w:ind w:left="20"/>
              <w:jc w:val="both"/>
            </w:pPr>
            <w:r>
              <w:rPr>
                <w:rFonts w:ascii="Times New Roman"/>
                <w:b w:val="false"/>
                <w:i w:val="false"/>
                <w:color w:val="000000"/>
                <w:sz w:val="20"/>
              </w:rPr>
              <w:t>
R4/W4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p>
            <w:pPr>
              <w:spacing w:after="20"/>
              <w:ind w:left="20"/>
              <w:jc w:val="both"/>
            </w:pPr>
            <w:r>
              <w:rPr>
                <w:rFonts w:ascii="Times New Roman"/>
                <w:b w:val="false"/>
                <w:i w:val="false"/>
                <w:color w:val="000000"/>
                <w:sz w:val="20"/>
              </w:rPr>
              <w:t>
1561</w:t>
            </w:r>
          </w:p>
          <w:p>
            <w:pPr>
              <w:spacing w:after="20"/>
              <w:ind w:left="20"/>
              <w:jc w:val="both"/>
            </w:pPr>
            <w:r>
              <w:rPr>
                <w:rFonts w:ascii="Times New Roman"/>
                <w:b w:val="false"/>
                <w:i w:val="false"/>
                <w:color w:val="000000"/>
                <w:sz w:val="20"/>
              </w:rPr>
              <w:t>
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w:t>
            </w:r>
          </w:p>
          <w:p>
            <w:pPr>
              <w:spacing w:after="20"/>
              <w:ind w:left="20"/>
              <w:jc w:val="both"/>
            </w:pPr>
            <w:r>
              <w:rPr>
                <w:rFonts w:ascii="Times New Roman"/>
                <w:b w:val="false"/>
                <w:i w:val="false"/>
                <w:color w:val="000000"/>
                <w:sz w:val="20"/>
              </w:rPr>
              <w:t>
6t</w:t>
            </w:r>
          </w:p>
          <w:p>
            <w:pPr>
              <w:spacing w:after="20"/>
              <w:ind w:left="20"/>
              <w:jc w:val="both"/>
            </w:pPr>
            <w:r>
              <w:rPr>
                <w:rFonts w:ascii="Times New Roman"/>
                <w:b w:val="false"/>
                <w:i w:val="false"/>
                <w:color w:val="000000"/>
                <w:sz w:val="20"/>
              </w:rPr>
              <w:t>
6t</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R5/W5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(AlSilMgMn)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Қалыңдығы12,5 мм –ге дейін және қоса алғанда пісірілген жалғаулар үшін</w:t>
            </w:r>
          </w:p>
          <w:p>
            <w:pPr>
              <w:spacing w:after="20"/>
              <w:ind w:left="20"/>
              <w:jc w:val="both"/>
            </w:pPr>
            <w:r>
              <w:rPr>
                <w:rFonts w:ascii="Times New Roman"/>
                <w:b w:val="false"/>
                <w:i w:val="false"/>
                <w:color w:val="000000"/>
                <w:sz w:val="20"/>
              </w:rPr>
              <w:t>
2 Сынақтың нәтижелерін бағалау кезінде келесіні басшылыққа алу қажет: үлгінің беткі қабатында кез-келген бағытта қашықтығы 3 мм-ден артық бірде-бір сызат болмауы тиіс; үлгі жиектеріндегі сызаттар назарға алынбауы мүмкін, егер олардың пайда болуына пісірілмеу себепші болмаған жағдайда.</w:t>
            </w:r>
          </w:p>
          <w:p>
            <w:pPr>
              <w:spacing w:after="20"/>
              <w:ind w:left="20"/>
              <w:jc w:val="both"/>
            </w:pPr>
            <w:r>
              <w:rPr>
                <w:rFonts w:ascii="Times New Roman"/>
                <w:b w:val="false"/>
                <w:i w:val="false"/>
                <w:color w:val="000000"/>
                <w:sz w:val="20"/>
              </w:rPr>
              <w:t>
Ескертпе. t — үлгі қалыңдығы.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755-қосымша</w:t>
            </w:r>
          </w:p>
        </w:tc>
      </w:tr>
    </w:tbl>
    <w:bookmarkStart w:name="z914" w:id="444"/>
    <w:p>
      <w:pPr>
        <w:spacing w:after="0"/>
        <w:ind w:left="0"/>
        <w:jc w:val="left"/>
      </w:pPr>
      <w:r>
        <w:rPr>
          <w:rFonts w:ascii="Times New Roman"/>
          <w:b/>
          <w:i w:val="false"/>
          <w:color w:val="000000"/>
        </w:rPr>
        <w:t xml:space="preserve"> Негізгі металдың қалыңдығы бойынша мақұлдау саласы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кезіндегі сынама қалыңдығы 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металдың қалыңдығы бойынша мақұлдау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екі өткелді 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өткелді технология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0,8t-дан 1,1t-ға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t-дан 2t-ға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0,8t-дан 1,1t-ға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мм-ден 2t-ға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12&lt;t</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0,8t-дан 1,1t-ға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0,5t-дан 2t-ға дейін, бірақ</w:t>
            </w:r>
          </w:p>
          <w:p>
            <w:pPr>
              <w:spacing w:after="20"/>
              <w:ind w:left="20"/>
              <w:jc w:val="both"/>
            </w:pPr>
            <w:r>
              <w:rPr>
                <w:rFonts w:ascii="Times New Roman"/>
                <w:b w:val="false"/>
                <w:i w:val="false"/>
                <w:color w:val="000000"/>
                <w:sz w:val="20"/>
              </w:rPr>
              <w:t>
150 мм-ден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1,5-ке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СПС пісіру әдістерінің/үдерістерінің екі немесе одан да көп комбинацияларын қолдануды қарастырса, онда әрбір пісіру әдісімен/үдерісімен орындалған сынақ кезінде тіркелген тігістің қалыңдығы дәнекерлеудің жекелеген әдісі/үдерісі үшін мақұлдау саласын тағайындау кезінде негіз ретінде алынуы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756-қосымша</w:t>
            </w:r>
          </w:p>
        </w:tc>
      </w:tr>
    </w:tbl>
    <w:bookmarkStart w:name="z916" w:id="445"/>
    <w:p>
      <w:pPr>
        <w:spacing w:after="0"/>
        <w:ind w:left="0"/>
        <w:jc w:val="left"/>
      </w:pPr>
      <w:r>
        <w:rPr>
          <w:rFonts w:ascii="Times New Roman"/>
          <w:b/>
          <w:i w:val="false"/>
          <w:color w:val="000000"/>
        </w:rPr>
        <w:t xml:space="preserve"> Дәнекерленетін құбырлардың немесе біріктіру бөлігінің келте құбырларының сыртқы диаметрі бойынша мақұлдау саласы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кезіндегі сынаманың диаметрі D, мм,</w:t>
            </w:r>
            <w:r>
              <w:rPr>
                <w:rFonts w:ascii="Times New Roman"/>
                <w:b w:val="false"/>
                <w:i w:val="false"/>
                <w:color w:val="000000"/>
                <w:vertAlign w:val="superscript"/>
              </w:rPr>
              <w:t>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саласы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168,3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D&gt; 168,3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до 2,0D</w:t>
            </w:r>
          </w:p>
          <w:p>
            <w:pPr>
              <w:spacing w:after="20"/>
              <w:ind w:left="20"/>
              <w:jc w:val="both"/>
            </w:pPr>
          </w:p>
          <w:p>
            <w:pPr>
              <w:spacing w:after="20"/>
              <w:ind w:left="20"/>
              <w:jc w:val="both"/>
            </w:pP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0,5 D және табақтар</w:t>
            </w:r>
            <w:r>
              <w:rPr>
                <w:rFonts w:ascii="Times New Roman"/>
                <w:b w:val="false"/>
                <w:i w:val="false"/>
                <w:color w:val="000000"/>
                <w:vertAlign w:val="superscript"/>
              </w:rPr>
              <w:t>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D — құбырдың сыртқы диаметрі.</w:t>
            </w:r>
          </w:p>
          <w:p>
            <w:pPr>
              <w:spacing w:after="20"/>
              <w:ind w:left="20"/>
              <w:jc w:val="both"/>
            </w:pPr>
            <w:r>
              <w:rPr>
                <w:rFonts w:ascii="Times New Roman"/>
                <w:b w:val="false"/>
                <w:i w:val="false"/>
                <w:color w:val="000000"/>
                <w:sz w:val="20"/>
              </w:rPr>
              <w:t>
2 Мақұлдау саласына қатысты қалған талаптарды орындаған жағдайда, табақтарды дәнекерлеу туралы мақұлдау D</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500 мм болатын құбырларды да пісіруге таралуы мүмкін.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3осы Қағиданың 7272-тармағы.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757-қосымша</w:t>
            </w:r>
          </w:p>
        </w:tc>
      </w:tr>
    </w:tbl>
    <w:bookmarkStart w:name="z918" w:id="446"/>
    <w:p>
      <w:pPr>
        <w:spacing w:after="0"/>
        <w:ind w:left="0"/>
        <w:jc w:val="left"/>
      </w:pPr>
      <w:r>
        <w:rPr>
          <w:rFonts w:ascii="Times New Roman"/>
          <w:b/>
          <w:i w:val="false"/>
          <w:color w:val="000000"/>
        </w:rPr>
        <w:t xml:space="preserve"> Әр түрлі дәнекерленген жалғаулар үшін кеңістіктік орналасуы бойынша пісірудің техникалық үдерісінің мақұлдау саласы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дәнекерлеу кезіндегі тігістің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дәнекерле у кезіндегі тігістің орналасуы</w:t>
            </w:r>
            <w:r>
              <w:rPr>
                <w:rFonts w:ascii="Times New Roman"/>
                <w:b w:val="false"/>
                <w:i w:val="false"/>
                <w:color w:val="000000"/>
                <w:vertAlign w:val="superscript"/>
              </w:rPr>
              <w:t xml:space="preserve">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Дәнекерлеудің мақұлданған кеңістіктік орналасуы және жалғау типтері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Түйістіріп жалғау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тігіспен жалғау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Түйістіріп жалғау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тігіспен жалғау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мүшелеумен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мүшелеусіз</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мүшелеумен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 мүшелеусіз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Түйістіру/ табақтар</w:t>
            </w:r>
            <w:r>
              <w:rPr>
                <w:rFonts w:ascii="Times New Roman"/>
                <w:b w:val="false"/>
                <w:i w:val="false"/>
                <w:color w:val="000000"/>
                <w:vertAlign w:val="superscript"/>
              </w:rPr>
              <w:t>4</w:t>
            </w:r>
            <w:r>
              <w:rPr>
                <w:rFonts w:ascii="Times New Roman"/>
                <w:b w:val="false"/>
                <w:i w:val="false"/>
                <w:color w:val="000000"/>
                <w:sz w:val="20"/>
              </w:rPr>
              <w:t> </w:t>
            </w:r>
          </w:p>
          <w:p>
            <w:pPr>
              <w:spacing w:after="20"/>
              <w:ind w:left="20"/>
              <w:jc w:val="both"/>
            </w:pPr>
            <w:r>
              <w:rPr>
                <w:rFonts w:ascii="Times New Roman"/>
                <w:b w:val="false"/>
                <w:i w:val="false"/>
                <w:color w:val="000000"/>
                <w:sz w:val="20"/>
              </w:rPr>
              <w:t>
Осы Қағиданың 298- қосымшасынд ағы суретке сәйкес сынама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РВ,</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PC</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белгіленген</w:t>
            </w:r>
            <w:r>
              <w:rPr>
                <w:rFonts w:ascii="Times New Roman"/>
                <w:b w:val="false"/>
                <w:i w:val="false"/>
                <w:color w:val="000000"/>
                <w:vertAlign w:val="superscript"/>
              </w:rPr>
              <w:t xml:space="preserve"> 3,5</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белгіленген, РВ бұрылатын</w:t>
            </w:r>
            <w:r>
              <w:rPr>
                <w:rFonts w:ascii="Times New Roman"/>
                <w:b w:val="false"/>
                <w:i w:val="false"/>
                <w:color w:val="000000"/>
                <w:vertAlign w:val="superscript"/>
              </w:rPr>
              <w:t xml:space="preserve"> 3,5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/табақтарды мүшелемей.О сы қағиданың 300-қосымша сындағы суретке сәйкес сынама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/табақтарды мүшелемей.О сы қағиданың 300-қосымша сындағы суретке сәйкес сынама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бұрылатын</w:t>
            </w:r>
            <w:r>
              <w:rPr>
                <w:rFonts w:ascii="Times New Roman"/>
                <w:b w:val="false"/>
                <w:i w:val="false"/>
                <w:color w:val="000000"/>
                <w:vertAlign w:val="superscript"/>
              </w:rPr>
              <w:t>3,5</w:t>
            </w:r>
          </w:p>
          <w:p>
            <w:pPr>
              <w:spacing w:after="20"/>
              <w:ind w:left="20"/>
              <w:jc w:val="both"/>
            </w:pPr>
            <w:r>
              <w:rPr>
                <w:rFonts w:ascii="Times New Roman"/>
                <w:b w:val="false"/>
                <w:i w:val="false"/>
                <w:color w:val="000000"/>
                <w:sz w:val="20"/>
              </w:rPr>
              <w:t>
РВ белгіленген, РВ</w:t>
            </w:r>
          </w:p>
          <w:p>
            <w:pPr>
              <w:spacing w:after="20"/>
              <w:ind w:left="20"/>
              <w:jc w:val="both"/>
            </w:pPr>
            <w:r>
              <w:rPr>
                <w:rFonts w:ascii="Times New Roman"/>
                <w:b w:val="false"/>
                <w:i w:val="false"/>
                <w:color w:val="000000"/>
                <w:sz w:val="20"/>
              </w:rPr>
              <w:t>
бұрылатын</w:t>
            </w:r>
            <w:r>
              <w:rPr>
                <w:rFonts w:ascii="Times New Roman"/>
                <w:b w:val="false"/>
                <w:i w:val="false"/>
                <w:color w:val="000000"/>
                <w:vertAlign w:val="superscript"/>
              </w:rPr>
              <w:t>3,5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Түйіскен/ құбырлар</w:t>
            </w:r>
            <w:r>
              <w:rPr>
                <w:rFonts w:ascii="Times New Roman"/>
                <w:b w:val="false"/>
                <w:i w:val="false"/>
                <w:color w:val="000000"/>
                <w:vertAlign w:val="superscript"/>
              </w:rPr>
              <w:t>4</w:t>
            </w:r>
            <w:r>
              <w:rPr>
                <w:rFonts w:ascii="Times New Roman"/>
                <w:b w:val="false"/>
                <w:i w:val="false"/>
                <w:color w:val="000000"/>
                <w:sz w:val="20"/>
              </w:rPr>
              <w:t>Осы Қағида-ның 750-қосымша сына сәйкес сынама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PF</w:t>
            </w:r>
          </w:p>
          <w:p>
            <w:pPr>
              <w:spacing w:after="20"/>
              <w:ind w:left="20"/>
              <w:jc w:val="both"/>
            </w:pPr>
            <w:r>
              <w:rPr>
                <w:rFonts w:ascii="Times New Roman"/>
                <w:b w:val="false"/>
                <w:i w:val="false"/>
                <w:color w:val="000000"/>
                <w:sz w:val="20"/>
              </w:rPr>
              <w:t>
H-L045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PA, PF, PD</w:t>
            </w:r>
          </w:p>
          <w:p>
            <w:pPr>
              <w:spacing w:after="20"/>
              <w:ind w:left="20"/>
              <w:jc w:val="both"/>
            </w:pPr>
            <w:r>
              <w:rPr>
                <w:rFonts w:ascii="Times New Roman"/>
                <w:b w:val="false"/>
                <w:i w:val="false"/>
                <w:color w:val="000000"/>
                <w:sz w:val="20"/>
              </w:rPr>
              <w:t>
PA, PC, PF, PD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PC</w:t>
            </w:r>
          </w:p>
          <w:p>
            <w:pPr>
              <w:spacing w:after="20"/>
              <w:ind w:left="20"/>
              <w:jc w:val="both"/>
            </w:pPr>
            <w:r>
              <w:rPr>
                <w:rFonts w:ascii="Times New Roman"/>
                <w:b w:val="false"/>
                <w:i w:val="false"/>
                <w:color w:val="000000"/>
                <w:sz w:val="20"/>
              </w:rPr>
              <w:t>
PG</w:t>
            </w:r>
          </w:p>
          <w:p>
            <w:pPr>
              <w:spacing w:after="20"/>
              <w:ind w:left="20"/>
              <w:jc w:val="both"/>
            </w:pPr>
            <w:r>
              <w:rPr>
                <w:rFonts w:ascii="Times New Roman"/>
                <w:b w:val="false"/>
                <w:i w:val="false"/>
                <w:color w:val="000000"/>
                <w:sz w:val="20"/>
              </w:rPr>
              <w:t>
PA, PF</w:t>
            </w:r>
          </w:p>
          <w:p>
            <w:pPr>
              <w:spacing w:after="20"/>
              <w:ind w:left="20"/>
              <w:jc w:val="both"/>
            </w:pPr>
            <w:r>
              <w:rPr>
                <w:rFonts w:ascii="Times New Roman"/>
                <w:b w:val="false"/>
                <w:i w:val="false"/>
                <w:color w:val="000000"/>
                <w:sz w:val="20"/>
              </w:rPr>
              <w:t>
Барлығы, PG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бұрылатын</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xml:space="preserve">
РВ белгіленген, РВ бұрылатын </w:t>
            </w:r>
            <w:r>
              <w:rPr>
                <w:rFonts w:ascii="Times New Roman"/>
                <w:b w:val="false"/>
                <w:i w:val="false"/>
                <w:color w:val="000000"/>
                <w:vertAlign w:val="superscript"/>
              </w:rPr>
              <w:t xml:space="preserve">5 </w:t>
            </w:r>
            <w:r>
              <w:rPr>
                <w:rFonts w:ascii="Times New Roman"/>
                <w:b w:val="false"/>
                <w:i w:val="false"/>
                <w:color w:val="000000"/>
                <w:sz w:val="20"/>
              </w:rPr>
              <w:t>PG</w:t>
            </w:r>
            <w:r>
              <w:rPr>
                <w:rFonts w:ascii="Times New Roman"/>
                <w:b w:val="false"/>
                <w:i w:val="false"/>
                <w:color w:val="000000"/>
                <w:vertAlign w:val="superscript"/>
              </w:rPr>
              <w:t xml:space="preserve">5 </w:t>
            </w:r>
            <w:r>
              <w:rPr>
                <w:rFonts w:ascii="Times New Roman"/>
                <w:b w:val="false"/>
                <w:i w:val="false"/>
                <w:color w:val="000000"/>
                <w:sz w:val="20"/>
              </w:rPr>
              <w:t>РВ, PF, PD</w:t>
            </w:r>
            <w:r>
              <w:rPr>
                <w:rFonts w:ascii="Times New Roman"/>
                <w:b w:val="false"/>
                <w:i w:val="false"/>
                <w:color w:val="000000"/>
                <w:vertAlign w:val="superscript"/>
              </w:rPr>
              <w:t xml:space="preserve">5 </w:t>
            </w:r>
            <w:r>
              <w:rPr>
                <w:rFonts w:ascii="Times New Roman"/>
                <w:b w:val="false"/>
                <w:i w:val="false"/>
                <w:color w:val="000000"/>
                <w:sz w:val="20"/>
              </w:rPr>
              <w:t>Барлығы, PG</w:t>
            </w:r>
            <w:r>
              <w:rPr>
                <w:rFonts w:ascii="Times New Roman"/>
                <w:b w:val="false"/>
                <w:i w:val="false"/>
                <w:color w:val="000000"/>
                <w:vertAlign w:val="superscript"/>
              </w:rPr>
              <w:t>5</w:t>
            </w:r>
            <w:r>
              <w:rPr>
                <w:rFonts w:ascii="Times New Roman"/>
                <w:b w:val="false"/>
                <w:i w:val="false"/>
                <w:color w:val="000000"/>
                <w:sz w:val="20"/>
              </w:rPr>
              <w:t>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бұрылатын</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РВ белгіленген, РВ бұрылатын</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PG5 РВ, PF, PD</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Барлығы, PG</w:t>
            </w:r>
            <w:r>
              <w:rPr>
                <w:rFonts w:ascii="Times New Roman"/>
                <w:b w:val="false"/>
                <w:i w:val="false"/>
                <w:color w:val="000000"/>
                <w:vertAlign w:val="superscript"/>
              </w:rPr>
              <w:t>5</w:t>
            </w:r>
            <w:r>
              <w:rPr>
                <w:rFonts w:ascii="Times New Roman"/>
                <w:b w:val="false"/>
                <w:i w:val="false"/>
                <w:color w:val="000000"/>
                <w:sz w:val="20"/>
              </w:rPr>
              <w:t>басқасы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Бұрыштық/құ бырлар Т, Y,К-бейнелі жиектерді мүшелеусіз құбырдың жалғаулары. Осы Қағиданың 738 қосымшасына сәйкес сынама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 және SA пісіру үдерісі; құбырдыңосі 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PG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PG басқасы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пісіру үдерісі; СПС сәйкес құбырдың осі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кезінде бұрыштан ±30</w:t>
            </w:r>
            <w:r>
              <w:rPr>
                <w:rFonts w:ascii="Times New Roman"/>
                <w:b w:val="false"/>
                <w:i w:val="false"/>
                <w:color w:val="000000"/>
                <w:vertAlign w:val="superscript"/>
              </w:rPr>
              <w:t>0</w:t>
            </w:r>
            <w:r>
              <w:rPr>
                <w:rFonts w:ascii="Times New Roman"/>
                <w:b w:val="false"/>
                <w:i w:val="false"/>
                <w:color w:val="000000"/>
                <w:sz w:val="20"/>
              </w:rPr>
              <w:t xml:space="preserve"> -ғы құбыр осінің бағдары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Бұрыштық/құ бырлар Т, Y,К-бейнелі жиектерді мүшелеумен құбырдың жалғаулары. Осы Қағиданың 7- қосымшасына сәйкес сынама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 және SA пісіру үдерісі; құбырдыңтік осі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PG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PG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PG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PG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пісіру үдерісі; СПС сәйкес құбырдың осі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кезінде бұрыштан ±30</w:t>
            </w:r>
            <w:r>
              <w:rPr>
                <w:rFonts w:ascii="Times New Roman"/>
                <w:b w:val="false"/>
                <w:i w:val="false"/>
                <w:color w:val="000000"/>
                <w:vertAlign w:val="superscript"/>
              </w:rPr>
              <w:t>0</w:t>
            </w:r>
            <w:r>
              <w:rPr>
                <w:rFonts w:ascii="Times New Roman"/>
                <w:b w:val="false"/>
                <w:i w:val="false"/>
                <w:color w:val="000000"/>
                <w:sz w:val="20"/>
              </w:rPr>
              <w:t>-ғы құбыр осінің бағдары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Сынақ кезіндегі тігістің кеңістіктік орналасуының белгілері ИСО 6947 сәйкес келеді. </w:t>
            </w:r>
            <w:r>
              <w:rPr>
                <w:rFonts w:ascii="Times New Roman"/>
                <w:b w:val="false"/>
                <w:i w:val="false"/>
                <w:color w:val="000000"/>
                <w:vertAlign w:val="superscript"/>
              </w:rPr>
              <w:t xml:space="preserve">2 </w:t>
            </w:r>
            <w:r>
              <w:rPr>
                <w:rFonts w:ascii="Times New Roman"/>
                <w:b w:val="false"/>
                <w:i w:val="false"/>
                <w:color w:val="000000"/>
                <w:sz w:val="20"/>
              </w:rPr>
              <w:t>Кестенің талабы қолмен және жартылай автоматты дәнекерлеуге жүзеге асырылады. Автоматты дәнекерлеу үшін осы Қағиданың 7271-тармағының нұсқауларын басшылыққа алу керек.</w:t>
            </w:r>
          </w:p>
          <w:p>
            <w:pPr>
              <w:spacing w:after="20"/>
              <w:ind w:left="20"/>
              <w:jc w:val="both"/>
            </w:pPr>
            <w:r>
              <w:rPr>
                <w:rFonts w:ascii="Times New Roman"/>
                <w:b w:val="false"/>
                <w:i w:val="false"/>
                <w:color w:val="000000"/>
                <w:sz w:val="20"/>
              </w:rPr>
              <w:t>
3.Осы Қағиданың 7246-тармағының талаптарымен орнатылған қосымша шектеулерді ескере отырып.</w:t>
            </w:r>
          </w:p>
          <w:p>
            <w:pPr>
              <w:spacing w:after="20"/>
              <w:ind w:left="20"/>
              <w:jc w:val="both"/>
            </w:pPr>
            <w:r>
              <w:rPr>
                <w:rFonts w:ascii="Times New Roman"/>
                <w:b w:val="false"/>
                <w:i w:val="false"/>
                <w:color w:val="000000"/>
                <w:sz w:val="20"/>
              </w:rPr>
              <w:t>
4 Мақұлдау тек сыртқы диаметрі 500 мм-ден астам болатын құбырлар үшін ғана жарамды.</w:t>
            </w:r>
          </w:p>
          <w:p>
            <w:pPr>
              <w:spacing w:after="20"/>
              <w:ind w:left="20"/>
              <w:jc w:val="both"/>
            </w:pPr>
            <w:r>
              <w:rPr>
                <w:rFonts w:ascii="Times New Roman"/>
                <w:b w:val="false"/>
                <w:i w:val="false"/>
                <w:color w:val="000000"/>
                <w:sz w:val="20"/>
              </w:rPr>
              <w:t>
5 Осы Қағиданың 7278 және4249-тармақтарының талаптарымен орнатылған қосымша шектеулерді ескере отырып.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758-қосымша</w:t>
            </w:r>
          </w:p>
        </w:tc>
      </w:tr>
    </w:tbl>
    <w:bookmarkStart w:name="z920" w:id="447"/>
    <w:p>
      <w:pPr>
        <w:spacing w:after="0"/>
        <w:ind w:left="0"/>
        <w:jc w:val="left"/>
      </w:pPr>
      <w:r>
        <w:rPr>
          <w:rFonts w:ascii="Times New Roman"/>
          <w:b/>
          <w:i w:val="false"/>
          <w:color w:val="000000"/>
        </w:rPr>
        <w:t xml:space="preserve"> Дәнекерленген қосулардың типтерi бойынша мақұлдауды облысы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бойынша сынақ кезіндегі сынама дәнекерлеудің типі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Мақұлдаудың облысы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Табақшалар (Р)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Жапсарлы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Т-образные соединения (BW)</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валикті тігіспен диектері н бұзбай жалғау(F 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Түйiстiру Қосулары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 бұрыштық жiкпен нения (калибром ) (FW)</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жағынан дәнекерлеу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дәнекерлеу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жақпен дәнекерлеу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дәнекерлеу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жақты дәнекерлеу стороны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астарлармен (mb)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астарларсыз (nb)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строжкамен (gg)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сторожкасыз (ng)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астарлаумен (mb)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астарлаусыз (nb)</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Түйiстiру парақтард ың Ниясына (BW)</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жағынан дәнекерле у (ss)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астында қойма Қами (mb)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подкладок (nb)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тараптармен дәнекерлеу (bs)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строжкамен (gg)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строжкаларсыз (ng)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Түйiстiру соединесi тұрбаларды ң Ниясына (BW)</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жағынан дәнекерл 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астында қойма Қами (mb)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астында қалаулар (nb)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тип қосатын шеттердiң ретпен түлкiнi ненияға (BW)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жағынан дәнекерлеу (ss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тараптармен дәнекерлеу (bs)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 бұрышты Нияға (FW ) (калиб) жiкпен вым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r>
              <w:rPr>
                <w:rFonts w:ascii="Times New Roman"/>
                <w:b w:val="false"/>
                <w:i w:val="false"/>
                <w:color w:val="000000"/>
                <w:sz w:val="20"/>
              </w:rPr>
              <w:t>
*— СПС үшiн сынау нәтижелерi бойынша тiкелей мақұлдайтын дәнекерленген қосулардың типтерi;</w:t>
            </w:r>
          </w:p>
          <w:p>
            <w:pPr>
              <w:spacing w:after="20"/>
              <w:ind w:left="20"/>
              <w:jc w:val="both"/>
            </w:pPr>
            <w:r>
              <w:rPr>
                <w:rFonts w:ascii="Times New Roman"/>
                <w:b w:val="false"/>
                <w:i w:val="false"/>
                <w:color w:val="000000"/>
                <w:sz w:val="20"/>
              </w:rPr>
              <w:t>
х— СПС үшiн (қосымша сынауларсыз) мақұлдау саласы бойынша мақұлданған дәнекерленген қосулардың типтерi;</w:t>
            </w:r>
          </w:p>
          <w:p>
            <w:pPr>
              <w:spacing w:after="20"/>
              <w:ind w:left="20"/>
              <w:jc w:val="both"/>
            </w:pPr>
            <w:r>
              <w:rPr>
                <w:rFonts w:ascii="Times New Roman"/>
                <w:b w:val="false"/>
                <w:i w:val="false"/>
                <w:color w:val="000000"/>
                <w:sz w:val="20"/>
              </w:rPr>
              <w:t>
— — СПС үшiн мақұлдауға жатпайтын дәнекерленген қосулардың типтерi.</w:t>
            </w:r>
          </w:p>
          <w:p>
            <w:pPr>
              <w:spacing w:after="20"/>
              <w:ind w:left="20"/>
              <w:jc w:val="both"/>
            </w:pPr>
            <w:r>
              <w:rPr>
                <w:rFonts w:ascii="Times New Roman"/>
                <w:b w:val="false"/>
                <w:i w:val="false"/>
                <w:color w:val="000000"/>
                <w:sz w:val="20"/>
              </w:rPr>
              <w:t>
1Түйінді дәнекерлеп жадғау бойынша мақұлдау саласының жиек мүшесінің құбырымен жалғауды байқау құбырларды жапсарлы жалғауға ұқсас орнатылады.</w:t>
            </w:r>
          </w:p>
          <w:p>
            <w:pPr>
              <w:spacing w:after="20"/>
              <w:ind w:left="20"/>
              <w:jc w:val="both"/>
            </w:pPr>
            <w:r>
              <w:rPr>
                <w:rFonts w:ascii="Times New Roman"/>
                <w:b w:val="false"/>
                <w:i w:val="false"/>
                <w:color w:val="000000"/>
                <w:sz w:val="20"/>
              </w:rPr>
              <w:t>
Ескерту. Жақшалардағы белгiлер осы Қағиданың 747-қосымшасы сәйкес келедi.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759-қосымша</w:t>
            </w:r>
          </w:p>
        </w:tc>
      </w:tr>
    </w:tbl>
    <w:bookmarkStart w:name="z922" w:id="448"/>
    <w:p>
      <w:pPr>
        <w:spacing w:after="0"/>
        <w:ind w:left="0"/>
        <w:jc w:val="left"/>
      </w:pPr>
      <w:r>
        <w:rPr>
          <w:rFonts w:ascii="Times New Roman"/>
          <w:b/>
          <w:i w:val="false"/>
          <w:color w:val="000000"/>
        </w:rPr>
        <w:t xml:space="preserve"> Қоректендіру параметрлерінің номиналды мәндерінен ауытқуы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 параметрі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мәндерден ауытқу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(айнымалы тоқ)</w:t>
            </w:r>
          </w:p>
          <w:p>
            <w:pPr>
              <w:spacing w:after="20"/>
              <w:ind w:left="20"/>
              <w:jc w:val="both"/>
            </w:pPr>
            <w:r>
              <w:rPr>
                <w:rFonts w:ascii="Times New Roman"/>
                <w:b w:val="false"/>
                <w:i w:val="false"/>
                <w:color w:val="000000"/>
                <w:sz w:val="20"/>
              </w:rPr>
              <w:t>
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p>
            <w:pPr>
              <w:spacing w:after="20"/>
              <w:ind w:left="20"/>
              <w:jc w:val="both"/>
            </w:pPr>
            <w:r>
              <w:rPr>
                <w:rFonts w:ascii="Times New Roman"/>
                <w:b w:val="false"/>
                <w:i w:val="false"/>
                <w:color w:val="000000"/>
                <w:sz w:val="20"/>
              </w:rPr>
              <w:t>
(тұрақты тоқ)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жүрудің циклдық ауытқуы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760-қосымша</w:t>
            </w:r>
          </w:p>
        </w:tc>
      </w:tr>
    </w:tbl>
    <w:bookmarkStart w:name="z924" w:id="449"/>
    <w:p>
      <w:pPr>
        <w:spacing w:after="0"/>
        <w:ind w:left="0"/>
        <w:jc w:val="left"/>
      </w:pPr>
      <w:r>
        <w:rPr>
          <w:rFonts w:ascii="Times New Roman"/>
          <w:b/>
          <w:i w:val="false"/>
          <w:color w:val="000000"/>
        </w:rPr>
        <w:t xml:space="preserve"> Сигналды сәйкестендіру жарық құрылғылары үшін символдары және түстері</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үй-жайларынан басқа орындарда өртті анықтау туралы сигнал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28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10287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үй-жайларында өртті анықтау туралы сигнал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99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9906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өртті сөндіру жүйесін іске қосу туралы сақтандыру сигналын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w:t>
            </w:r>
            <w:r>
              <w:rPr>
                <w:rFonts w:ascii="Times New Roman"/>
                <w:b w:val="false"/>
                <w:i w:val="false"/>
                <w:color w:val="000000"/>
                <w:vertAlign w:val="subscript"/>
              </w:rPr>
              <w:t xml:space="preserve">2 </w:t>
            </w:r>
            <w:r>
              <w:rPr>
                <w:rFonts w:ascii="Times New Roman"/>
                <w:b w:val="false"/>
                <w:i w:val="false"/>
                <w:color w:val="000000"/>
                <w:sz w:val="20"/>
              </w:rPr>
              <w:t>HALОN AEROSOL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АШС сигналы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5715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құрылғының істен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82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12827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льяльных құдықтардағы су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5207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үй-жайы құрамының іс-әрекетке қабілеттілігін бақылау туралы сигнал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520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3810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 телеграф. Пәрмен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761-қосымша</w:t>
            </w:r>
          </w:p>
        </w:tc>
      </w:tr>
    </w:tbl>
    <w:bookmarkStart w:name="z926" w:id="450"/>
    <w:p>
      <w:pPr>
        <w:spacing w:after="0"/>
        <w:ind w:left="0"/>
        <w:jc w:val="left"/>
      </w:pPr>
      <w:r>
        <w:rPr>
          <w:rFonts w:ascii="Times New Roman"/>
          <w:b/>
          <w:i w:val="false"/>
          <w:color w:val="000000"/>
        </w:rPr>
        <w:t xml:space="preserve"> АШС жүйесінің дыбыс сигналының түрлері</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32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5232400" cy="7162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762-қосымша</w:t>
            </w:r>
          </w:p>
        </w:tc>
      </w:tr>
    </w:tbl>
    <w:bookmarkStart w:name="z928" w:id="451"/>
    <w:p>
      <w:pPr>
        <w:spacing w:after="0"/>
        <w:ind w:left="0"/>
        <w:jc w:val="left"/>
      </w:pPr>
      <w:r>
        <w:rPr>
          <w:rFonts w:ascii="Times New Roman"/>
          <w:b/>
          <w:i w:val="false"/>
          <w:color w:val="000000"/>
        </w:rPr>
        <w:t xml:space="preserve"> Iшкi жанудың бас қозғаушылары (аз айналмалы)</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1:-шi топ индикация, Апс, автоматты төмендету жүктемелер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Мати топ - ческий сигналдың беруi бар резервтегi үрлегiштерiн iң жiберуi 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3:-шi топ ма - қозғаушының тоқтауы тическая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r>
              <w:rPr>
                <w:rFonts w:ascii="Times New Roman"/>
                <w:b/>
                <w:i w:val="false"/>
                <w:color w:val="000000"/>
                <w:sz w:val="20"/>
              </w:rPr>
              <w:t>3</w:t>
            </w: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i w:val="false"/>
                <w:color w:val="000000"/>
                <w:sz w:val="20"/>
              </w:rPr>
              <w:t>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r>
              <w:rPr>
                <w:rFonts w:ascii="Times New Roman"/>
                <w:b/>
                <w:i w:val="false"/>
                <w:color w:val="000000"/>
                <w:sz w:val="20"/>
              </w:rPr>
              <w:t>9</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r>
              <w:rPr>
                <w:rFonts w:ascii="Times New Roman"/>
                <w:b/>
                <w:i w:val="false"/>
                <w:color w:val="000000"/>
                <w:sz w:val="20"/>
              </w:rPr>
              <w:t>11</w:t>
            </w:r>
          </w:p>
          <w:p>
            <w:pPr>
              <w:spacing w:after="20"/>
              <w:ind w:left="20"/>
              <w:jc w:val="both"/>
            </w:pPr>
            <w:r>
              <w:rPr>
                <w:rFonts w:ascii="Times New Roman"/>
                <w:b w:val="false"/>
                <w:i w:val="false"/>
                <w:color w:val="000000"/>
                <w:sz w:val="20"/>
              </w:rPr>
              <w:t>
</w:t>
            </w:r>
            <w:r>
              <w:rPr>
                <w:rFonts w:ascii="Times New Roman"/>
                <w:b/>
                <w:i w:val="false"/>
                <w:color w:val="000000"/>
                <w:sz w:val="20"/>
              </w:rPr>
              <w:t>12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14</w:t>
            </w:r>
          </w:p>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Жанармай жүйе</w:t>
            </w:r>
          </w:p>
          <w:p>
            <w:pPr>
              <w:spacing w:after="20"/>
              <w:ind w:left="20"/>
              <w:jc w:val="both"/>
            </w:pPr>
            <w:r>
              <w:rPr>
                <w:rFonts w:ascii="Times New Roman"/>
                <w:b w:val="false"/>
                <w:i w:val="false"/>
                <w:color w:val="000000"/>
                <w:sz w:val="20"/>
              </w:rPr>
              <w:t>
Отынның қысымы (қозғаушыға кiруге) сүзгiден кейiн</w:t>
            </w:r>
          </w:p>
          <w:p>
            <w:pPr>
              <w:spacing w:after="20"/>
              <w:ind w:left="20"/>
              <w:jc w:val="both"/>
            </w:pPr>
            <w:r>
              <w:rPr>
                <w:rFonts w:ascii="Times New Roman"/>
                <w:b w:val="false"/>
                <w:i w:val="false"/>
                <w:color w:val="000000"/>
                <w:sz w:val="20"/>
              </w:rPr>
              <w:t>
Биiк қысымның жанармай үрлегiштерiнiң алдында отынның (температура ) тұтқырлығы</w:t>
            </w:r>
          </w:p>
          <w:p>
            <w:pPr>
              <w:spacing w:after="20"/>
              <w:ind w:left="20"/>
              <w:jc w:val="both"/>
            </w:pPr>
            <w:r>
              <w:rPr>
                <w:rFonts w:ascii="Times New Roman"/>
                <w:b w:val="false"/>
                <w:i w:val="false"/>
                <w:color w:val="000000"/>
                <w:sz w:val="20"/>
              </w:rPr>
              <w:t>
Биiк қысымның құбырларынан отынның ағып кетуi</w:t>
            </w:r>
          </w:p>
          <w:p>
            <w:pPr>
              <w:spacing w:after="20"/>
              <w:ind w:left="20"/>
              <w:jc w:val="both"/>
            </w:pPr>
            <w:r>
              <w:rPr>
                <w:rFonts w:ascii="Times New Roman"/>
                <w:b w:val="false"/>
                <w:i w:val="false"/>
                <w:color w:val="000000"/>
                <w:sz w:val="20"/>
              </w:rPr>
              <w:t>
Шығын цистернанадғы отынның деңгейi</w:t>
            </w:r>
          </w:p>
          <w:p>
            <w:pPr>
              <w:spacing w:after="20"/>
              <w:ind w:left="20"/>
              <w:jc w:val="both"/>
            </w:pPr>
            <w:r>
              <w:rPr>
                <w:rFonts w:ascii="Times New Roman"/>
                <w:b w:val="false"/>
                <w:i w:val="false"/>
                <w:color w:val="000000"/>
                <w:sz w:val="20"/>
              </w:rPr>
              <w:t>
</w:t>
            </w:r>
            <w:r>
              <w:rPr>
                <w:rFonts w:ascii="Times New Roman"/>
                <w:b/>
                <w:i w:val="false"/>
                <w:color w:val="000000"/>
                <w:sz w:val="20"/>
              </w:rPr>
              <w:t>Жағатын майды жүйе</w:t>
            </w:r>
          </w:p>
          <w:p>
            <w:pPr>
              <w:spacing w:after="20"/>
              <w:ind w:left="20"/>
              <w:jc w:val="both"/>
            </w:pPr>
            <w:r>
              <w:rPr>
                <w:rFonts w:ascii="Times New Roman"/>
                <w:b w:val="false"/>
                <w:i w:val="false"/>
                <w:color w:val="000000"/>
                <w:sz w:val="20"/>
              </w:rPr>
              <w:t>
Рамалық және таяныш мойынтiректерге жағатын майды қысым</w:t>
            </w:r>
          </w:p>
          <w:p>
            <w:pPr>
              <w:spacing w:after="20"/>
              <w:ind w:left="20"/>
              <w:jc w:val="both"/>
            </w:pPr>
            <w:r>
              <w:rPr>
                <w:rFonts w:ascii="Times New Roman"/>
                <w:b w:val="false"/>
                <w:i w:val="false"/>
                <w:color w:val="000000"/>
                <w:sz w:val="20"/>
              </w:rPr>
              <w:t>
Крейцкропфты мойынтірекке жағатын майды қысым</w:t>
            </w:r>
          </w:p>
          <w:p>
            <w:pPr>
              <w:spacing w:after="20"/>
              <w:ind w:left="20"/>
              <w:jc w:val="both"/>
            </w:pPr>
            <w:r>
              <w:rPr>
                <w:rFonts w:ascii="Times New Roman"/>
                <w:b w:val="false"/>
                <w:i w:val="false"/>
                <w:color w:val="000000"/>
                <w:sz w:val="20"/>
              </w:rPr>
              <w:t>
Таратушы білікке</w:t>
            </w:r>
            <w:r>
              <w:rPr>
                <w:rFonts w:ascii="Times New Roman"/>
                <w:b w:val="false"/>
                <w:i w:val="false"/>
                <w:color w:val="000000"/>
                <w:vertAlign w:val="superscript"/>
              </w:rPr>
              <w:t>2</w:t>
            </w:r>
            <w:r>
              <w:rPr>
                <w:rFonts w:ascii="Times New Roman"/>
                <w:b w:val="false"/>
                <w:i w:val="false"/>
                <w:color w:val="000000"/>
                <w:sz w:val="20"/>
              </w:rPr>
              <w:t xml:space="preserve"> жағатын майдың қысымы</w:t>
            </w:r>
          </w:p>
          <w:p>
            <w:pPr>
              <w:spacing w:after="20"/>
              <w:ind w:left="20"/>
              <w:jc w:val="both"/>
            </w:pPr>
            <w:r>
              <w:rPr>
                <w:rFonts w:ascii="Times New Roman"/>
                <w:b w:val="false"/>
                <w:i w:val="false"/>
                <w:color w:val="000000"/>
                <w:sz w:val="20"/>
              </w:rPr>
              <w:t>
Таратушы білікке</w:t>
            </w:r>
            <w:r>
              <w:rPr>
                <w:rFonts w:ascii="Times New Roman"/>
                <w:b w:val="false"/>
                <w:i w:val="false"/>
                <w:color w:val="000000"/>
                <w:vertAlign w:val="superscript"/>
              </w:rPr>
              <w:t>2</w:t>
            </w:r>
            <w:r>
              <w:rPr>
                <w:rFonts w:ascii="Times New Roman"/>
                <w:b w:val="false"/>
                <w:i w:val="false"/>
                <w:color w:val="000000"/>
                <w:sz w:val="20"/>
              </w:rPr>
              <w:t xml:space="preserve"> жағатын майдың температурасы</w:t>
            </w:r>
          </w:p>
          <w:p>
            <w:pPr>
              <w:spacing w:after="20"/>
              <w:ind w:left="20"/>
              <w:jc w:val="both"/>
            </w:pPr>
            <w:r>
              <w:rPr>
                <w:rFonts w:ascii="Times New Roman"/>
                <w:b w:val="false"/>
                <w:i w:val="false"/>
                <w:color w:val="000000"/>
                <w:sz w:val="20"/>
              </w:rPr>
              <w:t>
Қозғаушыға кiруде жағатын майдың температурасы</w:t>
            </w:r>
          </w:p>
          <w:p>
            <w:pPr>
              <w:spacing w:after="20"/>
              <w:ind w:left="20"/>
              <w:jc w:val="both"/>
            </w:pPr>
            <w:r>
              <w:rPr>
                <w:rFonts w:ascii="Times New Roman"/>
                <w:b w:val="false"/>
                <w:i w:val="false"/>
                <w:color w:val="000000"/>
                <w:sz w:val="20"/>
              </w:rPr>
              <w:t>
Таяныш мойынтiректiң салымдарының температурасы немесе мойынтіректен шығатын есiктегi жағатын майдың температурасы</w:t>
            </w:r>
          </w:p>
          <w:p>
            <w:pPr>
              <w:spacing w:after="20"/>
              <w:ind w:left="20"/>
              <w:jc w:val="both"/>
            </w:pPr>
            <w:r>
              <w:rPr>
                <w:rFonts w:ascii="Times New Roman"/>
                <w:b w:val="false"/>
                <w:i w:val="false"/>
                <w:color w:val="000000"/>
                <w:sz w:val="20"/>
              </w:rPr>
              <w:t>
Рамалық шығатын есiктегi жағатын майды тңемпература, бұлғақты, Крейцкопфты мойынтіректер немесе картередегі</w:t>
            </w:r>
            <w:r>
              <w:rPr>
                <w:rFonts w:ascii="Times New Roman"/>
                <w:b w:val="false"/>
                <w:i w:val="false"/>
                <w:color w:val="000000"/>
                <w:vertAlign w:val="superscript"/>
              </w:rPr>
              <w:t xml:space="preserve">3 </w:t>
            </w:r>
            <w:r>
              <w:rPr>
                <w:rFonts w:ascii="Times New Roman"/>
                <w:b w:val="false"/>
                <w:i w:val="false"/>
                <w:color w:val="000000"/>
                <w:sz w:val="20"/>
              </w:rPr>
              <w:t>тұманының май</w:t>
            </w:r>
          </w:p>
          <w:p>
            <w:pPr>
              <w:spacing w:after="20"/>
              <w:ind w:left="20"/>
              <w:jc w:val="both"/>
            </w:pPr>
            <w:r>
              <w:rPr>
                <w:rFonts w:ascii="Times New Roman"/>
                <w:b w:val="false"/>
                <w:i w:val="false"/>
                <w:color w:val="000000"/>
                <w:sz w:val="20"/>
              </w:rPr>
              <w:t>
шоғырландыруы</w:t>
            </w:r>
          </w:p>
          <w:p>
            <w:pPr>
              <w:spacing w:after="20"/>
              <w:ind w:left="20"/>
              <w:jc w:val="both"/>
            </w:pPr>
            <w:r>
              <w:rPr>
                <w:rFonts w:ascii="Times New Roman"/>
                <w:b w:val="false"/>
                <w:i w:val="false"/>
                <w:color w:val="000000"/>
                <w:sz w:val="20"/>
              </w:rPr>
              <w:t>
Әрбiр лубрикатордан шығуындағы цилиндрлардың жағатын майын ағын</w:t>
            </w:r>
          </w:p>
          <w:p>
            <w:pPr>
              <w:spacing w:after="20"/>
              <w:ind w:left="20"/>
              <w:jc w:val="both"/>
            </w:pPr>
            <w:r>
              <w:rPr>
                <w:rFonts w:ascii="Times New Roman"/>
                <w:b w:val="false"/>
                <w:i w:val="false"/>
                <w:color w:val="000000"/>
                <w:sz w:val="20"/>
              </w:rPr>
              <w:t>
Ағынды - циркуляциялық цистернада</w:t>
            </w:r>
            <w:r>
              <w:rPr>
                <w:rFonts w:ascii="Times New Roman"/>
                <w:b w:val="false"/>
                <w:i w:val="false"/>
                <w:color w:val="000000"/>
                <w:vertAlign w:val="superscript"/>
              </w:rPr>
              <w:t>4</w:t>
            </w:r>
            <w:r>
              <w:rPr>
                <w:rFonts w:ascii="Times New Roman"/>
                <w:b w:val="false"/>
                <w:i w:val="false"/>
                <w:color w:val="000000"/>
                <w:sz w:val="20"/>
              </w:rPr>
              <w:t xml:space="preserve"> майының деңгейi</w:t>
            </w:r>
          </w:p>
          <w:p>
            <w:pPr>
              <w:spacing w:after="20"/>
              <w:ind w:left="20"/>
              <w:jc w:val="both"/>
            </w:pPr>
            <w:r>
              <w:rPr>
                <w:rFonts w:ascii="Times New Roman"/>
                <w:b w:val="false"/>
                <w:i w:val="false"/>
                <w:color w:val="000000"/>
                <w:sz w:val="20"/>
              </w:rPr>
              <w:t>
</w:t>
            </w:r>
            <w:r>
              <w:rPr>
                <w:rFonts w:ascii="Times New Roman"/>
                <w:b/>
                <w:i w:val="false"/>
                <w:color w:val="000000"/>
                <w:sz w:val="20"/>
              </w:rPr>
              <w:t>Турбо қыздырғыш</w:t>
            </w:r>
          </w:p>
          <w:p>
            <w:pPr>
              <w:spacing w:after="20"/>
              <w:ind w:left="20"/>
              <w:jc w:val="both"/>
            </w:pPr>
            <w:r>
              <w:rPr>
                <w:rFonts w:ascii="Times New Roman"/>
                <w:b w:val="false"/>
                <w:i w:val="false"/>
                <w:color w:val="000000"/>
                <w:sz w:val="20"/>
              </w:rPr>
              <w:t>
Турбоқыздырғышқа кіретін кездегі жағатын майдың қысымы</w:t>
            </w:r>
          </w:p>
          <w:p>
            <w:pPr>
              <w:spacing w:after="20"/>
              <w:ind w:left="20"/>
              <w:jc w:val="both"/>
            </w:pPr>
            <w:r>
              <w:rPr>
                <w:rFonts w:ascii="Times New Roman"/>
                <w:b w:val="false"/>
                <w:i w:val="false"/>
                <w:color w:val="000000"/>
                <w:sz w:val="20"/>
              </w:rPr>
              <w:t>
Турбоқыздырғыштың сойынтірегінің шығуындағы жағатын майдың температурасы</w:t>
            </w:r>
          </w:p>
          <w:p>
            <w:pPr>
              <w:spacing w:after="20"/>
              <w:ind w:left="20"/>
              <w:jc w:val="both"/>
            </w:pPr>
            <w:r>
              <w:rPr>
                <w:rFonts w:ascii="Times New Roman"/>
                <w:b w:val="false"/>
                <w:i w:val="false"/>
                <w:color w:val="000000"/>
                <w:sz w:val="20"/>
              </w:rPr>
              <w:t>
Турбо қыздырғыштың айналу жиiлiгi</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Поршендерді салқындату жүйесi</w:t>
            </w:r>
          </w:p>
          <w:p>
            <w:pPr>
              <w:spacing w:after="20"/>
              <w:ind w:left="20"/>
              <w:jc w:val="both"/>
            </w:pPr>
            <w:r>
              <w:rPr>
                <w:rFonts w:ascii="Times New Roman"/>
                <w:b w:val="false"/>
                <w:i w:val="false"/>
                <w:color w:val="000000"/>
                <w:sz w:val="20"/>
              </w:rPr>
              <w:t>
Қозғалтқышқа</w:t>
            </w:r>
            <w:r>
              <w:rPr>
                <w:rFonts w:ascii="Times New Roman"/>
                <w:b w:val="false"/>
                <w:i w:val="false"/>
                <w:color w:val="000000"/>
                <w:vertAlign w:val="superscript"/>
              </w:rPr>
              <w:t>5</w:t>
            </w:r>
            <w:r>
              <w:rPr>
                <w:rFonts w:ascii="Times New Roman"/>
                <w:b w:val="false"/>
                <w:i w:val="false"/>
                <w:color w:val="000000"/>
                <w:sz w:val="20"/>
              </w:rPr>
              <w:t xml:space="preserve"> кірудегі сұйық, мұздатқыш поршеннің қысымы,</w:t>
            </w:r>
          </w:p>
          <w:p>
            <w:pPr>
              <w:spacing w:after="20"/>
              <w:ind w:left="20"/>
              <w:jc w:val="both"/>
            </w:pPr>
            <w:r>
              <w:rPr>
                <w:rFonts w:ascii="Times New Roman"/>
                <w:b w:val="false"/>
                <w:i w:val="false"/>
                <w:color w:val="000000"/>
                <w:sz w:val="20"/>
              </w:rPr>
              <w:t>
Әрбiр поршеннан шығудағы сұйық, поршенді салқындатқыштың температурасы,</w:t>
            </w:r>
          </w:p>
          <w:p>
            <w:pPr>
              <w:spacing w:after="20"/>
              <w:ind w:left="20"/>
              <w:jc w:val="both"/>
            </w:pPr>
            <w:r>
              <w:rPr>
                <w:rFonts w:ascii="Times New Roman"/>
                <w:b w:val="false"/>
                <w:i w:val="false"/>
                <w:color w:val="000000"/>
                <w:sz w:val="20"/>
              </w:rPr>
              <w:t>
Әрбiр поршеннан шығудағы сұйық, поршенді салқындатқыштың ағыны</w:t>
            </w:r>
          </w:p>
          <w:p>
            <w:pPr>
              <w:spacing w:after="20"/>
              <w:ind w:left="20"/>
              <w:jc w:val="both"/>
            </w:pPr>
            <w:r>
              <w:rPr>
                <w:rFonts w:ascii="Times New Roman"/>
                <w:b w:val="false"/>
                <w:i w:val="false"/>
                <w:color w:val="000000"/>
                <w:sz w:val="20"/>
              </w:rPr>
              <w:t>
Кең цистернада сұйықтың, поршенді салқындатқыштың деңгейi,</w:t>
            </w:r>
          </w:p>
          <w:p>
            <w:pPr>
              <w:spacing w:after="20"/>
              <w:ind w:left="20"/>
              <w:jc w:val="both"/>
            </w:pPr>
            <w:r>
              <w:rPr>
                <w:rFonts w:ascii="Times New Roman"/>
                <w:b w:val="false"/>
                <w:i w:val="false"/>
                <w:color w:val="000000"/>
                <w:sz w:val="20"/>
              </w:rPr>
              <w:t>
</w:t>
            </w:r>
            <w:r>
              <w:rPr>
                <w:rFonts w:ascii="Times New Roman"/>
                <w:b/>
                <w:i w:val="false"/>
                <w:color w:val="000000"/>
                <w:sz w:val="20"/>
              </w:rPr>
              <w:t>Борт сыртындағы сумен салқындату жүйесi</w:t>
            </w:r>
          </w:p>
          <w:p>
            <w:pPr>
              <w:spacing w:after="20"/>
              <w:ind w:left="20"/>
              <w:jc w:val="both"/>
            </w:pPr>
            <w:r>
              <w:rPr>
                <w:rFonts w:ascii="Times New Roman"/>
                <w:b w:val="false"/>
                <w:i w:val="false"/>
                <w:color w:val="000000"/>
                <w:sz w:val="20"/>
              </w:rPr>
              <w:t>
Борт сыртындағы судың қысымы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Цилиндрлерді тұщы сумен салқындату жүйесі</w:t>
            </w:r>
          </w:p>
          <w:p>
            <w:pPr>
              <w:spacing w:after="20"/>
              <w:ind w:left="20"/>
              <w:jc w:val="both"/>
            </w:pPr>
            <w:r>
              <w:rPr>
                <w:rFonts w:ascii="Times New Roman"/>
                <w:b w:val="false"/>
                <w:i w:val="false"/>
                <w:color w:val="000000"/>
                <w:sz w:val="20"/>
              </w:rPr>
              <w:t>
Магистралдi құбырға кірудегі суды салқындату қысымы</w:t>
            </w:r>
          </w:p>
          <w:p>
            <w:pPr>
              <w:spacing w:after="20"/>
              <w:ind w:left="20"/>
              <w:jc w:val="both"/>
            </w:pPr>
            <w:r>
              <w:rPr>
                <w:rFonts w:ascii="Times New Roman"/>
                <w:b w:val="false"/>
                <w:i w:val="false"/>
                <w:color w:val="000000"/>
                <w:sz w:val="20"/>
              </w:rPr>
              <w:t>
Әрбiр цилиндрден</w:t>
            </w:r>
            <w:r>
              <w:rPr>
                <w:rFonts w:ascii="Times New Roman"/>
                <w:b w:val="false"/>
                <w:i w:val="false"/>
                <w:color w:val="000000"/>
                <w:vertAlign w:val="superscript"/>
              </w:rPr>
              <w:t>7</w:t>
            </w:r>
            <w:r>
              <w:rPr>
                <w:rFonts w:ascii="Times New Roman"/>
                <w:b w:val="false"/>
                <w:i w:val="false"/>
                <w:color w:val="000000"/>
                <w:sz w:val="20"/>
              </w:rPr>
              <w:t xml:space="preserve"> шығуындағы суды салқындату температурасы</w:t>
            </w:r>
          </w:p>
          <w:p>
            <w:pPr>
              <w:spacing w:after="20"/>
              <w:ind w:left="20"/>
              <w:jc w:val="both"/>
            </w:pPr>
            <w:r>
              <w:rPr>
                <w:rFonts w:ascii="Times New Roman"/>
                <w:b w:val="false"/>
                <w:i w:val="false"/>
                <w:color w:val="000000"/>
                <w:sz w:val="20"/>
              </w:rPr>
              <w:t>
Тұщы мұздатқыш судағы майдың болуы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Кең цистернадағы цилиндрларды салқындататын судың деңгейі</w:t>
            </w:r>
          </w:p>
          <w:p>
            <w:pPr>
              <w:spacing w:after="20"/>
              <w:ind w:left="20"/>
              <w:jc w:val="both"/>
            </w:pPr>
            <w:r>
              <w:rPr>
                <w:rFonts w:ascii="Times New Roman"/>
                <w:b w:val="false"/>
                <w:i w:val="false"/>
                <w:color w:val="000000"/>
                <w:sz w:val="20"/>
              </w:rPr>
              <w:t>
</w:t>
            </w:r>
            <w:r>
              <w:rPr>
                <w:rFonts w:ascii="Times New Roman"/>
                <w:b/>
                <w:i w:val="false"/>
                <w:color w:val="000000"/>
                <w:sz w:val="20"/>
              </w:rPr>
              <w:t>Iске қосқыш ауаның және ауаны басқару жүйесi</w:t>
            </w:r>
          </w:p>
          <w:p>
            <w:pPr>
              <w:spacing w:after="20"/>
              <w:ind w:left="20"/>
              <w:jc w:val="both"/>
            </w:pPr>
            <w:r>
              <w:rPr>
                <w:rFonts w:ascii="Times New Roman"/>
                <w:b w:val="false"/>
                <w:i w:val="false"/>
                <w:color w:val="000000"/>
                <w:sz w:val="20"/>
              </w:rPr>
              <w:t>
Басты iске қосқыш клапанының алдында iске қосқыш ауаның қысымы</w:t>
            </w:r>
          </w:p>
          <w:p>
            <w:pPr>
              <w:spacing w:after="20"/>
              <w:ind w:left="20"/>
              <w:jc w:val="both"/>
            </w:pPr>
            <w:r>
              <w:rPr>
                <w:rFonts w:ascii="Times New Roman"/>
                <w:b w:val="false"/>
                <w:i w:val="false"/>
                <w:color w:val="000000"/>
                <w:sz w:val="20"/>
              </w:rPr>
              <w:t>
Қозғалтқышты басқару жүйесiндегi басқарудың ауа</w:t>
            </w:r>
          </w:p>
          <w:p>
            <w:pPr>
              <w:spacing w:after="20"/>
              <w:ind w:left="20"/>
              <w:jc w:val="both"/>
            </w:pPr>
            <w:r>
              <w:rPr>
                <w:rFonts w:ascii="Times New Roman"/>
                <w:b w:val="false"/>
                <w:i w:val="false"/>
                <w:color w:val="000000"/>
                <w:sz w:val="20"/>
              </w:rPr>
              <w:t>
қысымы</w:t>
            </w:r>
          </w:p>
          <w:p>
            <w:pPr>
              <w:spacing w:after="20"/>
              <w:ind w:left="20"/>
              <w:jc w:val="both"/>
            </w:pPr>
            <w:r>
              <w:rPr>
                <w:rFonts w:ascii="Times New Roman"/>
                <w:b w:val="false"/>
                <w:i w:val="false"/>
                <w:color w:val="000000"/>
                <w:sz w:val="20"/>
              </w:rPr>
              <w:t>
Қозғалтқышты шұғыл тоқтату жүйесін басқарудың ауа қысымы</w:t>
            </w:r>
          </w:p>
          <w:p>
            <w:pPr>
              <w:spacing w:after="20"/>
              <w:ind w:left="20"/>
              <w:jc w:val="both"/>
            </w:pPr>
            <w:r>
              <w:rPr>
                <w:rFonts w:ascii="Times New Roman"/>
                <w:b w:val="false"/>
                <w:i w:val="false"/>
                <w:color w:val="000000"/>
                <w:sz w:val="20"/>
              </w:rPr>
              <w:t>
</w:t>
            </w:r>
            <w:r>
              <w:rPr>
                <w:rFonts w:ascii="Times New Roman"/>
                <w:b/>
                <w:i w:val="false"/>
                <w:color w:val="000000"/>
                <w:sz w:val="20"/>
              </w:rPr>
              <w:t>Үрлейтін ауа жүйесі</w:t>
            </w:r>
          </w:p>
          <w:p>
            <w:pPr>
              <w:spacing w:after="20"/>
              <w:ind w:left="20"/>
              <w:jc w:val="both"/>
            </w:pPr>
            <w:r>
              <w:rPr>
                <w:rFonts w:ascii="Times New Roman"/>
                <w:b w:val="false"/>
                <w:i w:val="false"/>
                <w:color w:val="000000"/>
                <w:sz w:val="20"/>
              </w:rPr>
              <w:t>
Ресивердегі үрлейтін ауаның қысымы</w:t>
            </w:r>
          </w:p>
          <w:p>
            <w:pPr>
              <w:spacing w:after="20"/>
              <w:ind w:left="20"/>
              <w:jc w:val="both"/>
            </w:pPr>
            <w:r>
              <w:rPr>
                <w:rFonts w:ascii="Times New Roman"/>
                <w:b w:val="false"/>
                <w:i w:val="false"/>
                <w:color w:val="000000"/>
                <w:sz w:val="20"/>
              </w:rPr>
              <w:t>
Поршен астындағы және үрлеуші кеңістіктердегі температура (жану)</w:t>
            </w:r>
          </w:p>
          <w:p>
            <w:pPr>
              <w:spacing w:after="20"/>
              <w:ind w:left="20"/>
              <w:jc w:val="both"/>
            </w:pPr>
            <w:r>
              <w:rPr>
                <w:rFonts w:ascii="Times New Roman"/>
                <w:b w:val="false"/>
                <w:i w:val="false"/>
                <w:color w:val="000000"/>
                <w:sz w:val="20"/>
              </w:rPr>
              <w:t>
Үрлейтін ауаның ресиверіндегі су деңгейі</w:t>
            </w:r>
          </w:p>
          <w:p>
            <w:pPr>
              <w:spacing w:after="20"/>
              <w:ind w:left="20"/>
              <w:jc w:val="both"/>
            </w:pPr>
            <w:r>
              <w:rPr>
                <w:rFonts w:ascii="Times New Roman"/>
                <w:b w:val="false"/>
                <w:i w:val="false"/>
                <w:color w:val="000000"/>
                <w:sz w:val="20"/>
              </w:rPr>
              <w:t>
</w:t>
            </w:r>
            <w:r>
              <w:rPr>
                <w:rFonts w:ascii="Times New Roman"/>
                <w:b/>
                <w:i w:val="false"/>
                <w:color w:val="000000"/>
                <w:sz w:val="20"/>
              </w:rPr>
              <w:t>Шығатын газдардың жүйесі</w:t>
            </w:r>
          </w:p>
          <w:p>
            <w:pPr>
              <w:spacing w:after="20"/>
              <w:ind w:left="20"/>
              <w:jc w:val="both"/>
            </w:pPr>
            <w:r>
              <w:rPr>
                <w:rFonts w:ascii="Times New Roman"/>
                <w:b w:val="false"/>
                <w:i w:val="false"/>
                <w:color w:val="000000"/>
                <w:sz w:val="20"/>
              </w:rPr>
              <w:t>
Әрбір цилиндрдің шығуындағы шығатын газдың температурасы</w:t>
            </w:r>
          </w:p>
          <w:p>
            <w:pPr>
              <w:spacing w:after="20"/>
              <w:ind w:left="20"/>
              <w:jc w:val="both"/>
            </w:pPr>
            <w:r>
              <w:rPr>
                <w:rFonts w:ascii="Times New Roman"/>
                <w:b w:val="false"/>
                <w:i w:val="false"/>
                <w:color w:val="000000"/>
                <w:sz w:val="20"/>
              </w:rPr>
              <w:t>
Әрбір цилиндрдің шығуындағы шығатын газдың температурасы, орташа мәннен ауытқуы</w:t>
            </w:r>
          </w:p>
          <w:p>
            <w:pPr>
              <w:spacing w:after="20"/>
              <w:ind w:left="20"/>
              <w:jc w:val="both"/>
            </w:pPr>
            <w:r>
              <w:rPr>
                <w:rFonts w:ascii="Times New Roman"/>
                <w:b w:val="false"/>
                <w:i w:val="false"/>
                <w:color w:val="000000"/>
                <w:sz w:val="20"/>
              </w:rPr>
              <w:t>
Әрбір турбо қыздырығыштың кіруіндегі шығарылатын газдың температурасы</w:t>
            </w:r>
          </w:p>
          <w:p>
            <w:pPr>
              <w:spacing w:after="20"/>
              <w:ind w:left="20"/>
              <w:jc w:val="both"/>
            </w:pPr>
            <w:r>
              <w:rPr>
                <w:rFonts w:ascii="Times New Roman"/>
                <w:b w:val="false"/>
                <w:i w:val="false"/>
                <w:color w:val="000000"/>
                <w:sz w:val="20"/>
              </w:rPr>
              <w:t>
Әрбір турбо қыздырығыштың шығуындағы шығарылатын газдың температурасы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Форсункалардың салқындату жүйесi</w:t>
            </w:r>
          </w:p>
          <w:p>
            <w:pPr>
              <w:spacing w:after="20"/>
              <w:ind w:left="20"/>
              <w:jc w:val="both"/>
            </w:pPr>
            <w:r>
              <w:rPr>
                <w:rFonts w:ascii="Times New Roman"/>
                <w:b w:val="false"/>
                <w:i w:val="false"/>
                <w:color w:val="000000"/>
                <w:sz w:val="20"/>
              </w:rPr>
              <w:t>
Форсункалардың салқындату жүйесiндегi сұйықтың қысымы</w:t>
            </w:r>
          </w:p>
          <w:p>
            <w:pPr>
              <w:spacing w:after="20"/>
              <w:ind w:left="20"/>
              <w:jc w:val="both"/>
            </w:pPr>
            <w:r>
              <w:rPr>
                <w:rFonts w:ascii="Times New Roman"/>
                <w:b w:val="false"/>
                <w:i w:val="false"/>
                <w:color w:val="000000"/>
                <w:sz w:val="20"/>
              </w:rPr>
              <w:t>
Форсункалардың салқындату жүйесiндегi сұйықтың температурасы</w:t>
            </w:r>
          </w:p>
          <w:p>
            <w:pPr>
              <w:spacing w:after="20"/>
              <w:ind w:left="20"/>
              <w:jc w:val="both"/>
            </w:pPr>
            <w:r>
              <w:rPr>
                <w:rFonts w:ascii="Times New Roman"/>
                <w:b w:val="false"/>
                <w:i w:val="false"/>
                <w:color w:val="000000"/>
                <w:sz w:val="20"/>
              </w:rPr>
              <w:t>
Кең цистернадағы форсункалардың мұздатқыш сұйығының деңгейi</w:t>
            </w:r>
          </w:p>
          <w:p>
            <w:pPr>
              <w:spacing w:after="20"/>
              <w:ind w:left="20"/>
              <w:jc w:val="both"/>
            </w:pPr>
            <w:r>
              <w:rPr>
                <w:rFonts w:ascii="Times New Roman"/>
                <w:b w:val="false"/>
                <w:i w:val="false"/>
                <w:color w:val="000000"/>
                <w:sz w:val="20"/>
              </w:rPr>
              <w:t>
Қозғалтқыштың айналу жиілігі/бағыты</w:t>
            </w:r>
          </w:p>
          <w:p>
            <w:pPr>
              <w:spacing w:after="20"/>
              <w:ind w:left="20"/>
              <w:jc w:val="both"/>
            </w:pPr>
            <w:r>
              <w:rPr>
                <w:rFonts w:ascii="Times New Roman"/>
                <w:b w:val="false"/>
                <w:i w:val="false"/>
                <w:color w:val="000000"/>
                <w:sz w:val="20"/>
              </w:rPr>
              <w:t>
Қозғалтқыштың берілген тапсырмаға қарсы айналуы</w:t>
            </w:r>
          </w:p>
          <w:p>
            <w:pPr>
              <w:spacing w:after="20"/>
              <w:ind w:left="20"/>
              <w:jc w:val="both"/>
            </w:pPr>
            <w:r>
              <w:rPr>
                <w:rFonts w:ascii="Times New Roman"/>
                <w:b w:val="false"/>
                <w:i w:val="false"/>
                <w:color w:val="000000"/>
                <w:sz w:val="20"/>
              </w:rPr>
              <w:t>
Қозғалтқыштың айналу жиiлiгiнiң рұқсат етілгеннен асып кетуi</w:t>
            </w:r>
          </w:p>
          <w:p>
            <w:pPr>
              <w:spacing w:after="20"/>
              <w:ind w:left="20"/>
              <w:jc w:val="both"/>
            </w:pPr>
            <w:r>
              <w:rPr>
                <w:rFonts w:ascii="Times New Roman"/>
                <w:b w:val="false"/>
                <w:i w:val="false"/>
                <w:color w:val="000000"/>
                <w:sz w:val="20"/>
              </w:rPr>
              <w:t>
Басқару жүйелерiнiң қоректенуiнің, қорғаудың ақаулығы және АШС</w:t>
            </w:r>
          </w:p>
          <w:p>
            <w:pPr>
              <w:spacing w:after="20"/>
              <w:ind w:left="20"/>
              <w:jc w:val="both"/>
            </w:pPr>
            <w:r>
              <w:rPr>
                <w:rFonts w:ascii="Times New Roman"/>
                <w:b w:val="false"/>
                <w:i w:val="false"/>
                <w:color w:val="000000"/>
                <w:sz w:val="20"/>
              </w:rPr>
              <w:t>
Машина үй-жайында газдың шоғырлануы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495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1016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68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3683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68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3683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76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159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159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03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889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03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159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03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03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159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1016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159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304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889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101600" cy="889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Параметрлердiң топтары үшiн 1 индикацияның жүйелерi, АШСжәне (жүктеменiң төмендетуiне) қорғау үшiн ортақ датчик ескерiледi;</w:t>
            </w:r>
          </w:p>
          <w:p>
            <w:pPr>
              <w:spacing w:after="20"/>
              <w:ind w:left="20"/>
              <w:jc w:val="both"/>
            </w:pPr>
            <w:r>
              <w:rPr>
                <w:rFonts w:ascii="Times New Roman"/>
                <w:b w:val="false"/>
                <w:i w:val="false"/>
                <w:color w:val="000000"/>
                <w:sz w:val="20"/>
              </w:rPr>
              <w:t>
резервтегi үрлегiштердiң автоматты жiберудi жүйесiнiң 2 датчигiнiң параметрлерiнiң топтары үшiн;</w:t>
            </w:r>
          </w:p>
          <w:p>
            <w:pPr>
              <w:spacing w:after="20"/>
              <w:ind w:left="20"/>
              <w:jc w:val="both"/>
            </w:pPr>
            <w:r>
              <w:rPr>
                <w:rFonts w:ascii="Times New Roman"/>
                <w:b w:val="false"/>
                <w:i w:val="false"/>
                <w:color w:val="000000"/>
                <w:sz w:val="20"/>
              </w:rPr>
              <w:t>
(қозғаушының тоқтауы) қорғаудың жүйесiнiң 3 датчигiнiң параметрлерiнiң топтары үшiн.</w:t>
            </w:r>
          </w:p>
          <w:p>
            <w:pPr>
              <w:spacing w:after="20"/>
              <w:ind w:left="20"/>
              <w:jc w:val="both"/>
            </w:pPr>
            <w:r>
              <w:rPr>
                <w:rFonts w:ascii="Times New Roman"/>
                <w:b w:val="false"/>
                <w:i w:val="false"/>
                <w:color w:val="000000"/>
                <w:sz w:val="20"/>
              </w:rPr>
              <w:t>
Шартты белгiлер:</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қашықтық индикациясы;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табыста жоғарғы шектi мәннiң параметрiмен АШС сигнал;</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табыста жоғарғы шектi мәннiң параметрiмен АШС сигнал;</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101600" cy="88900"/>
                          </a:xfrm>
                          <a:prstGeom prst="rect">
                            <a:avLst/>
                          </a:prstGeom>
                        </pic:spPr>
                      </pic:pic>
                    </a:graphicData>
                  </a:graphic>
                </wp:inline>
              </w:drawing>
            </w:r>
          </w:p>
          <w:p>
            <w:pPr>
              <w:spacing w:after="0"/>
              <w:ind w:left="0"/>
              <w:jc w:val="both"/>
            </w:pPr>
            <w:r>
              <w:rPr>
                <w:rFonts w:ascii="Times New Roman"/>
                <w:b w:val="false"/>
                <w:i w:val="false"/>
                <w:color w:val="000000"/>
                <w:sz w:val="20"/>
              </w:rPr>
              <w:t>— АШС сигнал;</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резервтегi үрлегiштердiң автоматты жiберуi;</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127000" cy="114300"/>
                          </a:xfrm>
                          <a:prstGeom prst="rect">
                            <a:avLst/>
                          </a:prstGeom>
                        </pic:spPr>
                      </pic:pic>
                    </a:graphicData>
                  </a:graphic>
                </wp:inline>
              </w:drawing>
            </w:r>
          </w:p>
          <w:p>
            <w:pPr>
              <w:spacing w:after="0"/>
              <w:ind w:left="0"/>
              <w:jc w:val="both"/>
            </w:pPr>
            <w:r>
              <w:rPr>
                <w:rFonts w:ascii="Times New Roman"/>
                <w:b w:val="false"/>
                <w:i w:val="false"/>
                <w:color w:val="000000"/>
                <w:sz w:val="20"/>
              </w:rPr>
              <w:t>— жүктеменiң төмендетуi;</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 — қозғаушының тоқтауы.</w:t>
            </w:r>
          </w:p>
          <w:p>
            <w:pPr>
              <w:spacing w:after="20"/>
              <w:ind w:left="20"/>
              <w:jc w:val="both"/>
            </w:pPr>
            <w:r>
              <w:rPr>
                <w:rFonts w:ascii="Times New Roman"/>
                <w:b w:val="false"/>
                <w:i w:val="false"/>
                <w:color w:val="000000"/>
                <w:sz w:val="20"/>
              </w:rPr>
              <w:t>
1 Сонымен бiрге асыра толтырудың мүмкiндiктерiнiң жанында жоғарғы деңгей бойынша сигнализация көзделуі тиіс.</w:t>
            </w:r>
          </w:p>
          <w:p>
            <w:pPr>
              <w:spacing w:after="20"/>
              <w:ind w:left="20"/>
              <w:jc w:val="both"/>
            </w:pPr>
            <w:r>
              <w:rPr>
                <w:rFonts w:ascii="Times New Roman"/>
                <w:b w:val="false"/>
                <w:i w:val="false"/>
                <w:color w:val="000000"/>
                <w:sz w:val="20"/>
              </w:rPr>
              <w:t>
2 Бөлек жағатын май жүйелерi болған кезде</w:t>
            </w:r>
          </w:p>
          <w:p>
            <w:pPr>
              <w:spacing w:after="20"/>
              <w:ind w:left="20"/>
              <w:jc w:val="both"/>
            </w:pPr>
            <w:r>
              <w:rPr>
                <w:rFonts w:ascii="Times New Roman"/>
                <w:b w:val="false"/>
                <w:i w:val="false"/>
                <w:color w:val="000000"/>
                <w:sz w:val="20"/>
              </w:rPr>
              <w:t>
3 Қуаты 2250 квт астам немесе немесе цилиндрінің диаметрi 300 м астам қозғалтқыштар үшін.</w:t>
            </w:r>
          </w:p>
          <w:p>
            <w:pPr>
              <w:spacing w:after="20"/>
              <w:ind w:left="20"/>
              <w:jc w:val="both"/>
            </w:pPr>
            <w:r>
              <w:rPr>
                <w:rFonts w:ascii="Times New Roman"/>
                <w:b w:val="false"/>
                <w:i w:val="false"/>
                <w:color w:val="000000"/>
                <w:sz w:val="20"/>
              </w:rPr>
              <w:t>
4 Жағатын майдың бiрнеше жүйелерi болған кезде әрбiр жүйе үшiн жеке АШС сигналы көзделуі (таратушы белдiк, клапан иiнағаштары үшiн) тиіс.</w:t>
            </w:r>
          </w:p>
          <w:p>
            <w:pPr>
              <w:spacing w:after="20"/>
              <w:ind w:left="20"/>
              <w:jc w:val="both"/>
            </w:pPr>
            <w:r>
              <w:rPr>
                <w:rFonts w:ascii="Times New Roman"/>
                <w:b w:val="false"/>
                <w:i w:val="false"/>
                <w:color w:val="000000"/>
                <w:sz w:val="20"/>
              </w:rPr>
              <w:t>
5 егер мұздатқыш сұйық циркуляциялық май болып табылса жүктемені төмендету талап етілмейді.</w:t>
            </w:r>
          </w:p>
          <w:p>
            <w:pPr>
              <w:spacing w:after="20"/>
              <w:ind w:left="20"/>
              <w:jc w:val="both"/>
            </w:pPr>
            <w:r>
              <w:rPr>
                <w:rFonts w:ascii="Times New Roman"/>
                <w:b w:val="false"/>
                <w:i w:val="false"/>
                <w:color w:val="000000"/>
                <w:sz w:val="20"/>
              </w:rPr>
              <w:t>
6 мүмкiндiктер, қозғаушы, сұйықтың ағынының бақылауының жүзеге асыруын конструкция, мұздатқыш пiскек артынан, пiскектердiң жылулық күйдi бақылауының талғаулы шараларының қабылдануына рұқсат етiледi.</w:t>
            </w:r>
          </w:p>
          <w:p>
            <w:pPr>
              <w:spacing w:after="20"/>
              <w:ind w:left="20"/>
              <w:jc w:val="both"/>
            </w:pPr>
            <w:r>
              <w:rPr>
                <w:rFonts w:ascii="Times New Roman"/>
                <w:b w:val="false"/>
                <w:i w:val="false"/>
                <w:color w:val="000000"/>
                <w:sz w:val="20"/>
              </w:rPr>
              <w:t>
7 Жеке бекiткiш клапандарсыз суытқыштың ортақ цилиндрлi төлкелерiнiң бар болуы.</w:t>
            </w:r>
          </w:p>
          <w:p>
            <w:pPr>
              <w:spacing w:after="20"/>
              <w:ind w:left="20"/>
              <w:jc w:val="both"/>
            </w:pPr>
            <w:r>
              <w:rPr>
                <w:rFonts w:ascii="Times New Roman"/>
                <w:b w:val="false"/>
                <w:i w:val="false"/>
                <w:color w:val="000000"/>
                <w:sz w:val="20"/>
              </w:rPr>
              <w:t>
8 Жылу алмастырғыш аппаратты отындардағы мұздатқыш суы және жағатын майды қолдану.</w:t>
            </w:r>
          </w:p>
          <w:p>
            <w:pPr>
              <w:spacing w:after="20"/>
              <w:ind w:left="20"/>
              <w:jc w:val="both"/>
            </w:pPr>
            <w:r>
              <w:rPr>
                <w:rFonts w:ascii="Times New Roman"/>
                <w:b w:val="false"/>
                <w:i w:val="false"/>
                <w:color w:val="000000"/>
                <w:sz w:val="20"/>
              </w:rPr>
              <w:t>
9 Екі жанармайлы қозғалтқышты (сұйық отын газ) қондырғыны қолдананғанда талап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763-қосымша</w:t>
            </w:r>
          </w:p>
        </w:tc>
      </w:tr>
    </w:tbl>
    <w:bookmarkStart w:name="z930" w:id="452"/>
    <w:p>
      <w:pPr>
        <w:spacing w:after="0"/>
        <w:ind w:left="0"/>
        <w:jc w:val="left"/>
      </w:pPr>
      <w:r>
        <w:rPr>
          <w:rFonts w:ascii="Times New Roman"/>
          <w:b/>
          <w:i w:val="false"/>
          <w:color w:val="000000"/>
        </w:rPr>
        <w:t xml:space="preserve"> Басты ішкі жану қозғалтқыштары (орташа және жоғары айналмалы)</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Бақыланатын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 индикация, АШС, автоматты жүктемені ң кемуі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p>
            <w:pPr>
              <w:spacing w:after="20"/>
              <w:ind w:left="20"/>
              <w:jc w:val="both"/>
            </w:pPr>
            <w:r>
              <w:rPr>
                <w:rFonts w:ascii="Times New Roman"/>
                <w:b w:val="false"/>
                <w:i w:val="false"/>
                <w:color w:val="000000"/>
                <w:sz w:val="20"/>
              </w:rPr>
              <w:t>
АШС сигналын берумен резервті сорғыларды автоматты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қозғалтқыштың автоматты тоқтауы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r>
              <w:rPr>
                <w:rFonts w:ascii="Times New Roman"/>
                <w:b/>
                <w:i w:val="false"/>
                <w:color w:val="000000"/>
                <w:sz w:val="20"/>
              </w:rPr>
              <w:t>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жүйесі</w:t>
            </w:r>
          </w:p>
          <w:p>
            <w:pPr>
              <w:spacing w:after="20"/>
              <w:ind w:left="20"/>
              <w:jc w:val="both"/>
            </w:pPr>
            <w:r>
              <w:rPr>
                <w:rFonts w:ascii="Times New Roman"/>
                <w:b w:val="false"/>
                <w:i w:val="false"/>
                <w:color w:val="000000"/>
                <w:sz w:val="20"/>
              </w:rPr>
              <w:t>
Сүзгіден кейін отынның қысымы (қозғалтқышқа кіру кезінде)</w:t>
            </w:r>
          </w:p>
          <w:p>
            <w:pPr>
              <w:spacing w:after="20"/>
              <w:ind w:left="20"/>
              <w:jc w:val="both"/>
            </w:pPr>
            <w:r>
              <w:rPr>
                <w:rFonts w:ascii="Times New Roman"/>
                <w:b w:val="false"/>
                <w:i w:val="false"/>
                <w:color w:val="000000"/>
                <w:sz w:val="20"/>
              </w:rPr>
              <w:t>
Жоғары қысымды отын сорғыларының алдында отынның тұтқырлығы (температурасы)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Жоғары қысымды құбырларда отынның кемуі Шығыс цистернада отынның деңгейі</w:t>
            </w:r>
            <w:r>
              <w:rPr>
                <w:rFonts w:ascii="Times New Roman"/>
                <w:b w:val="false"/>
                <w:i w:val="false"/>
                <w:color w:val="000000"/>
                <w:vertAlign w:val="superscript"/>
              </w:rPr>
              <w:t>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Майлайтын май жүйесі</w:t>
            </w:r>
          </w:p>
          <w:p>
            <w:pPr>
              <w:spacing w:after="20"/>
              <w:ind w:left="20"/>
              <w:jc w:val="both"/>
            </w:pPr>
            <w:r>
              <w:rPr>
                <w:rFonts w:ascii="Times New Roman"/>
                <w:b w:val="false"/>
                <w:i w:val="false"/>
                <w:color w:val="000000"/>
                <w:sz w:val="20"/>
              </w:rPr>
              <w:t>
Рамалық және берік мойынтіректерге майлайтын майдың қысымы</w:t>
            </w:r>
          </w:p>
          <w:p>
            <w:pPr>
              <w:spacing w:after="20"/>
              <w:ind w:left="20"/>
              <w:jc w:val="both"/>
            </w:pPr>
            <w:r>
              <w:rPr>
                <w:rFonts w:ascii="Times New Roman"/>
                <w:b w:val="false"/>
                <w:i w:val="false"/>
                <w:color w:val="000000"/>
                <w:sz w:val="20"/>
              </w:rPr>
              <w:t>
Сүзгіде майлайтын майдың дифференциалды қысымы</w:t>
            </w:r>
          </w:p>
          <w:p>
            <w:pPr>
              <w:spacing w:after="20"/>
              <w:ind w:left="20"/>
              <w:jc w:val="both"/>
            </w:pPr>
            <w:r>
              <w:rPr>
                <w:rFonts w:ascii="Times New Roman"/>
                <w:b w:val="false"/>
                <w:i w:val="false"/>
                <w:color w:val="000000"/>
                <w:sz w:val="20"/>
              </w:rPr>
              <w:t>
Қозғалтқышқа кіру кезіндегі майлайтын майдың</w:t>
            </w:r>
          </w:p>
          <w:p>
            <w:pPr>
              <w:spacing w:after="20"/>
              <w:ind w:left="20"/>
              <w:jc w:val="both"/>
            </w:pPr>
            <w:r>
              <w:rPr>
                <w:rFonts w:ascii="Times New Roman"/>
                <w:b w:val="false"/>
                <w:i w:val="false"/>
                <w:color w:val="000000"/>
                <w:sz w:val="20"/>
              </w:rPr>
              <w:t>
температурасы</w:t>
            </w:r>
          </w:p>
          <w:p>
            <w:pPr>
              <w:spacing w:after="20"/>
              <w:ind w:left="20"/>
              <w:jc w:val="both"/>
            </w:pPr>
            <w:r>
              <w:rPr>
                <w:rFonts w:ascii="Times New Roman"/>
                <w:b w:val="false"/>
                <w:i w:val="false"/>
                <w:color w:val="000000"/>
                <w:sz w:val="20"/>
              </w:rPr>
              <w:t>
Картерде майлы тұманның шоғырлануы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Әрбір лубрикатордан шығу кезінде цилиндрдің майлайтын майының ағыны</w:t>
            </w:r>
          </w:p>
          <w:p>
            <w:pPr>
              <w:spacing w:after="20"/>
              <w:ind w:left="20"/>
              <w:jc w:val="both"/>
            </w:pPr>
            <w:r>
              <w:rPr>
                <w:rFonts w:ascii="Times New Roman"/>
                <w:b w:val="false"/>
                <w:i w:val="false"/>
                <w:color w:val="000000"/>
                <w:sz w:val="20"/>
              </w:rPr>
              <w:t>
</w:t>
            </w:r>
            <w:r>
              <w:rPr>
                <w:rFonts w:ascii="Times New Roman"/>
                <w:b/>
                <w:i w:val="false"/>
                <w:color w:val="000000"/>
                <w:sz w:val="20"/>
              </w:rPr>
              <w:t>Турбоайдағыш</w:t>
            </w:r>
          </w:p>
          <w:p>
            <w:pPr>
              <w:spacing w:after="20"/>
              <w:ind w:left="20"/>
              <w:jc w:val="both"/>
            </w:pPr>
            <w:r>
              <w:rPr>
                <w:rFonts w:ascii="Times New Roman"/>
                <w:b w:val="false"/>
                <w:i w:val="false"/>
                <w:color w:val="000000"/>
                <w:sz w:val="20"/>
              </w:rPr>
              <w:t>
Турбоайдағышқа кіру кезінде майлайтын майдың қысымы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w:t>
            </w:r>
            <w:r>
              <w:rPr>
                <w:rFonts w:ascii="Times New Roman"/>
                <w:b/>
                <w:i w:val="false"/>
                <w:color w:val="000000"/>
                <w:sz w:val="20"/>
              </w:rPr>
              <w:t>Борттың сыртындағы сумен салқындату жүйесі</w:t>
            </w:r>
          </w:p>
          <w:p>
            <w:pPr>
              <w:spacing w:after="20"/>
              <w:ind w:left="20"/>
              <w:jc w:val="both"/>
            </w:pPr>
            <w:r>
              <w:rPr>
                <w:rFonts w:ascii="Times New Roman"/>
                <w:b w:val="false"/>
                <w:i w:val="false"/>
                <w:color w:val="000000"/>
                <w:sz w:val="20"/>
              </w:rPr>
              <w:t>
Борттың сыртындағы судың қысымы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Цилиндрлерді тұщы сумен салқындату жүйесі</w:t>
            </w:r>
          </w:p>
          <w:p>
            <w:pPr>
              <w:spacing w:after="20"/>
              <w:ind w:left="20"/>
              <w:jc w:val="both"/>
            </w:pPr>
            <w:r>
              <w:rPr>
                <w:rFonts w:ascii="Times New Roman"/>
                <w:b w:val="false"/>
                <w:i w:val="false"/>
                <w:color w:val="000000"/>
                <w:sz w:val="20"/>
              </w:rPr>
              <w:t>
Қозғалтқышқа кіру кезінде салқындатқыш судың қысымы немесе ағыны</w:t>
            </w:r>
          </w:p>
          <w:p>
            <w:pPr>
              <w:spacing w:after="20"/>
              <w:ind w:left="20"/>
              <w:jc w:val="both"/>
            </w:pPr>
            <w:r>
              <w:rPr>
                <w:rFonts w:ascii="Times New Roman"/>
                <w:b w:val="false"/>
                <w:i w:val="false"/>
                <w:color w:val="000000"/>
                <w:sz w:val="20"/>
              </w:rPr>
              <w:t>
Шығу кезіндегі салқындатқыш судың температурасы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Ұлғайтқыш цистернада цилиндрдің салқындатқыш суының деңгейі</w:t>
            </w:r>
          </w:p>
          <w:p>
            <w:pPr>
              <w:spacing w:after="20"/>
              <w:ind w:left="20"/>
              <w:jc w:val="both"/>
            </w:pPr>
            <w:r>
              <w:rPr>
                <w:rFonts w:ascii="Times New Roman"/>
                <w:b w:val="false"/>
                <w:i w:val="false"/>
                <w:color w:val="000000"/>
                <w:sz w:val="20"/>
              </w:rPr>
              <w:t>
</w:t>
            </w:r>
            <w:r>
              <w:rPr>
                <w:rFonts w:ascii="Times New Roman"/>
                <w:b/>
                <w:i w:val="false"/>
                <w:color w:val="000000"/>
                <w:sz w:val="20"/>
              </w:rPr>
              <w:t>Іске қосатын ауа мен басқару ауасының жүйесі</w:t>
            </w:r>
          </w:p>
          <w:p>
            <w:pPr>
              <w:spacing w:after="20"/>
              <w:ind w:left="20"/>
              <w:jc w:val="both"/>
            </w:pPr>
            <w:r>
              <w:rPr>
                <w:rFonts w:ascii="Times New Roman"/>
                <w:b w:val="false"/>
                <w:i w:val="false"/>
                <w:color w:val="000000"/>
                <w:sz w:val="20"/>
              </w:rPr>
              <w:t>
Басты іске қосатын қақпақтың алдында іске қосатын ауаның қысымы</w:t>
            </w:r>
          </w:p>
          <w:p>
            <w:pPr>
              <w:spacing w:after="20"/>
              <w:ind w:left="20"/>
              <w:jc w:val="both"/>
            </w:pPr>
            <w:r>
              <w:rPr>
                <w:rFonts w:ascii="Times New Roman"/>
                <w:b w:val="false"/>
                <w:i w:val="false"/>
                <w:color w:val="000000"/>
                <w:sz w:val="20"/>
              </w:rPr>
              <w:t>
Басқару ауасының қысымы</w:t>
            </w:r>
          </w:p>
          <w:p>
            <w:pPr>
              <w:spacing w:after="20"/>
              <w:ind w:left="20"/>
              <w:jc w:val="both"/>
            </w:pPr>
            <w:r>
              <w:rPr>
                <w:rFonts w:ascii="Times New Roman"/>
                <w:b w:val="false"/>
                <w:i w:val="false"/>
                <w:color w:val="000000"/>
                <w:sz w:val="20"/>
              </w:rPr>
              <w:t>
</w:t>
            </w:r>
            <w:r>
              <w:rPr>
                <w:rFonts w:ascii="Times New Roman"/>
                <w:b/>
                <w:i w:val="false"/>
                <w:color w:val="000000"/>
                <w:sz w:val="20"/>
              </w:rPr>
              <w:t>Үрлейтін ауаның жүйесі</w:t>
            </w:r>
          </w:p>
          <w:p>
            <w:pPr>
              <w:spacing w:after="20"/>
              <w:ind w:left="20"/>
              <w:jc w:val="both"/>
            </w:pPr>
            <w:r>
              <w:rPr>
                <w:rFonts w:ascii="Times New Roman"/>
                <w:b w:val="false"/>
                <w:i w:val="false"/>
                <w:color w:val="000000"/>
                <w:sz w:val="20"/>
              </w:rPr>
              <w:t>
Үрлейтін ауаның ресиверіндегі температура</w:t>
            </w:r>
            <w:r>
              <w:rPr>
                <w:rFonts w:ascii="Times New Roman"/>
                <w:b/>
                <w:i w:val="false"/>
                <w:color w:val="000000"/>
                <w:sz w:val="20"/>
              </w:rPr>
              <w:t>Қайтатын газдың жүйесі</w:t>
            </w:r>
          </w:p>
          <w:p>
            <w:pPr>
              <w:spacing w:after="20"/>
              <w:ind w:left="20"/>
              <w:jc w:val="both"/>
            </w:pPr>
            <w:r>
              <w:rPr>
                <w:rFonts w:ascii="Times New Roman"/>
                <w:b w:val="false"/>
                <w:i w:val="false"/>
                <w:color w:val="000000"/>
                <w:sz w:val="20"/>
              </w:rPr>
              <w:t>
Әрбір цилиндрден шығу кезінде қайтатын</w:t>
            </w:r>
          </w:p>
          <w:p>
            <w:pPr>
              <w:spacing w:after="20"/>
              <w:ind w:left="20"/>
              <w:jc w:val="both"/>
            </w:pPr>
            <w:r>
              <w:rPr>
                <w:rFonts w:ascii="Times New Roman"/>
                <w:b w:val="false"/>
                <w:i w:val="false"/>
                <w:color w:val="000000"/>
                <w:sz w:val="20"/>
              </w:rPr>
              <w:t>
газдың температурасы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Әрбір цилиндрден шығу кезінде қайтатын газдың температурасы, орташа мәннен ауытқу</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Қозғалтқыштың айналу жиілігі</w:t>
            </w:r>
          </w:p>
          <w:p>
            <w:pPr>
              <w:spacing w:after="20"/>
              <w:ind w:left="20"/>
              <w:jc w:val="both"/>
            </w:pPr>
            <w:r>
              <w:rPr>
                <w:rFonts w:ascii="Times New Roman"/>
                <w:b w:val="false"/>
                <w:i w:val="false"/>
                <w:color w:val="000000"/>
                <w:sz w:val="20"/>
              </w:rPr>
              <w:t>
Қозғалтқыштың рұқсат етілген айналу жиілігінен асып түсуі</w:t>
            </w:r>
          </w:p>
          <w:p>
            <w:pPr>
              <w:spacing w:after="20"/>
              <w:ind w:left="20"/>
              <w:jc w:val="both"/>
            </w:pPr>
            <w:r>
              <w:rPr>
                <w:rFonts w:ascii="Times New Roman"/>
                <w:b w:val="false"/>
                <w:i w:val="false"/>
                <w:color w:val="000000"/>
                <w:sz w:val="20"/>
              </w:rPr>
              <w:t>
Басқару жүйесін қуаттандырудың істен шығуы, қорғаныс және АШС</w:t>
            </w:r>
          </w:p>
          <w:p>
            <w:pPr>
              <w:spacing w:after="20"/>
              <w:ind w:left="20"/>
              <w:jc w:val="both"/>
            </w:pPr>
            <w:r>
              <w:rPr>
                <w:rFonts w:ascii="Times New Roman"/>
                <w:b w:val="false"/>
                <w:i w:val="false"/>
                <w:color w:val="000000"/>
                <w:sz w:val="20"/>
              </w:rPr>
              <w:t>
Машина үй-жайларындағы газдың шоғырлануы</w:t>
            </w:r>
            <w:r>
              <w:rPr>
                <w:rFonts w:ascii="Times New Roman"/>
                <w:b w:val="false"/>
                <w:i w:val="false"/>
                <w:color w:val="000000"/>
                <w:vertAlign w:val="superscript"/>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495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03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03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68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3683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304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304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1-параметрлер тобына индикация жүйесіне, АШС және қорғаныс үшін ортақ датчик қарастырылады (жүктемені түсіру үшін);</w:t>
            </w:r>
          </w:p>
          <w:p>
            <w:pPr>
              <w:spacing w:after="20"/>
              <w:ind w:left="20"/>
              <w:jc w:val="both"/>
            </w:pPr>
            <w:r>
              <w:rPr>
                <w:rFonts w:ascii="Times New Roman"/>
                <w:b w:val="false"/>
                <w:i w:val="false"/>
                <w:color w:val="000000"/>
                <w:sz w:val="20"/>
              </w:rPr>
              <w:t>
2-параметрлер тобына – резервті сорғыларды автоматты іске қосу жүйесінің датчигі;</w:t>
            </w:r>
          </w:p>
          <w:p>
            <w:pPr>
              <w:spacing w:after="20"/>
              <w:ind w:left="20"/>
              <w:jc w:val="both"/>
            </w:pPr>
            <w:r>
              <w:rPr>
                <w:rFonts w:ascii="Times New Roman"/>
                <w:b w:val="false"/>
                <w:i w:val="false"/>
                <w:color w:val="000000"/>
                <w:sz w:val="20"/>
              </w:rPr>
              <w:t>
3-параметрлер тобына — қорғаныс жүйесінің датчигі(қозғалтқыштың тоқтауы).</w:t>
            </w:r>
          </w:p>
          <w:p>
            <w:pPr>
              <w:spacing w:after="20"/>
              <w:ind w:left="20"/>
              <w:jc w:val="both"/>
            </w:pPr>
            <w:r>
              <w:rPr>
                <w:rFonts w:ascii="Times New Roman"/>
                <w:b w:val="false"/>
                <w:i w:val="false"/>
                <w:color w:val="000000"/>
                <w:sz w:val="20"/>
              </w:rPr>
              <w:t>
Шартты белгілер:</w:t>
            </w: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қашықтық индикация;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параметрлердің жоғарғы шекті мәндерге жетуі туралы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параметрлердің төменгі шекті мәндерге жетуі туралы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127000" cy="114300"/>
                          </a:xfrm>
                          <a:prstGeom prst="rect">
                            <a:avLst/>
                          </a:prstGeom>
                        </pic:spPr>
                      </pic:pic>
                    </a:graphicData>
                  </a:graphic>
                </wp:inline>
              </w:drawing>
            </w:r>
          </w:p>
          <w:p>
            <w:pPr>
              <w:spacing w:after="0"/>
              <w:ind w:left="0"/>
              <w:jc w:val="both"/>
            </w:pPr>
            <w:r>
              <w:rPr>
                <w:rFonts w:ascii="Times New Roman"/>
                <w:b w:val="false"/>
                <w:i w:val="false"/>
                <w:color w:val="000000"/>
                <w:sz w:val="20"/>
              </w:rPr>
              <w:t>— жүктемені азайту;</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101600" cy="88900"/>
                          </a:xfrm>
                          <a:prstGeom prst="rect">
                            <a:avLst/>
                          </a:prstGeom>
                        </pic:spPr>
                      </pic:pic>
                    </a:graphicData>
                  </a:graphic>
                </wp:inline>
              </w:drawing>
            </w:r>
          </w:p>
          <w:p>
            <w:pPr>
              <w:spacing w:after="0"/>
              <w:ind w:left="0"/>
              <w:jc w:val="both"/>
            </w:pPr>
            <w:r>
              <w:rPr>
                <w:rFonts w:ascii="Times New Roman"/>
                <w:b w:val="false"/>
                <w:i w:val="false"/>
                <w:color w:val="000000"/>
                <w:sz w:val="20"/>
              </w:rPr>
              <w:t>—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резервті сорғыларды автоматты іске қосу;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 — қозғалтқыштың тоқтауы.</w:t>
            </w:r>
          </w:p>
          <w:p>
            <w:pPr>
              <w:spacing w:after="20"/>
              <w:ind w:left="20"/>
              <w:jc w:val="both"/>
            </w:pPr>
            <w:r>
              <w:rPr>
                <w:rFonts w:ascii="Times New Roman"/>
                <w:b w:val="false"/>
                <w:i w:val="false"/>
                <w:color w:val="000000"/>
                <w:sz w:val="20"/>
              </w:rPr>
              <w:t>
1Тек қана ауыр отынмен жұмыс істегенде.</w:t>
            </w:r>
          </w:p>
          <w:p>
            <w:pPr>
              <w:spacing w:after="20"/>
              <w:ind w:left="20"/>
              <w:jc w:val="both"/>
            </w:pPr>
            <w:r>
              <w:rPr>
                <w:rFonts w:ascii="Times New Roman"/>
                <w:b w:val="false"/>
                <w:i w:val="false"/>
                <w:color w:val="000000"/>
                <w:sz w:val="20"/>
              </w:rPr>
              <w:t>
2Аса толып кету мүмкіндігі болған жағдайда жоғары деңгей бойынша сигнал беру де көзделуі тиіс.</w:t>
            </w:r>
          </w:p>
          <w:p>
            <w:pPr>
              <w:spacing w:after="20"/>
              <w:ind w:left="20"/>
              <w:jc w:val="both"/>
            </w:pPr>
            <w:r>
              <w:rPr>
                <w:rFonts w:ascii="Times New Roman"/>
                <w:b w:val="false"/>
                <w:i w:val="false"/>
                <w:color w:val="000000"/>
                <w:sz w:val="20"/>
              </w:rPr>
              <w:t>
3Тек қана қуаты 2250 кВт-тан жоғары немесе диаметрі 300 мм-ден артық орташа айналмалы қозғалтқыштар үшін. Екі дербес шығу жолдары бар әрбір қозғалтқыш үшін майлы тұманның бір детекторы (біреуі —АШС жүйесіне, екіншісі — қозғалтқышты тоқтатуға) АШС және қорғаныс жүйелерінің арасындағы дербестік талаптарын қанағаттандырады.</w:t>
            </w:r>
          </w:p>
          <w:p>
            <w:pPr>
              <w:spacing w:after="20"/>
              <w:ind w:left="20"/>
              <w:jc w:val="both"/>
            </w:pPr>
            <w:r>
              <w:rPr>
                <w:rFonts w:ascii="Times New Roman"/>
                <w:b w:val="false"/>
                <w:i w:val="false"/>
                <w:color w:val="000000"/>
                <w:sz w:val="20"/>
              </w:rPr>
              <w:t>
4Майлайтын майдың дербес ішінде салынған жүйесі болмаған жағдайда.</w:t>
            </w:r>
          </w:p>
          <w:p>
            <w:pPr>
              <w:spacing w:after="20"/>
              <w:ind w:left="20"/>
              <w:jc w:val="both"/>
            </w:pPr>
            <w:r>
              <w:rPr>
                <w:rFonts w:ascii="Times New Roman"/>
                <w:b w:val="false"/>
                <w:i w:val="false"/>
                <w:color w:val="000000"/>
                <w:sz w:val="20"/>
              </w:rPr>
              <w:t>
5АПС жүйесі және қорғаныс жүйесі үшін екі дербес датчик орнатылуы тиіс (жүктемені азайту).</w:t>
            </w:r>
          </w:p>
          <w:p>
            <w:pPr>
              <w:spacing w:after="20"/>
              <w:ind w:left="20"/>
              <w:jc w:val="both"/>
            </w:pPr>
            <w:r>
              <w:rPr>
                <w:rFonts w:ascii="Times New Roman"/>
                <w:b w:val="false"/>
                <w:i w:val="false"/>
                <w:color w:val="000000"/>
                <w:sz w:val="20"/>
              </w:rPr>
              <w:t>
6Цилиндрге қуаты 500кВт-тан жоғары болатын қозғалтқыш үшін.</w:t>
            </w:r>
          </w:p>
          <w:p>
            <w:pPr>
              <w:spacing w:after="20"/>
              <w:ind w:left="20"/>
              <w:jc w:val="both"/>
            </w:pPr>
            <w:r>
              <w:rPr>
                <w:rFonts w:ascii="Times New Roman"/>
                <w:b w:val="false"/>
                <w:i w:val="false"/>
                <w:color w:val="000000"/>
                <w:sz w:val="20"/>
              </w:rPr>
              <w:t>
7Екі отында (газ — сұйық отын) жұмыс істейтін қозғалтқышты жабдықты қолданған кезде талап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764-қосымша</w:t>
            </w:r>
          </w:p>
        </w:tc>
      </w:tr>
    </w:tbl>
    <w:bookmarkStart w:name="z932" w:id="453"/>
    <w:p>
      <w:pPr>
        <w:spacing w:after="0"/>
        <w:ind w:left="0"/>
        <w:jc w:val="left"/>
      </w:pPr>
      <w:r>
        <w:rPr>
          <w:rFonts w:ascii="Times New Roman"/>
          <w:b/>
          <w:i w:val="false"/>
          <w:color w:val="000000"/>
        </w:rPr>
        <w:t xml:space="preserve"> Басты бу турбиналары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 индикация, АШС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p>
            <w:pPr>
              <w:spacing w:after="20"/>
              <w:ind w:left="20"/>
              <w:jc w:val="both"/>
            </w:pPr>
            <w:r>
              <w:rPr>
                <w:rFonts w:ascii="Times New Roman"/>
                <w:b w:val="false"/>
                <w:i w:val="false"/>
                <w:color w:val="000000"/>
                <w:sz w:val="20"/>
              </w:rPr>
              <w:t>
АШС сигналын берумен резервті сорғыларды автоматты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p>
            <w:pPr>
              <w:spacing w:after="20"/>
              <w:ind w:left="20"/>
              <w:jc w:val="both"/>
            </w:pPr>
            <w:r>
              <w:rPr>
                <w:rFonts w:ascii="Times New Roman"/>
                <w:b w:val="false"/>
                <w:i w:val="false"/>
                <w:color w:val="000000"/>
                <w:sz w:val="20"/>
              </w:rPr>
              <w:t>
Турбинаның автоматты тоқтауы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салқындатқыштың артындағы майлайтын майдың қысымы</w:t>
            </w:r>
          </w:p>
          <w:p>
            <w:pPr>
              <w:spacing w:after="20"/>
              <w:ind w:left="20"/>
              <w:jc w:val="both"/>
            </w:pPr>
            <w:r>
              <w:rPr>
                <w:rFonts w:ascii="Times New Roman"/>
                <w:b w:val="false"/>
                <w:i w:val="false"/>
                <w:color w:val="000000"/>
                <w:sz w:val="20"/>
              </w:rPr>
              <w:t>
Сүзгіде майлайтын май қысымының түсуі</w:t>
            </w:r>
          </w:p>
          <w:p>
            <w:pPr>
              <w:spacing w:after="20"/>
              <w:ind w:left="20"/>
              <w:jc w:val="both"/>
            </w:pPr>
            <w:r>
              <w:rPr>
                <w:rFonts w:ascii="Times New Roman"/>
                <w:b w:val="false"/>
                <w:i w:val="false"/>
                <w:color w:val="000000"/>
                <w:sz w:val="20"/>
              </w:rPr>
              <w:t>
Әрбір мойынтіректен шығу кезінде майлайтын майдың температурасы</w:t>
            </w:r>
          </w:p>
          <w:p>
            <w:pPr>
              <w:spacing w:after="20"/>
              <w:ind w:left="20"/>
              <w:jc w:val="both"/>
            </w:pPr>
            <w:r>
              <w:rPr>
                <w:rFonts w:ascii="Times New Roman"/>
                <w:b w:val="false"/>
                <w:i w:val="false"/>
                <w:color w:val="000000"/>
                <w:sz w:val="20"/>
              </w:rPr>
              <w:t>
Гравитациялық цистернадағы майлайтын майдың деңгейі</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Маневрлі құрылғының алдында будың температурасы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Маневрлі құрылғының алдында будың қысымы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Конденсаторда будың қысымы</w:t>
            </w:r>
          </w:p>
          <w:p>
            <w:pPr>
              <w:spacing w:after="20"/>
              <w:ind w:left="20"/>
              <w:jc w:val="both"/>
            </w:pPr>
            <w:r>
              <w:rPr>
                <w:rFonts w:ascii="Times New Roman"/>
                <w:b w:val="false"/>
                <w:i w:val="false"/>
                <w:color w:val="000000"/>
                <w:sz w:val="20"/>
              </w:rPr>
              <w:t>
Деаэратордағы қысым</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Деаэратордағы судың деңгейі</w:t>
            </w:r>
          </w:p>
          <w:p>
            <w:pPr>
              <w:spacing w:after="20"/>
              <w:ind w:left="20"/>
              <w:jc w:val="both"/>
            </w:pPr>
            <w:r>
              <w:rPr>
                <w:rFonts w:ascii="Times New Roman"/>
                <w:b w:val="false"/>
                <w:i w:val="false"/>
                <w:color w:val="000000"/>
                <w:sz w:val="20"/>
              </w:rPr>
              <w:t>
Конденсатордағы судың деңгейі</w:t>
            </w:r>
          </w:p>
          <w:p>
            <w:pPr>
              <w:spacing w:after="20"/>
              <w:ind w:left="20"/>
              <w:jc w:val="both"/>
            </w:pPr>
            <w:r>
              <w:rPr>
                <w:rFonts w:ascii="Times New Roman"/>
                <w:b w:val="false"/>
                <w:i w:val="false"/>
                <w:color w:val="000000"/>
                <w:sz w:val="20"/>
              </w:rPr>
              <w:t>
Конденсатты сорғының артындағы судың қысымы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Конденсаттың тұздылығы</w:t>
            </w:r>
          </w:p>
          <w:p>
            <w:pPr>
              <w:spacing w:after="20"/>
              <w:ind w:left="20"/>
              <w:jc w:val="both"/>
            </w:pPr>
            <w:r>
              <w:rPr>
                <w:rFonts w:ascii="Times New Roman"/>
                <w:b w:val="false"/>
                <w:i w:val="false"/>
                <w:color w:val="000000"/>
                <w:sz w:val="20"/>
              </w:rPr>
              <w:t>
Турбинаның дірілі</w:t>
            </w:r>
          </w:p>
          <w:p>
            <w:pPr>
              <w:spacing w:after="20"/>
              <w:ind w:left="20"/>
              <w:jc w:val="both"/>
            </w:pPr>
            <w:r>
              <w:rPr>
                <w:rFonts w:ascii="Times New Roman"/>
                <w:b w:val="false"/>
                <w:i w:val="false"/>
                <w:color w:val="000000"/>
                <w:sz w:val="20"/>
              </w:rPr>
              <w:t>
Ротордың остік жылжуы</w:t>
            </w:r>
          </w:p>
          <w:p>
            <w:pPr>
              <w:spacing w:after="20"/>
              <w:ind w:left="20"/>
              <w:jc w:val="both"/>
            </w:pPr>
            <w:r>
              <w:rPr>
                <w:rFonts w:ascii="Times New Roman"/>
                <w:b w:val="false"/>
                <w:i w:val="false"/>
                <w:color w:val="000000"/>
                <w:sz w:val="20"/>
              </w:rPr>
              <w:t>
Шеткі тығыздауда будың қысымы</w:t>
            </w:r>
          </w:p>
          <w:p>
            <w:pPr>
              <w:spacing w:after="20"/>
              <w:ind w:left="20"/>
              <w:jc w:val="both"/>
            </w:pPr>
            <w:r>
              <w:rPr>
                <w:rFonts w:ascii="Times New Roman"/>
                <w:b w:val="false"/>
                <w:i w:val="false"/>
                <w:color w:val="000000"/>
                <w:sz w:val="20"/>
              </w:rPr>
              <w:t>
Айналымнан шығу кезіндегі борттың сыртындағы судың қысымы</w:t>
            </w:r>
          </w:p>
          <w:p>
            <w:pPr>
              <w:spacing w:after="20"/>
              <w:ind w:left="20"/>
              <w:jc w:val="both"/>
            </w:pPr>
            <w:r>
              <w:rPr>
                <w:rFonts w:ascii="Times New Roman"/>
                <w:b w:val="false"/>
                <w:i w:val="false"/>
                <w:color w:val="000000"/>
                <w:sz w:val="20"/>
              </w:rPr>
              <w:t>
Ескертпе. 1-параметрлер тобы үшін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286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286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286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286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165100" cy="1524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1-параметрлер тобына индикация жүйесіне, АШС және қорғаныс үшін ортақ датчик қарастырылады (жүктемені түсіру үшін);</w:t>
            </w:r>
          </w:p>
          <w:p>
            <w:pPr>
              <w:spacing w:after="20"/>
              <w:ind w:left="20"/>
              <w:jc w:val="both"/>
            </w:pPr>
            <w:r>
              <w:rPr>
                <w:rFonts w:ascii="Times New Roman"/>
                <w:b w:val="false"/>
                <w:i w:val="false"/>
                <w:color w:val="000000"/>
                <w:sz w:val="20"/>
              </w:rPr>
              <w:t>
2-параметрлер тобына – қорғаныс жүйесінің датчигі (резервті сорғыларды автоматты іске қосу);</w:t>
            </w:r>
          </w:p>
          <w:p>
            <w:pPr>
              <w:spacing w:after="20"/>
              <w:ind w:left="20"/>
              <w:jc w:val="both"/>
            </w:pPr>
            <w:r>
              <w:rPr>
                <w:rFonts w:ascii="Times New Roman"/>
                <w:b w:val="false"/>
                <w:i w:val="false"/>
                <w:color w:val="000000"/>
                <w:sz w:val="20"/>
              </w:rPr>
              <w:t>
3-параметрлер тобына — қорғаныс жүйесінің датчигі(турбинаның тоқтату).</w:t>
            </w:r>
          </w:p>
          <w:p>
            <w:pPr>
              <w:spacing w:after="20"/>
              <w:ind w:left="20"/>
              <w:jc w:val="both"/>
            </w:pPr>
            <w:r>
              <w:rPr>
                <w:rFonts w:ascii="Times New Roman"/>
                <w:b w:val="false"/>
                <w:i w:val="false"/>
                <w:color w:val="000000"/>
                <w:sz w:val="20"/>
              </w:rPr>
              <w:t>
Шартты белгілер:</w:t>
            </w: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 қашықтық индикация (тұрақты);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88900" cy="177800"/>
                          </a:xfrm>
                          <a:prstGeom prst="rect">
                            <a:avLst/>
                          </a:prstGeom>
                        </pic:spPr>
                      </pic:pic>
                    </a:graphicData>
                  </a:graphic>
                </wp:inline>
              </w:drawing>
            </w:r>
          </w:p>
          <w:p>
            <w:pPr>
              <w:spacing w:after="0"/>
              <w:ind w:left="0"/>
              <w:jc w:val="both"/>
            </w:pPr>
            <w:r>
              <w:rPr>
                <w:rFonts w:ascii="Times New Roman"/>
                <w:b w:val="false"/>
                <w:i w:val="false"/>
                <w:color w:val="000000"/>
                <w:sz w:val="20"/>
              </w:rPr>
              <w:t> — қашықтық индикация (шақыру бойынша);</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 параметрлердің жоғарғы шекті мәндерге жетуі туралы АПС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параметрлердің төменгі шекті мәндерге жетуі туралы АПС сигналы сигнал; </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127000" cy="114300"/>
                          </a:xfrm>
                          <a:prstGeom prst="rect">
                            <a:avLst/>
                          </a:prstGeom>
                        </pic:spPr>
                      </pic:pic>
                    </a:graphicData>
                  </a:graphic>
                </wp:inline>
              </w:drawing>
            </w:r>
          </w:p>
          <w:p>
            <w:pPr>
              <w:spacing w:after="0"/>
              <w:ind w:left="0"/>
              <w:jc w:val="both"/>
            </w:pPr>
            <w:r>
              <w:rPr>
                <w:rFonts w:ascii="Times New Roman"/>
                <w:b w:val="false"/>
                <w:i w:val="false"/>
                <w:color w:val="000000"/>
                <w:sz w:val="20"/>
              </w:rPr>
              <w:t> — снижение нагрузки;</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 резервті сорғыларды автоматты іске қосу;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 — турбинаның тоқтауы.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Қосымша турбинаға кіру алдында қайталама бу жылытқыш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765-қосымша</w:t>
            </w:r>
          </w:p>
        </w:tc>
      </w:tr>
    </w:tbl>
    <w:bookmarkStart w:name="z934" w:id="454"/>
    <w:p>
      <w:pPr>
        <w:spacing w:after="0"/>
        <w:ind w:left="0"/>
        <w:jc w:val="left"/>
      </w:pPr>
      <w:r>
        <w:rPr>
          <w:rFonts w:ascii="Times New Roman"/>
          <w:b/>
          <w:i w:val="false"/>
          <w:color w:val="000000"/>
        </w:rPr>
        <w:t xml:space="preserve"> Басты газ турбинді қозғалтқыштар</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 индикация, АШС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 АПС сигналын берумен резервті сорғылар ды автоматт 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ГТҚ-тың автоматт ы тоқтауы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кезінде майлайтын майдың қысымы</w:t>
            </w:r>
          </w:p>
          <w:p>
            <w:pPr>
              <w:spacing w:after="20"/>
              <w:ind w:left="20"/>
              <w:jc w:val="both"/>
            </w:pPr>
            <w:r>
              <w:rPr>
                <w:rFonts w:ascii="Times New Roman"/>
                <w:b w:val="false"/>
                <w:i w:val="false"/>
                <w:color w:val="000000"/>
                <w:sz w:val="20"/>
              </w:rPr>
              <w:t>
Кіру кезінде майлайтын майдың температурасы</w:t>
            </w:r>
          </w:p>
          <w:p>
            <w:pPr>
              <w:spacing w:after="20"/>
              <w:ind w:left="20"/>
              <w:jc w:val="both"/>
            </w:pPr>
            <w:r>
              <w:rPr>
                <w:rFonts w:ascii="Times New Roman"/>
                <w:b w:val="false"/>
                <w:i w:val="false"/>
                <w:color w:val="000000"/>
                <w:sz w:val="20"/>
              </w:rPr>
              <w:t>
Мойынтіректердің температурасы</w:t>
            </w:r>
          </w:p>
          <w:p>
            <w:pPr>
              <w:spacing w:after="20"/>
              <w:ind w:left="20"/>
              <w:jc w:val="both"/>
            </w:pPr>
            <w:r>
              <w:rPr>
                <w:rFonts w:ascii="Times New Roman"/>
                <w:b w:val="false"/>
                <w:i w:val="false"/>
                <w:color w:val="000000"/>
                <w:sz w:val="20"/>
              </w:rPr>
              <w:t>
ТВД-ға кіру кезіндегі газдың температурасы</w:t>
            </w:r>
          </w:p>
          <w:p>
            <w:pPr>
              <w:spacing w:after="20"/>
              <w:ind w:left="20"/>
              <w:jc w:val="both"/>
            </w:pPr>
            <w:r>
              <w:rPr>
                <w:rFonts w:ascii="Times New Roman"/>
                <w:b w:val="false"/>
                <w:i w:val="false"/>
                <w:color w:val="000000"/>
                <w:sz w:val="20"/>
              </w:rPr>
              <w:t>
Шамшырақтың кері тартуы немесе оталдыру жүйесінің істен шығуы немесе ыстық құбырлардағы температураның ауытқуы</w:t>
            </w:r>
          </w:p>
          <w:p>
            <w:pPr>
              <w:spacing w:after="20"/>
              <w:ind w:left="20"/>
              <w:jc w:val="both"/>
            </w:pPr>
            <w:r>
              <w:rPr>
                <w:rFonts w:ascii="Times New Roman"/>
                <w:b w:val="false"/>
                <w:i w:val="false"/>
                <w:color w:val="000000"/>
                <w:sz w:val="20"/>
              </w:rPr>
              <w:t>
Автоматты іске қосу жүйесі</w:t>
            </w:r>
          </w:p>
          <w:p>
            <w:pPr>
              <w:spacing w:after="20"/>
              <w:ind w:left="20"/>
              <w:jc w:val="both"/>
            </w:pPr>
            <w:r>
              <w:rPr>
                <w:rFonts w:ascii="Times New Roman"/>
                <w:b w:val="false"/>
                <w:i w:val="false"/>
                <w:color w:val="000000"/>
                <w:sz w:val="20"/>
              </w:rPr>
              <w:t>
ГТҚ-қа кіру кезіндегі отынның қысымы</w:t>
            </w:r>
          </w:p>
          <w:p>
            <w:pPr>
              <w:spacing w:after="20"/>
              <w:ind w:left="20"/>
              <w:jc w:val="both"/>
            </w:pPr>
            <w:r>
              <w:rPr>
                <w:rFonts w:ascii="Times New Roman"/>
                <w:b w:val="false"/>
                <w:i w:val="false"/>
                <w:color w:val="000000"/>
                <w:sz w:val="20"/>
              </w:rPr>
              <w:t>
Форсункалардың алдындағы отынның қысымы</w:t>
            </w:r>
          </w:p>
          <w:p>
            <w:pPr>
              <w:spacing w:after="20"/>
              <w:ind w:left="20"/>
              <w:jc w:val="both"/>
            </w:pPr>
            <w:r>
              <w:rPr>
                <w:rFonts w:ascii="Times New Roman"/>
                <w:b w:val="false"/>
                <w:i w:val="false"/>
                <w:color w:val="000000"/>
                <w:sz w:val="20"/>
              </w:rPr>
              <w:t>
Форсункалардың алдындағы отынның температурасы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Ауа сүзгісінде қысымның түсуі</w:t>
            </w:r>
          </w:p>
          <w:p>
            <w:pPr>
              <w:spacing w:after="20"/>
              <w:ind w:left="20"/>
              <w:jc w:val="both"/>
            </w:pPr>
            <w:r>
              <w:rPr>
                <w:rFonts w:ascii="Times New Roman"/>
                <w:b w:val="false"/>
                <w:i w:val="false"/>
                <w:color w:val="000000"/>
                <w:sz w:val="20"/>
              </w:rPr>
              <w:t>
ГТҚ дірілі (әрбір тіректе)</w:t>
            </w:r>
          </w:p>
          <w:p>
            <w:pPr>
              <w:spacing w:after="20"/>
              <w:ind w:left="20"/>
              <w:jc w:val="both"/>
            </w:pPr>
            <w:r>
              <w:rPr>
                <w:rFonts w:ascii="Times New Roman"/>
                <w:b w:val="false"/>
                <w:i w:val="false"/>
                <w:color w:val="000000"/>
                <w:sz w:val="20"/>
              </w:rPr>
              <w:t>
Ротордың осьтік жылжуы</w:t>
            </w:r>
          </w:p>
          <w:p>
            <w:pPr>
              <w:spacing w:after="20"/>
              <w:ind w:left="20"/>
              <w:jc w:val="both"/>
            </w:pPr>
            <w:r>
              <w:rPr>
                <w:rFonts w:ascii="Times New Roman"/>
                <w:b w:val="false"/>
                <w:i w:val="false"/>
                <w:color w:val="000000"/>
                <w:sz w:val="20"/>
              </w:rPr>
              <w:t>
Турбинаның айналу жиілігі (әрбір роторда)</w:t>
            </w:r>
          </w:p>
          <w:p>
            <w:pPr>
              <w:spacing w:after="20"/>
              <w:ind w:left="20"/>
              <w:jc w:val="both"/>
            </w:pPr>
            <w:r>
              <w:rPr>
                <w:rFonts w:ascii="Times New Roman"/>
                <w:b w:val="false"/>
                <w:i w:val="false"/>
                <w:color w:val="000000"/>
                <w:sz w:val="20"/>
              </w:rPr>
              <w:t>
Майлайтын май цистернасында майдың деңгейі</w:t>
            </w:r>
          </w:p>
          <w:p>
            <w:pPr>
              <w:spacing w:after="20"/>
              <w:ind w:left="20"/>
              <w:jc w:val="both"/>
            </w:pPr>
            <w:r>
              <w:rPr>
                <w:rFonts w:ascii="Times New Roman"/>
                <w:b w:val="false"/>
                <w:i w:val="false"/>
                <w:color w:val="000000"/>
                <w:sz w:val="20"/>
              </w:rPr>
              <w:t>
ГТҚ-тың автоматты тоқтауы</w:t>
            </w:r>
          </w:p>
          <w:p>
            <w:pPr>
              <w:spacing w:after="20"/>
              <w:ind w:left="20"/>
              <w:jc w:val="both"/>
            </w:pPr>
            <w:r>
              <w:rPr>
                <w:rFonts w:ascii="Times New Roman"/>
                <w:b w:val="false"/>
                <w:i w:val="false"/>
                <w:color w:val="000000"/>
                <w:sz w:val="20"/>
              </w:rPr>
              <w:t>
Машина үй-жайының газға толып кетуі</w:t>
            </w:r>
          </w:p>
          <w:p>
            <w:pPr>
              <w:spacing w:after="20"/>
              <w:ind w:left="20"/>
              <w:jc w:val="both"/>
            </w:pPr>
            <w:r>
              <w:rPr>
                <w:rFonts w:ascii="Times New Roman"/>
                <w:b w:val="false"/>
                <w:i w:val="false"/>
                <w:color w:val="000000"/>
                <w:sz w:val="20"/>
              </w:rPr>
              <w:t>
Қаптың астындағы температура</w:t>
            </w:r>
          </w:p>
          <w:p>
            <w:pPr>
              <w:spacing w:after="20"/>
              <w:ind w:left="20"/>
              <w:jc w:val="both"/>
            </w:pPr>
            <w:r>
              <w:rPr>
                <w:rFonts w:ascii="Times New Roman"/>
                <w:b w:val="false"/>
                <w:i w:val="false"/>
                <w:color w:val="000000"/>
                <w:sz w:val="20"/>
              </w:rPr>
              <w:t>
ГТҚ-тың артындағы газдың температурасы</w:t>
            </w:r>
          </w:p>
          <w:p>
            <w:pPr>
              <w:spacing w:after="20"/>
              <w:ind w:left="20"/>
              <w:jc w:val="both"/>
            </w:pPr>
            <w:r>
              <w:rPr>
                <w:rFonts w:ascii="Times New Roman"/>
                <w:b w:val="false"/>
                <w:i w:val="false"/>
                <w:color w:val="000000"/>
                <w:sz w:val="20"/>
              </w:rPr>
              <w:t>
Басқару жүйесін қуаттандырудың істен шығуы, қорғаныс және АШС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286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101600" cy="889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889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х1</w:t>
            </w:r>
          </w:p>
          <w:p>
            <w:pPr>
              <w:spacing w:after="20"/>
              <w:ind w:left="20"/>
              <w:jc w:val="both"/>
            </w:pPr>
            <w:r>
              <w:rPr>
                <w:rFonts w:ascii="Times New Roman"/>
                <w:b w:val="false"/>
                <w:i w:val="false"/>
                <w:color w:val="000000"/>
                <w:sz w:val="20"/>
              </w:rPr>
              <w:t>
х1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1-параметрлер тобына индикация жүйесіне, АШС және қорғаныс үшін ортақ датчик көзделеді (жүктемені түсіру үшін);</w:t>
            </w:r>
          </w:p>
          <w:p>
            <w:pPr>
              <w:spacing w:after="20"/>
              <w:ind w:left="20"/>
              <w:jc w:val="both"/>
            </w:pPr>
            <w:r>
              <w:rPr>
                <w:rFonts w:ascii="Times New Roman"/>
                <w:b w:val="false"/>
                <w:i w:val="false"/>
                <w:color w:val="000000"/>
                <w:sz w:val="20"/>
              </w:rPr>
              <w:t>
2-параметрлер тобына – резервті сорғыларды автоматты іске қосу жүйесінің датчигі;</w:t>
            </w:r>
          </w:p>
          <w:p>
            <w:pPr>
              <w:spacing w:after="20"/>
              <w:ind w:left="20"/>
              <w:jc w:val="both"/>
            </w:pPr>
            <w:r>
              <w:rPr>
                <w:rFonts w:ascii="Times New Roman"/>
                <w:b w:val="false"/>
                <w:i w:val="false"/>
                <w:color w:val="000000"/>
                <w:sz w:val="20"/>
              </w:rPr>
              <w:t>
3-параметрлер тобына — қорғаныс жүйесінің датчигі(қозғалтқыштың тоқтату (турбинаның).</w:t>
            </w:r>
          </w:p>
          <w:p>
            <w:pPr>
              <w:spacing w:after="20"/>
              <w:ind w:left="20"/>
              <w:jc w:val="both"/>
            </w:pPr>
            <w:r>
              <w:rPr>
                <w:rFonts w:ascii="Times New Roman"/>
                <w:b w:val="false"/>
                <w:i w:val="false"/>
                <w:color w:val="000000"/>
                <w:sz w:val="20"/>
              </w:rPr>
              <w:t>
Шартты белгілер:</w:t>
            </w: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қашықтық индикация (тұрақты);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88900" cy="177800"/>
                          </a:xfrm>
                          <a:prstGeom prst="rect">
                            <a:avLst/>
                          </a:prstGeom>
                        </pic:spPr>
                      </pic:pic>
                    </a:graphicData>
                  </a:graphic>
                </wp:inline>
              </w:drawing>
            </w:r>
          </w:p>
          <w:p>
            <w:pPr>
              <w:spacing w:after="0"/>
              <w:ind w:left="0"/>
              <w:jc w:val="both"/>
            </w:pPr>
            <w:r>
              <w:rPr>
                <w:rFonts w:ascii="Times New Roman"/>
                <w:b w:val="false"/>
                <w:i w:val="false"/>
                <w:color w:val="000000"/>
                <w:sz w:val="20"/>
              </w:rPr>
              <w:t>— қашықтық индикация (шақыру бойынша);</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параметрлердің жоғарғы шекті мәндерге жетуі туралы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параметрлердің төменгі шекті мәндерге жетуі туралы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127000" cy="114300"/>
                          </a:xfrm>
                          <a:prstGeom prst="rect">
                            <a:avLst/>
                          </a:prstGeom>
                        </pic:spPr>
                      </pic:pic>
                    </a:graphicData>
                  </a:graphic>
                </wp:inline>
              </w:drawing>
            </w:r>
          </w:p>
          <w:p>
            <w:pPr>
              <w:spacing w:after="0"/>
              <w:ind w:left="0"/>
              <w:jc w:val="both"/>
            </w:pPr>
            <w:r>
              <w:rPr>
                <w:rFonts w:ascii="Times New Roman"/>
                <w:b w:val="false"/>
                <w:i w:val="false"/>
                <w:color w:val="000000"/>
                <w:sz w:val="20"/>
              </w:rPr>
              <w:t>— жүктемені азайту;</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резервті сорғыларды автоматты іске қосу;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 — турбинаның тоқтауы.</w:t>
            </w:r>
          </w:p>
          <w:p>
            <w:pPr>
              <w:spacing w:after="20"/>
              <w:ind w:left="20"/>
              <w:jc w:val="both"/>
            </w:pPr>
            <w:r>
              <w:rPr>
                <w:rFonts w:ascii="Times New Roman"/>
                <w:b w:val="false"/>
                <w:i w:val="false"/>
                <w:color w:val="000000"/>
                <w:sz w:val="20"/>
              </w:rPr>
              <w:t>
1Газбен жұмыс істегенде.</w:t>
            </w:r>
          </w:p>
          <w:p>
            <w:pPr>
              <w:spacing w:after="20"/>
              <w:ind w:left="20"/>
              <w:jc w:val="both"/>
            </w:pPr>
            <w:r>
              <w:rPr>
                <w:rFonts w:ascii="Times New Roman"/>
                <w:b w:val="false"/>
                <w:i w:val="false"/>
                <w:color w:val="000000"/>
                <w:sz w:val="20"/>
              </w:rPr>
              <w:t>
2Тұтқырлы жоғары отынмен жұмыс істегенде.</w:t>
            </w:r>
          </w:p>
          <w:p>
            <w:pPr>
              <w:spacing w:after="20"/>
              <w:ind w:left="20"/>
              <w:jc w:val="both"/>
            </w:pPr>
            <w:r>
              <w:rPr>
                <w:rFonts w:ascii="Times New Roman"/>
                <w:b w:val="false"/>
                <w:i w:val="false"/>
                <w:color w:val="000000"/>
                <w:sz w:val="20"/>
              </w:rPr>
              <w:t>
3Күш беретін турбинаның айналу жиілігі бойынша тоқтау.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766-қосымша</w:t>
            </w:r>
          </w:p>
        </w:tc>
      </w:tr>
    </w:tbl>
    <w:bookmarkStart w:name="z936" w:id="455"/>
    <w:p>
      <w:pPr>
        <w:spacing w:after="0"/>
        <w:ind w:left="0"/>
        <w:jc w:val="left"/>
      </w:pPr>
      <w:r>
        <w:rPr>
          <w:rFonts w:ascii="Times New Roman"/>
          <w:b/>
          <w:i w:val="false"/>
          <w:color w:val="000000"/>
        </w:rPr>
        <w:t xml:space="preserve"> Білік жетектер, РҚВ, редукторлар және жалғастырғыштар</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 индикация, АШС, автоматты жүктеменің кемуі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автоматты қозғалтқыш тың тоқтауы (турбинаны 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 жетектер</w:t>
            </w:r>
          </w:p>
          <w:p>
            <w:pPr>
              <w:spacing w:after="20"/>
              <w:ind w:left="20"/>
              <w:jc w:val="both"/>
            </w:pPr>
            <w:r>
              <w:rPr>
                <w:rFonts w:ascii="Times New Roman"/>
                <w:b w:val="false"/>
                <w:i w:val="false"/>
                <w:color w:val="000000"/>
                <w:sz w:val="20"/>
              </w:rPr>
              <w:t>
Берік мойынтіректердің температурасы (немесе майлайтын майдың), қозғалтқыштың ішіне салынған және редукторды қоса алғанда</w:t>
            </w:r>
          </w:p>
          <w:p>
            <w:pPr>
              <w:spacing w:after="20"/>
              <w:ind w:left="20"/>
              <w:jc w:val="both"/>
            </w:pPr>
            <w:r>
              <w:rPr>
                <w:rFonts w:ascii="Times New Roman"/>
                <w:b w:val="false"/>
                <w:i w:val="false"/>
                <w:color w:val="000000"/>
                <w:sz w:val="20"/>
              </w:rPr>
              <w:t>
Берік мойынтіректердің температурасы (немесе майлайтын майдың)</w:t>
            </w:r>
          </w:p>
          <w:p>
            <w:pPr>
              <w:spacing w:after="20"/>
              <w:ind w:left="20"/>
              <w:jc w:val="both"/>
            </w:pPr>
            <w:r>
              <w:rPr>
                <w:rFonts w:ascii="Times New Roman"/>
                <w:b w:val="false"/>
                <w:i w:val="false"/>
                <w:color w:val="000000"/>
                <w:sz w:val="20"/>
              </w:rPr>
              <w:t>
Дейдвудты мойынтіректердің температурасы (немесе майлайтын майдың)</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Дейдвудты құбырды майлау үшін цистернадағы майлайтын майдың деңгейі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Дейдвудты құбырға кіру кезіндегі судың ағыны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r>
              <w:rPr>
                <w:rFonts w:ascii="Times New Roman"/>
                <w:b/>
                <w:i w:val="false"/>
                <w:color w:val="000000"/>
                <w:sz w:val="20"/>
              </w:rPr>
              <w:t>РҚВ</w:t>
            </w:r>
          </w:p>
          <w:p>
            <w:pPr>
              <w:spacing w:after="20"/>
              <w:ind w:left="20"/>
              <w:jc w:val="both"/>
            </w:pPr>
            <w:r>
              <w:rPr>
                <w:rFonts w:ascii="Times New Roman"/>
                <w:b w:val="false"/>
                <w:i w:val="false"/>
                <w:color w:val="000000"/>
                <w:sz w:val="20"/>
              </w:rPr>
              <w:t>
Фильтрдің артындағы гидравликалық майдың қысымы</w:t>
            </w:r>
          </w:p>
          <w:p>
            <w:pPr>
              <w:spacing w:after="20"/>
              <w:ind w:left="20"/>
              <w:jc w:val="both"/>
            </w:pPr>
            <w:r>
              <w:rPr>
                <w:rFonts w:ascii="Times New Roman"/>
                <w:b w:val="false"/>
                <w:i w:val="false"/>
                <w:color w:val="000000"/>
                <w:sz w:val="20"/>
              </w:rPr>
              <w:t>
Қысымды цистернадағы гидравликалық майдың деңгейі</w:t>
            </w:r>
          </w:p>
          <w:p>
            <w:pPr>
              <w:spacing w:after="20"/>
              <w:ind w:left="20"/>
              <w:jc w:val="both"/>
            </w:pPr>
            <w:r>
              <w:rPr>
                <w:rFonts w:ascii="Times New Roman"/>
                <w:b w:val="false"/>
                <w:i w:val="false"/>
                <w:color w:val="000000"/>
                <w:sz w:val="20"/>
              </w:rPr>
              <w:t>
Қосымша энергияның болмауы (басқаруды қуаттандыру)</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w:t>
            </w:r>
            <w:r>
              <w:rPr>
                <w:rFonts w:ascii="Times New Roman"/>
                <w:b/>
                <w:i w:val="false"/>
                <w:color w:val="000000"/>
                <w:sz w:val="20"/>
              </w:rPr>
              <w:t>Редукторлар және жалғастырғыштар</w:t>
            </w:r>
          </w:p>
          <w:p>
            <w:pPr>
              <w:spacing w:after="20"/>
              <w:ind w:left="20"/>
              <w:jc w:val="both"/>
            </w:pPr>
            <w:r>
              <w:rPr>
                <w:rFonts w:ascii="Times New Roman"/>
                <w:b w:val="false"/>
                <w:i w:val="false"/>
                <w:color w:val="000000"/>
                <w:sz w:val="20"/>
              </w:rPr>
              <w:t>
Редукторға кіру кезіндегі майлайтын майдың қысымы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Редукторға кіру кезіндегі майлайтын майдың температурасы</w:t>
            </w:r>
          </w:p>
          <w:p>
            <w:pPr>
              <w:spacing w:after="20"/>
              <w:ind w:left="20"/>
              <w:jc w:val="both"/>
            </w:pPr>
            <w:r>
              <w:rPr>
                <w:rFonts w:ascii="Times New Roman"/>
                <w:b w:val="false"/>
                <w:i w:val="false"/>
                <w:color w:val="000000"/>
                <w:sz w:val="20"/>
              </w:rPr>
              <w:t>
Әрбір сырғанау біліктірегінің температурасы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Жалғастырғышқа кіру кезіндегі гидравликалық майдың қысымы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159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165100" cy="152400"/>
                          </a:xfrm>
                          <a:prstGeom prst="rect">
                            <a:avLst/>
                          </a:prstGeom>
                        </pic:spPr>
                      </pic:pic>
                    </a:graphicData>
                  </a:graphic>
                </wp:inline>
              </w:drawing>
            </w:r>
          </w:p>
          <w:p>
            <w:pPr>
              <w:spacing w:after="20"/>
              <w:ind w:left="2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127000" cy="114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165100" cy="1524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1-параметрлер тобына индикация жүйесіне, АШС және қорғаныс үшін ортақ датчик қарастырылады (жүктемені түсіру үшін);</w:t>
            </w:r>
          </w:p>
          <w:p>
            <w:pPr>
              <w:spacing w:after="20"/>
              <w:ind w:left="20"/>
              <w:jc w:val="both"/>
            </w:pPr>
            <w:r>
              <w:rPr>
                <w:rFonts w:ascii="Times New Roman"/>
                <w:b w:val="false"/>
                <w:i w:val="false"/>
                <w:color w:val="000000"/>
                <w:sz w:val="20"/>
              </w:rPr>
              <w:t>
3-параметрлер тобына — қорғаныс жүйесінің датчигі(қозғалтқыштың тоқтатуы (турбинаның).</w:t>
            </w:r>
          </w:p>
          <w:p>
            <w:pPr>
              <w:spacing w:after="20"/>
              <w:ind w:left="20"/>
              <w:jc w:val="both"/>
            </w:pPr>
            <w:r>
              <w:rPr>
                <w:rFonts w:ascii="Times New Roman"/>
                <w:b w:val="false"/>
                <w:i w:val="false"/>
                <w:color w:val="000000"/>
                <w:sz w:val="20"/>
              </w:rPr>
              <w:t>
Шартты белгілер:</w:t>
            </w: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қашықтық индикация (тұрақты);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88900" cy="177800"/>
                          </a:xfrm>
                          <a:prstGeom prst="rect">
                            <a:avLst/>
                          </a:prstGeom>
                        </pic:spPr>
                      </pic:pic>
                    </a:graphicData>
                  </a:graphic>
                </wp:inline>
              </w:drawing>
            </w:r>
          </w:p>
          <w:p>
            <w:pPr>
              <w:spacing w:after="0"/>
              <w:ind w:left="0"/>
              <w:jc w:val="both"/>
            </w:pPr>
            <w:r>
              <w:rPr>
                <w:rFonts w:ascii="Times New Roman"/>
                <w:b w:val="false"/>
                <w:i w:val="false"/>
                <w:color w:val="000000"/>
                <w:sz w:val="20"/>
              </w:rPr>
              <w:t>— қашықтық индикация (шақыру бойынша);</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параметрлердің жоғарғы шекті мәндерге жетуі туралы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параметрлердің төменгі шекті мәндерге жетуі туралы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127000" cy="114300"/>
                          </a:xfrm>
                          <a:prstGeom prst="rect">
                            <a:avLst/>
                          </a:prstGeom>
                        </pic:spPr>
                      </pic:pic>
                    </a:graphicData>
                  </a:graphic>
                </wp:inline>
              </w:drawing>
            </w:r>
          </w:p>
          <w:p>
            <w:pPr>
              <w:spacing w:after="0"/>
              <w:ind w:left="0"/>
              <w:jc w:val="both"/>
            </w:pPr>
            <w:r>
              <w:rPr>
                <w:rFonts w:ascii="Times New Roman"/>
                <w:b w:val="false"/>
                <w:i w:val="false"/>
                <w:color w:val="000000"/>
                <w:sz w:val="20"/>
              </w:rPr>
              <w:t>— жүктемені азайту;</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101600" cy="88900"/>
                          </a:xfrm>
                          <a:prstGeom prst="rect">
                            <a:avLst/>
                          </a:prstGeom>
                        </pic:spPr>
                      </pic:pic>
                    </a:graphicData>
                  </a:graphic>
                </wp:inline>
              </w:drawing>
            </w:r>
          </w:p>
          <w:p>
            <w:pPr>
              <w:spacing w:after="0"/>
              <w:ind w:left="0"/>
              <w:jc w:val="both"/>
            </w:pPr>
            <w:r>
              <w:rPr>
                <w:rFonts w:ascii="Times New Roman"/>
                <w:b w:val="false"/>
                <w:i w:val="false"/>
                <w:color w:val="000000"/>
                <w:sz w:val="20"/>
              </w:rPr>
              <w:t>— АШС сигналы;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 — қозғалтқыштың тоқтатуы (турбинаның).</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осы Қағиданың 2791-тармағы.</w:t>
            </w:r>
          </w:p>
          <w:p>
            <w:pPr>
              <w:spacing w:after="20"/>
              <w:ind w:left="20"/>
              <w:jc w:val="both"/>
            </w:pPr>
            <w:r>
              <w:rPr>
                <w:rFonts w:ascii="Times New Roman"/>
                <w:b w:val="false"/>
                <w:i w:val="false"/>
                <w:color w:val="000000"/>
                <w:sz w:val="20"/>
              </w:rPr>
              <w:t>
2Жабылған дейдвудты құбыр кезінде.</w:t>
            </w:r>
          </w:p>
          <w:p>
            <w:pPr>
              <w:spacing w:after="20"/>
              <w:ind w:left="20"/>
              <w:jc w:val="both"/>
            </w:pPr>
            <w:r>
              <w:rPr>
                <w:rFonts w:ascii="Times New Roman"/>
                <w:b w:val="false"/>
                <w:i w:val="false"/>
                <w:color w:val="000000"/>
                <w:sz w:val="20"/>
              </w:rPr>
              <w:t>
3Сулы майлау кезінде.</w:t>
            </w:r>
          </w:p>
          <w:p>
            <w:pPr>
              <w:spacing w:after="20"/>
              <w:ind w:left="20"/>
              <w:jc w:val="both"/>
            </w:pPr>
            <w:r>
              <w:rPr>
                <w:rFonts w:ascii="Times New Roman"/>
                <w:b w:val="false"/>
                <w:i w:val="false"/>
                <w:color w:val="000000"/>
                <w:sz w:val="20"/>
              </w:rPr>
              <w:t>
4Кішкене көпірдегі индикация.</w:t>
            </w:r>
          </w:p>
          <w:p>
            <w:pPr>
              <w:spacing w:after="20"/>
              <w:ind w:left="20"/>
              <w:jc w:val="both"/>
            </w:pPr>
            <w:r>
              <w:rPr>
                <w:rFonts w:ascii="Times New Roman"/>
                <w:b w:val="false"/>
                <w:i w:val="false"/>
                <w:color w:val="000000"/>
                <w:sz w:val="20"/>
              </w:rPr>
              <w:t>
5Жалғастырғыш болған жағдайда қозғалтқышты тоқтатудың орнына жалғастырғыштың тіркеуін жазу қарастырылады.</w:t>
            </w:r>
          </w:p>
          <w:p>
            <w:pPr>
              <w:spacing w:after="20"/>
              <w:ind w:left="20"/>
              <w:jc w:val="both"/>
            </w:pPr>
            <w:r>
              <w:rPr>
                <w:rFonts w:ascii="Times New Roman"/>
                <w:b w:val="false"/>
                <w:i w:val="false"/>
                <w:color w:val="000000"/>
                <w:sz w:val="20"/>
              </w:rPr>
              <w:t>
6 Қуаты 2250 кВт-тан жоғары қозғалтқыштар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767-қосымша</w:t>
            </w:r>
          </w:p>
        </w:tc>
      </w:tr>
    </w:tbl>
    <w:bookmarkStart w:name="z938" w:id="456"/>
    <w:p>
      <w:pPr>
        <w:spacing w:after="0"/>
        <w:ind w:left="0"/>
        <w:jc w:val="left"/>
      </w:pPr>
      <w:r>
        <w:rPr>
          <w:rFonts w:ascii="Times New Roman"/>
          <w:b/>
          <w:i w:val="false"/>
          <w:color w:val="000000"/>
        </w:rPr>
        <w:t xml:space="preserve"> Автоматтандырылған қазан құрылғылар</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тағайындаудағы басты бу қазандары және қосымша бу қазандары, пайдаға асыратын қазандар және аралас жылытумен</w:t>
            </w:r>
          </w:p>
          <w:p>
            <w:pPr>
              <w:spacing w:after="20"/>
              <w:ind w:left="20"/>
              <w:jc w:val="both"/>
            </w:pPr>
            <w:r>
              <w:rPr>
                <w:rFonts w:ascii="Times New Roman"/>
                <w:b w:val="false"/>
                <w:i w:val="false"/>
                <w:color w:val="000000"/>
                <w:sz w:val="20"/>
              </w:rPr>
              <w:t>
Қазан барабанындағы будың қысымы (бу жылытқыштың артында)</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Бу жылытқыштың артындағы будың температурасы</w:t>
            </w:r>
          </w:p>
          <w:p>
            <w:pPr>
              <w:spacing w:after="20"/>
              <w:ind w:left="20"/>
              <w:jc w:val="both"/>
            </w:pPr>
            <w:r>
              <w:rPr>
                <w:rFonts w:ascii="Times New Roman"/>
                <w:b w:val="false"/>
                <w:i w:val="false"/>
                <w:color w:val="000000"/>
                <w:sz w:val="20"/>
              </w:rPr>
              <w:t>
Бу салқындатқыштың артындағы будың температурасы</w:t>
            </w:r>
          </w:p>
          <w:p>
            <w:pPr>
              <w:spacing w:after="20"/>
              <w:ind w:left="20"/>
              <w:jc w:val="both"/>
            </w:pPr>
            <w:r>
              <w:rPr>
                <w:rFonts w:ascii="Times New Roman"/>
                <w:b w:val="false"/>
                <w:i w:val="false"/>
                <w:color w:val="000000"/>
                <w:sz w:val="20"/>
              </w:rPr>
              <w:t>
Қазан барабанындағы судың деңгейі</w:t>
            </w:r>
          </w:p>
          <w:p>
            <w:pPr>
              <w:spacing w:after="20"/>
              <w:ind w:left="20"/>
              <w:jc w:val="both"/>
            </w:pPr>
            <w:r>
              <w:rPr>
                <w:rFonts w:ascii="Times New Roman"/>
                <w:b w:val="false"/>
                <w:i w:val="false"/>
                <w:color w:val="000000"/>
                <w:sz w:val="20"/>
              </w:rPr>
              <w:t>
Қуат беретін судың қысымы немесе қысымның түсуі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Мәжбүрлі айналымдағы қазандардағы айналымның тоқтауы</w:t>
            </w:r>
          </w:p>
          <w:p>
            <w:pPr>
              <w:spacing w:after="20"/>
              <w:ind w:left="20"/>
              <w:jc w:val="both"/>
            </w:pPr>
            <w:r>
              <w:rPr>
                <w:rFonts w:ascii="Times New Roman"/>
                <w:b w:val="false"/>
                <w:i w:val="false"/>
                <w:color w:val="000000"/>
                <w:sz w:val="20"/>
              </w:rPr>
              <w:t>
Бу сеператорында судың деңгейі</w:t>
            </w:r>
          </w:p>
          <w:p>
            <w:pPr>
              <w:spacing w:after="20"/>
              <w:ind w:left="20"/>
              <w:jc w:val="both"/>
            </w:pPr>
            <w:r>
              <w:rPr>
                <w:rFonts w:ascii="Times New Roman"/>
                <w:b w:val="false"/>
                <w:i w:val="false"/>
                <w:color w:val="000000"/>
                <w:sz w:val="20"/>
              </w:rPr>
              <w:t>
Жылу жәшігіндегі судың деңгейі</w:t>
            </w:r>
          </w:p>
          <w:p>
            <w:pPr>
              <w:spacing w:after="20"/>
              <w:ind w:left="20"/>
              <w:jc w:val="both"/>
            </w:pPr>
            <w:r>
              <w:rPr>
                <w:rFonts w:ascii="Times New Roman"/>
                <w:b w:val="false"/>
                <w:i w:val="false"/>
                <w:color w:val="000000"/>
                <w:sz w:val="20"/>
              </w:rPr>
              <w:t>
</w:t>
            </w:r>
            <w:r>
              <w:rPr>
                <w:rFonts w:ascii="Times New Roman"/>
                <w:b/>
                <w:i w:val="false"/>
                <w:color w:val="000000"/>
                <w:sz w:val="20"/>
              </w:rPr>
              <w:t>Автоматты оттық құрылғылар</w:t>
            </w:r>
          </w:p>
          <w:p>
            <w:pPr>
              <w:spacing w:after="20"/>
              <w:ind w:left="20"/>
              <w:jc w:val="both"/>
            </w:pPr>
            <w:r>
              <w:rPr>
                <w:rFonts w:ascii="Times New Roman"/>
                <w:b w:val="false"/>
                <w:i w:val="false"/>
                <w:color w:val="000000"/>
                <w:sz w:val="20"/>
              </w:rPr>
              <w:t>
Форсунканың алдындағы отынның қысымы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Отынды шашу үшін ауа немесе будың қысымы</w:t>
            </w:r>
          </w:p>
          <w:p>
            <w:pPr>
              <w:spacing w:after="20"/>
              <w:ind w:left="20"/>
              <w:jc w:val="both"/>
            </w:pPr>
            <w:r>
              <w:rPr>
                <w:rFonts w:ascii="Times New Roman"/>
                <w:b w:val="false"/>
                <w:i w:val="false"/>
                <w:color w:val="000000"/>
                <w:sz w:val="20"/>
              </w:rPr>
              <w:t>
Форсунканың алдындағы отынның температурасы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Оттық құрылғының алдындағы ауаның қысымы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Шамшырақтың кері тартуы</w:t>
            </w:r>
          </w:p>
          <w:p>
            <w:pPr>
              <w:spacing w:after="20"/>
              <w:ind w:left="20"/>
              <w:jc w:val="both"/>
            </w:pPr>
            <w:r>
              <w:rPr>
                <w:rFonts w:ascii="Times New Roman"/>
                <w:b w:val="false"/>
                <w:i w:val="false"/>
                <w:color w:val="000000"/>
                <w:sz w:val="20"/>
              </w:rPr>
              <w:t>
</w:t>
            </w:r>
            <w:r>
              <w:rPr>
                <w:rFonts w:ascii="Times New Roman"/>
                <w:b/>
                <w:i w:val="false"/>
                <w:color w:val="000000"/>
                <w:sz w:val="20"/>
              </w:rPr>
              <w:t>Табиғи жылу тасымалдағышы бар қазандар және қазан құрылғылары</w:t>
            </w:r>
          </w:p>
          <w:p>
            <w:pPr>
              <w:spacing w:after="20"/>
              <w:ind w:left="20"/>
              <w:jc w:val="both"/>
            </w:pPr>
            <w:r>
              <w:rPr>
                <w:rFonts w:ascii="Times New Roman"/>
                <w:b w:val="false"/>
                <w:i w:val="false"/>
                <w:color w:val="000000"/>
                <w:sz w:val="20"/>
              </w:rPr>
              <w:t>
Қазаннан шығу кезіндегі жылу тасымалдағыштың температурасы</w:t>
            </w:r>
          </w:p>
          <w:p>
            <w:pPr>
              <w:spacing w:after="20"/>
              <w:ind w:left="20"/>
              <w:jc w:val="both"/>
            </w:pPr>
            <w:r>
              <w:rPr>
                <w:rFonts w:ascii="Times New Roman"/>
                <w:b w:val="false"/>
                <w:i w:val="false"/>
                <w:color w:val="000000"/>
                <w:sz w:val="20"/>
              </w:rPr>
              <w:t>
Қазаннан шығу кезіндегі жылу тасымалдағыштың ағыны</w:t>
            </w:r>
          </w:p>
          <w:p>
            <w:pPr>
              <w:spacing w:after="20"/>
              <w:ind w:left="20"/>
              <w:jc w:val="both"/>
            </w:pPr>
            <w:r>
              <w:rPr>
                <w:rFonts w:ascii="Times New Roman"/>
                <w:b w:val="false"/>
                <w:i w:val="false"/>
                <w:color w:val="000000"/>
                <w:sz w:val="20"/>
              </w:rPr>
              <w:t>
Ұлғайтқыш қалыптағы жылу тасымалдағыштың деңгейі Қазан оттығының құрғату құрылғысында жылу тасымалдағыштың кемуі</w:t>
            </w:r>
          </w:p>
          <w:p>
            <w:pPr>
              <w:spacing w:after="20"/>
              <w:ind w:left="20"/>
              <w:jc w:val="both"/>
            </w:pPr>
            <w:r>
              <w:rPr>
                <w:rFonts w:ascii="Times New Roman"/>
                <w:b w:val="false"/>
                <w:i w:val="false"/>
                <w:color w:val="000000"/>
                <w:sz w:val="20"/>
              </w:rPr>
              <w:t>
Пайдаға асыратын қазанның қабылдау камерасының құрғату құрылғысынды жылу тасымалдағыштың кемуі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86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286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1778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1524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х3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х3</w:t>
            </w: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vertAlign w:val="superscript"/>
              </w:rPr>
              <w:t>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 қашықтық индикация;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 параметрлердің жоғарғы шекті мәндерге жетуі туралы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 параметрлердің төменгі шекті мәндерге жетуі туралы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101600" cy="88900"/>
                          </a:xfrm>
                          <a:prstGeom prst="rect">
                            <a:avLst/>
                          </a:prstGeom>
                        </pic:spPr>
                      </pic:pic>
                    </a:graphicData>
                  </a:graphic>
                </wp:inline>
              </w:drawing>
            </w:r>
          </w:p>
          <w:p>
            <w:pPr>
              <w:spacing w:after="0"/>
              <w:ind w:left="0"/>
              <w:jc w:val="both"/>
            </w:pPr>
            <w:r>
              <w:rPr>
                <w:rFonts w:ascii="Times New Roman"/>
                <w:b w:val="false"/>
                <w:i w:val="false"/>
                <w:color w:val="000000"/>
                <w:sz w:val="20"/>
              </w:rPr>
              <w:t> —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 айналымдағы сорғының тоқтауы;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 — өшірілу.</w:t>
            </w:r>
          </w:p>
          <w:p>
            <w:pPr>
              <w:spacing w:after="20"/>
              <w:ind w:left="20"/>
              <w:jc w:val="both"/>
            </w:pPr>
            <w:r>
              <w:rPr>
                <w:rFonts w:ascii="Times New Roman"/>
                <w:b w:val="false"/>
                <w:i w:val="false"/>
                <w:color w:val="000000"/>
                <w:sz w:val="20"/>
              </w:rPr>
              <w:t>
1Қосымша қазандар үшін тек қана басты бу өткізгіште сигналды қолдану рұқсат етіледі.</w:t>
            </w:r>
          </w:p>
          <w:p>
            <w:pPr>
              <w:spacing w:after="20"/>
              <w:ind w:left="20"/>
              <w:jc w:val="both"/>
            </w:pPr>
            <w:r>
              <w:rPr>
                <w:rFonts w:ascii="Times New Roman"/>
                <w:b w:val="false"/>
                <w:i w:val="false"/>
                <w:color w:val="000000"/>
                <w:sz w:val="20"/>
              </w:rPr>
              <w:t>
2Тек қана механизм жетегін қамтамасыз ететін қазандар үшін.</w:t>
            </w:r>
          </w:p>
          <w:p>
            <w:pPr>
              <w:spacing w:after="20"/>
              <w:ind w:left="20"/>
              <w:jc w:val="both"/>
            </w:pPr>
            <w:r>
              <w:rPr>
                <w:rFonts w:ascii="Times New Roman"/>
                <w:b w:val="false"/>
                <w:i w:val="false"/>
                <w:color w:val="000000"/>
                <w:sz w:val="20"/>
              </w:rPr>
              <w:t>
3Тек қана параметрлердің төменгі шекті мәндерге жеткенде.</w:t>
            </w:r>
          </w:p>
          <w:p>
            <w:pPr>
              <w:spacing w:after="20"/>
              <w:ind w:left="20"/>
              <w:jc w:val="both"/>
            </w:pPr>
            <w:r>
              <w:rPr>
                <w:rFonts w:ascii="Times New Roman"/>
                <w:b w:val="false"/>
                <w:i w:val="false"/>
                <w:color w:val="000000"/>
                <w:sz w:val="20"/>
              </w:rPr>
              <w:t>
4Тек қана басты қазандар үшін.</w:t>
            </w:r>
          </w:p>
          <w:p>
            <w:pPr>
              <w:spacing w:after="20"/>
              <w:ind w:left="20"/>
              <w:jc w:val="both"/>
            </w:pPr>
            <w:r>
              <w:rPr>
                <w:rFonts w:ascii="Times New Roman"/>
                <w:b w:val="false"/>
                <w:i w:val="false"/>
                <w:color w:val="000000"/>
                <w:sz w:val="20"/>
              </w:rPr>
              <w:t>
5Для топочных устройств на тяжелом топливе.</w:t>
            </w:r>
          </w:p>
          <w:p>
            <w:pPr>
              <w:spacing w:after="20"/>
              <w:ind w:left="20"/>
              <w:jc w:val="both"/>
            </w:pPr>
            <w:r>
              <w:rPr>
                <w:rFonts w:ascii="Times New Roman"/>
                <w:b w:val="false"/>
                <w:i w:val="false"/>
                <w:color w:val="000000"/>
                <w:sz w:val="20"/>
              </w:rPr>
              <w:t>
6Егер қазандық желдеткіш пен отын сорғысы бір қозғалтқыштан тікелей жетегі болса қарастырылмауы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w:t>
            </w:r>
            <w:r>
              <w:br/>
            </w:r>
            <w:r>
              <w:rPr>
                <w:rFonts w:ascii="Times New Roman"/>
                <w:b w:val="false"/>
                <w:i w:val="false"/>
                <w:color w:val="000000"/>
                <w:sz w:val="20"/>
              </w:rPr>
              <w:t>және жасау қағидасына</w:t>
            </w:r>
            <w:r>
              <w:br/>
            </w:r>
            <w:r>
              <w:rPr>
                <w:rFonts w:ascii="Times New Roman"/>
                <w:b w:val="false"/>
                <w:i w:val="false"/>
                <w:color w:val="000000"/>
                <w:sz w:val="20"/>
              </w:rPr>
              <w:t>768-қосымша</w:t>
            </w:r>
          </w:p>
        </w:tc>
      </w:tr>
    </w:tbl>
    <w:bookmarkStart w:name="z940" w:id="457"/>
    <w:p>
      <w:pPr>
        <w:spacing w:after="0"/>
        <w:ind w:left="0"/>
        <w:jc w:val="left"/>
      </w:pPr>
      <w:r>
        <w:rPr>
          <w:rFonts w:ascii="Times New Roman"/>
          <w:b/>
          <w:i w:val="false"/>
          <w:color w:val="000000"/>
        </w:rPr>
        <w:t xml:space="preserve"> Автоматтандырылған кеме электр станциялары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АШС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автоматты түрде тоқтауы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 жүйесі</w:t>
            </w:r>
          </w:p>
          <w:p>
            <w:pPr>
              <w:spacing w:after="20"/>
              <w:ind w:left="20"/>
              <w:jc w:val="both"/>
            </w:pPr>
            <w:r>
              <w:rPr>
                <w:rFonts w:ascii="Times New Roman"/>
                <w:b w:val="false"/>
                <w:i w:val="false"/>
                <w:color w:val="000000"/>
                <w:sz w:val="20"/>
              </w:rPr>
              <w:t>
Кернеу</w:t>
            </w:r>
          </w:p>
          <w:p>
            <w:pPr>
              <w:spacing w:after="20"/>
              <w:ind w:left="20"/>
              <w:jc w:val="both"/>
            </w:pPr>
            <w:r>
              <w:rPr>
                <w:rFonts w:ascii="Times New Roman"/>
                <w:b w:val="false"/>
                <w:i w:val="false"/>
                <w:color w:val="000000"/>
                <w:sz w:val="20"/>
              </w:rPr>
              <w:t>
Тоқтың жиілігі</w:t>
            </w:r>
          </w:p>
          <w:p>
            <w:pPr>
              <w:spacing w:after="20"/>
              <w:ind w:left="20"/>
              <w:jc w:val="both"/>
            </w:pPr>
            <w:r>
              <w:rPr>
                <w:rFonts w:ascii="Times New Roman"/>
                <w:b w:val="false"/>
                <w:i w:val="false"/>
                <w:color w:val="000000"/>
                <w:sz w:val="20"/>
              </w:rPr>
              <w:t>
Оқшаулаудың кедергісі</w:t>
            </w:r>
          </w:p>
          <w:p>
            <w:pPr>
              <w:spacing w:after="20"/>
              <w:ind w:left="20"/>
              <w:jc w:val="both"/>
            </w:pPr>
            <w:r>
              <w:rPr>
                <w:rFonts w:ascii="Times New Roman"/>
                <w:b w:val="false"/>
                <w:i w:val="false"/>
                <w:color w:val="000000"/>
                <w:sz w:val="20"/>
              </w:rPr>
              <w:t>
</w:t>
            </w:r>
            <w:r>
              <w:rPr>
                <w:rFonts w:ascii="Times New Roman"/>
                <w:b/>
                <w:i w:val="false"/>
                <w:color w:val="000000"/>
                <w:sz w:val="20"/>
              </w:rPr>
              <w:t>Генераторлар</w:t>
            </w:r>
          </w:p>
          <w:p>
            <w:pPr>
              <w:spacing w:after="20"/>
              <w:ind w:left="20"/>
              <w:jc w:val="both"/>
            </w:pPr>
            <w:r>
              <w:rPr>
                <w:rFonts w:ascii="Times New Roman"/>
                <w:b w:val="false"/>
                <w:i w:val="false"/>
                <w:color w:val="000000"/>
                <w:sz w:val="20"/>
              </w:rPr>
              <w:t>
жүктеме (тоқ)</w:t>
            </w:r>
          </w:p>
          <w:p>
            <w:pPr>
              <w:spacing w:after="20"/>
              <w:ind w:left="20"/>
              <w:jc w:val="both"/>
            </w:pPr>
            <w:r>
              <w:rPr>
                <w:rFonts w:ascii="Times New Roman"/>
                <w:b w:val="false"/>
                <w:i w:val="false"/>
                <w:color w:val="000000"/>
                <w:sz w:val="20"/>
              </w:rPr>
              <w:t>
Кері күш (тоқ)</w:t>
            </w:r>
          </w:p>
          <w:p>
            <w:pPr>
              <w:spacing w:after="20"/>
              <w:ind w:left="20"/>
              <w:jc w:val="both"/>
            </w:pPr>
            <w:r>
              <w:rPr>
                <w:rFonts w:ascii="Times New Roman"/>
                <w:b w:val="false"/>
                <w:i w:val="false"/>
                <w:color w:val="000000"/>
                <w:sz w:val="20"/>
              </w:rPr>
              <w:t>
Орам температурасы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127000" cy="114300"/>
                          </a:xfrm>
                          <a:prstGeom prst="rect">
                            <a:avLst/>
                          </a:prstGeom>
                        </pic:spPr>
                      </pic:pic>
                    </a:graphicData>
                  </a:graphic>
                </wp:inline>
              </w:drawing>
            </w:r>
          </w:p>
          <w:p>
            <w:pPr>
              <w:spacing w:after="0"/>
              <w:ind w:left="0"/>
              <w:jc w:val="both"/>
            </w:pPr>
            <w:r>
              <w:rPr>
                <w:rFonts w:ascii="Times New Roman"/>
                <w:b w:val="false"/>
                <w:i w:val="false"/>
                <w:color w:val="000000"/>
                <w:sz w:val="20"/>
              </w:rPr>
              <w:t>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қашықтық индикация;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параметрлердің жоғарғы шекті мәндерге жетуі туралы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параметрлердің төменгі шекті мәндерге жетуі туралы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127000" cy="114300"/>
                          </a:xfrm>
                          <a:prstGeom prst="rect">
                            <a:avLst/>
                          </a:prstGeom>
                        </pic:spPr>
                      </pic:pic>
                    </a:graphicData>
                  </a:graphic>
                </wp:inline>
              </w:drawing>
            </w:r>
          </w:p>
          <w:p>
            <w:pPr>
              <w:spacing w:after="0"/>
              <w:ind w:left="0"/>
              <w:jc w:val="both"/>
            </w:pPr>
            <w:r>
              <w:rPr>
                <w:rFonts w:ascii="Times New Roman"/>
                <w:b w:val="false"/>
                <w:i w:val="false"/>
                <w:color w:val="000000"/>
                <w:sz w:val="20"/>
              </w:rPr>
              <w:t>— жауапкершілігі жоқ тұтынушыларды өшіру;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 — генераторды өшіру. Генераторларды қорғау жүйесімен жүзеге асырылады (осы Қағиданың 490- тарауы).</w:t>
            </w:r>
          </w:p>
          <w:p>
            <w:pPr>
              <w:spacing w:after="20"/>
              <w:ind w:left="20"/>
              <w:jc w:val="both"/>
            </w:pPr>
            <w:r>
              <w:rPr>
                <w:rFonts w:ascii="Times New Roman"/>
                <w:b w:val="false"/>
                <w:i w:val="false"/>
                <w:color w:val="000000"/>
                <w:sz w:val="20"/>
              </w:rPr>
              <w:t>
1Қуаты 5000 кВт-тан жоғары айнымалы тоғы немесе осьтік ұзындығы 1000 мм-ден асатын белсенді болаты бар машиналар үшін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769-қосымша</w:t>
            </w:r>
          </w:p>
        </w:tc>
      </w:tr>
    </w:tbl>
    <w:bookmarkStart w:name="z942" w:id="458"/>
    <w:p>
      <w:pPr>
        <w:spacing w:after="0"/>
        <w:ind w:left="0"/>
        <w:jc w:val="left"/>
      </w:pPr>
      <w:r>
        <w:rPr>
          <w:rFonts w:ascii="Times New Roman"/>
          <w:b/>
          <w:i w:val="false"/>
          <w:color w:val="000000"/>
        </w:rPr>
        <w:t xml:space="preserve"> Генератор жетектері үшін ішкі жану қозғалтқыштары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Бақыланатыын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автоматты түрде тоқтауы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құбырларда отынның кемуі Майлайтын майдың температурасы</w:t>
            </w:r>
          </w:p>
          <w:p>
            <w:pPr>
              <w:spacing w:after="20"/>
              <w:ind w:left="20"/>
              <w:jc w:val="both"/>
            </w:pPr>
            <w:r>
              <w:rPr>
                <w:rFonts w:ascii="Times New Roman"/>
                <w:b w:val="false"/>
                <w:i w:val="false"/>
                <w:color w:val="000000"/>
                <w:sz w:val="20"/>
              </w:rPr>
              <w:t>
Майлайтын майдың қысымы</w:t>
            </w:r>
          </w:p>
          <w:p>
            <w:pPr>
              <w:spacing w:after="20"/>
              <w:ind w:left="20"/>
              <w:jc w:val="both"/>
            </w:pPr>
            <w:r>
              <w:rPr>
                <w:rFonts w:ascii="Times New Roman"/>
                <w:b w:val="false"/>
                <w:i w:val="false"/>
                <w:color w:val="000000"/>
                <w:sz w:val="20"/>
              </w:rPr>
              <w:t>
Картердегі майлы тұманның шоғырлануы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Салқындатқыш судың қысымы мен ағымы</w:t>
            </w:r>
          </w:p>
          <w:p>
            <w:pPr>
              <w:spacing w:after="20"/>
              <w:ind w:left="20"/>
              <w:jc w:val="both"/>
            </w:pPr>
            <w:r>
              <w:rPr>
                <w:rFonts w:ascii="Times New Roman"/>
                <w:b w:val="false"/>
                <w:i w:val="false"/>
                <w:color w:val="000000"/>
                <w:sz w:val="20"/>
              </w:rPr>
              <w:t>
Салқындатқыш судың немесе салқындатқыш ауаның температурасы</w:t>
            </w:r>
          </w:p>
          <w:p>
            <w:pPr>
              <w:spacing w:after="20"/>
              <w:ind w:left="20"/>
              <w:jc w:val="both"/>
            </w:pPr>
            <w:r>
              <w:rPr>
                <w:rFonts w:ascii="Times New Roman"/>
                <w:b w:val="false"/>
                <w:i w:val="false"/>
                <w:color w:val="000000"/>
                <w:sz w:val="20"/>
              </w:rPr>
              <w:t>
Ұлғайтқыш цистернадағы салқындатқыш судың деңгейі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Шығыс цистернадағы отынның деңгейі</w:t>
            </w:r>
          </w:p>
          <w:p>
            <w:pPr>
              <w:spacing w:after="20"/>
              <w:ind w:left="20"/>
              <w:jc w:val="both"/>
            </w:pPr>
            <w:r>
              <w:rPr>
                <w:rFonts w:ascii="Times New Roman"/>
                <w:b w:val="false"/>
                <w:i w:val="false"/>
                <w:color w:val="000000"/>
                <w:sz w:val="20"/>
              </w:rPr>
              <w:t>
Іске қосатын ауаның қысымы</w:t>
            </w:r>
          </w:p>
          <w:p>
            <w:pPr>
              <w:spacing w:after="20"/>
              <w:ind w:left="20"/>
              <w:jc w:val="both"/>
            </w:pPr>
            <w:r>
              <w:rPr>
                <w:rFonts w:ascii="Times New Roman"/>
                <w:b w:val="false"/>
                <w:i w:val="false"/>
                <w:color w:val="000000"/>
                <w:sz w:val="20"/>
              </w:rPr>
              <w:t>
Қозғалтқыш айналуының шекті жиілігінен асып түсуі</w:t>
            </w:r>
          </w:p>
          <w:p>
            <w:pPr>
              <w:spacing w:after="20"/>
              <w:ind w:left="20"/>
              <w:jc w:val="both"/>
            </w:pPr>
            <w:r>
              <w:rPr>
                <w:rFonts w:ascii="Times New Roman"/>
                <w:b w:val="false"/>
                <w:i w:val="false"/>
                <w:color w:val="000000"/>
                <w:sz w:val="20"/>
              </w:rPr>
              <w:t>
Жоғары қысымды отын сорғысының алдында отынның тұтқырлығы (температура)</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Әрбір цилиндрден шығу кезінде қайтатын газдың температурасы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Машина үй-жайларында газдың шоғырлануы</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495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параметрлердің жоғарғы шекті мәндерге жетуі туралы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параметрлердің төменгі шекті мәндерге жетуі туралы АШС сигналы сигнал;</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101600" cy="88900"/>
                          </a:xfrm>
                          <a:prstGeom prst="rect">
                            <a:avLst/>
                          </a:prstGeom>
                        </pic:spPr>
                      </pic:pic>
                    </a:graphicData>
                  </a:graphic>
                </wp:inline>
              </w:drawing>
            </w:r>
          </w:p>
          <w:p>
            <w:pPr>
              <w:spacing w:after="0"/>
              <w:ind w:left="0"/>
              <w:jc w:val="both"/>
            </w:pPr>
            <w:r>
              <w:rPr>
                <w:rFonts w:ascii="Times New Roman"/>
                <w:b w:val="false"/>
                <w:i w:val="false"/>
                <w:color w:val="000000"/>
                <w:sz w:val="20"/>
              </w:rPr>
              <w:t>— АПС сигналы;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 — қозғалтқыштың тоқтауы.</w:t>
            </w:r>
          </w:p>
          <w:p>
            <w:pPr>
              <w:spacing w:after="20"/>
              <w:ind w:left="20"/>
              <w:jc w:val="both"/>
            </w:pPr>
            <w:r>
              <w:rPr>
                <w:rFonts w:ascii="Times New Roman"/>
                <w:b w:val="false"/>
                <w:i w:val="false"/>
                <w:color w:val="000000"/>
                <w:sz w:val="20"/>
              </w:rPr>
              <w:t>
1Қуаты 2250 кВт-тан жоғары немесе диаметрі 300 мм-ден үлкен цилиндрлері бар қозғалтқыштар үшін.</w:t>
            </w:r>
          </w:p>
          <w:p>
            <w:pPr>
              <w:spacing w:after="20"/>
              <w:ind w:left="20"/>
              <w:jc w:val="both"/>
            </w:pPr>
            <w:r>
              <w:rPr>
                <w:rFonts w:ascii="Times New Roman"/>
                <w:b w:val="false"/>
                <w:i w:val="false"/>
                <w:color w:val="000000"/>
                <w:sz w:val="20"/>
              </w:rPr>
              <w:t>
2Автономды салқындату жүйесі болған жағдайда.</w:t>
            </w:r>
          </w:p>
          <w:p>
            <w:pPr>
              <w:spacing w:after="20"/>
              <w:ind w:left="20"/>
              <w:jc w:val="both"/>
            </w:pPr>
            <w:r>
              <w:rPr>
                <w:rFonts w:ascii="Times New Roman"/>
                <w:b w:val="false"/>
                <w:i w:val="false"/>
                <w:color w:val="000000"/>
                <w:sz w:val="20"/>
              </w:rPr>
              <w:t>
3Тек қана ауыр отында жұмыс істеген жағдайда.</w:t>
            </w:r>
          </w:p>
          <w:p>
            <w:pPr>
              <w:spacing w:after="20"/>
              <w:ind w:left="20"/>
              <w:jc w:val="both"/>
            </w:pPr>
            <w:r>
              <w:rPr>
                <w:rFonts w:ascii="Times New Roman"/>
                <w:b w:val="false"/>
                <w:i w:val="false"/>
                <w:color w:val="000000"/>
                <w:sz w:val="20"/>
              </w:rPr>
              <w:t>
4Цилиндрге қуаты 500 кВт-тан жоғары қозғалтқыштар үшін.</w:t>
            </w:r>
          </w:p>
          <w:p>
            <w:pPr>
              <w:spacing w:after="20"/>
              <w:ind w:left="20"/>
              <w:jc w:val="both"/>
            </w:pPr>
            <w:r>
              <w:rPr>
                <w:rFonts w:ascii="Times New Roman"/>
                <w:b w:val="false"/>
                <w:i w:val="false"/>
                <w:color w:val="000000"/>
                <w:sz w:val="20"/>
              </w:rPr>
              <w:t>
5Екі отында (газ — сұйық отын) жұмыс істейтін қозғалтқышы бар жабдықты қолданған жағдайда қажет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770-қосымша</w:t>
            </w:r>
          </w:p>
        </w:tc>
      </w:tr>
    </w:tbl>
    <w:bookmarkStart w:name="z944" w:id="459"/>
    <w:p>
      <w:pPr>
        <w:spacing w:after="0"/>
        <w:ind w:left="0"/>
        <w:jc w:val="left"/>
      </w:pPr>
      <w:r>
        <w:rPr>
          <w:rFonts w:ascii="Times New Roman"/>
          <w:b/>
          <w:i w:val="false"/>
          <w:color w:val="000000"/>
        </w:rPr>
        <w:t xml:space="preserve"> Генераторлардың жетегі үшін булы турбиналар</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АШС индикациясы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автоматты жағдайы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суытқыштағы жағылатын майдың қысымы</w:t>
            </w:r>
          </w:p>
          <w:p>
            <w:pPr>
              <w:spacing w:after="20"/>
              <w:ind w:left="20"/>
              <w:jc w:val="both"/>
            </w:pPr>
            <w:r>
              <w:rPr>
                <w:rFonts w:ascii="Times New Roman"/>
                <w:b w:val="false"/>
                <w:i w:val="false"/>
                <w:color w:val="000000"/>
                <w:sz w:val="20"/>
              </w:rPr>
              <w:t>
Мойынтірек шығысындағы жағылатын майдың температура</w:t>
            </w:r>
          </w:p>
          <w:p>
            <w:pPr>
              <w:spacing w:after="20"/>
              <w:ind w:left="20"/>
              <w:jc w:val="both"/>
            </w:pPr>
            <w:r>
              <w:rPr>
                <w:rFonts w:ascii="Times New Roman"/>
                <w:b w:val="false"/>
                <w:i w:val="false"/>
                <w:color w:val="000000"/>
                <w:sz w:val="20"/>
              </w:rPr>
              <w:t>
Конденсатордағы будың қысымы</w:t>
            </w:r>
          </w:p>
          <w:p>
            <w:pPr>
              <w:spacing w:after="20"/>
              <w:ind w:left="20"/>
              <w:jc w:val="both"/>
            </w:pPr>
            <w:r>
              <w:rPr>
                <w:rFonts w:ascii="Times New Roman"/>
                <w:b w:val="false"/>
                <w:i w:val="false"/>
                <w:color w:val="000000"/>
                <w:sz w:val="20"/>
              </w:rPr>
              <w:t>
Турбина алдындағы будың қысымы</w:t>
            </w:r>
          </w:p>
          <w:p>
            <w:pPr>
              <w:spacing w:after="20"/>
              <w:ind w:left="20"/>
              <w:jc w:val="both"/>
            </w:pPr>
            <w:r>
              <w:rPr>
                <w:rFonts w:ascii="Times New Roman"/>
                <w:b w:val="false"/>
                <w:i w:val="false"/>
                <w:color w:val="000000"/>
                <w:sz w:val="20"/>
              </w:rPr>
              <w:t>
Конденсатордағы судың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p>
          <w:p>
            <w:pPr>
              <w:spacing w:after="20"/>
              <w:ind w:left="20"/>
              <w:jc w:val="both"/>
            </w:pPr>
          </w:p>
          <w:p>
            <w:pPr>
              <w:spacing w:after="20"/>
              <w:ind w:left="2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88900" cy="177800"/>
                          </a:xfrm>
                          <a:prstGeom prst="rect">
                            <a:avLst/>
                          </a:prstGeom>
                        </pic:spPr>
                      </pic:pic>
                    </a:graphicData>
                  </a:graphic>
                </wp:inline>
              </w:drawing>
            </w:r>
          </w:p>
          <w:p>
            <w:pPr>
              <w:spacing w:after="0"/>
              <w:ind w:left="0"/>
              <w:jc w:val="both"/>
            </w:pPr>
            <w:r>
              <w:rPr>
                <w:rFonts w:ascii="Times New Roman"/>
                <w:b w:val="false"/>
                <w:i w:val="false"/>
                <w:color w:val="000000"/>
                <w:sz w:val="20"/>
              </w:rPr>
              <w:t>— қашықтықты индикация (шақыру бойынша);</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жоғарғы соңғы мағынаға параметрмен жеткен кезіндегі сигнал АШС;</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төменгі соңғы мағынаға параметрмен жеткен кезіндегі сигнал АШС;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 — турбинаның жағдайы.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771-қосымша</w:t>
            </w:r>
          </w:p>
        </w:tc>
      </w:tr>
    </w:tbl>
    <w:bookmarkStart w:name="z946" w:id="460"/>
    <w:p>
      <w:pPr>
        <w:spacing w:after="0"/>
        <w:ind w:left="0"/>
        <w:jc w:val="left"/>
      </w:pPr>
      <w:r>
        <w:rPr>
          <w:rFonts w:ascii="Times New Roman"/>
          <w:b/>
          <w:i w:val="false"/>
          <w:color w:val="000000"/>
        </w:rPr>
        <w:t xml:space="preserve"> Автоматталған компрессорлы қондырғылар</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 индикациясы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Компрессорге кірістегі майланатын майдың қысымы</w:t>
            </w:r>
          </w:p>
          <w:p>
            <w:pPr>
              <w:spacing w:after="20"/>
              <w:ind w:left="20"/>
              <w:jc w:val="both"/>
            </w:pPr>
            <w:r>
              <w:rPr>
                <w:rFonts w:ascii="Times New Roman"/>
                <w:b w:val="false"/>
                <w:i w:val="false"/>
                <w:color w:val="000000"/>
                <w:sz w:val="20"/>
              </w:rPr>
              <w:t>
Комрпессор шығысындағы салқындататын</w:t>
            </w:r>
          </w:p>
          <w:p>
            <w:pPr>
              <w:spacing w:after="20"/>
              <w:ind w:left="20"/>
              <w:jc w:val="both"/>
            </w:pPr>
            <w:r>
              <w:rPr>
                <w:rFonts w:ascii="Times New Roman"/>
                <w:b w:val="false"/>
                <w:i w:val="false"/>
                <w:color w:val="000000"/>
                <w:sz w:val="20"/>
              </w:rPr>
              <w:t>
ортаның ағыны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Салқындатудың ауа температурасы</w:t>
            </w:r>
          </w:p>
          <w:p>
            <w:pPr>
              <w:spacing w:after="20"/>
              <w:ind w:left="20"/>
              <w:jc w:val="both"/>
            </w:pPr>
            <w:r>
              <w:rPr>
                <w:rFonts w:ascii="Times New Roman"/>
                <w:b w:val="false"/>
                <w:i w:val="false"/>
                <w:color w:val="000000"/>
                <w:sz w:val="20"/>
              </w:rPr>
              <w:t>
Ауа баллонының шығысындағы шығыс қысымы Басқару жүйесінің ауа қысымы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қашықтықты индикация;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жоғарғы соңғы мағынаға параметрмен жеткен кездегі сигнал АШС;</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төменгі соңғы мағынаға параметрмен жеткен кездегі сигнал АШС;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 — компрессордың жағдайы.</w:t>
            </w:r>
          </w:p>
          <w:p>
            <w:pPr>
              <w:spacing w:after="20"/>
              <w:ind w:left="20"/>
              <w:jc w:val="both"/>
            </w:pPr>
            <w:r>
              <w:rPr>
                <w:rFonts w:ascii="Times New Roman"/>
                <w:b w:val="false"/>
                <w:i w:val="false"/>
                <w:color w:val="000000"/>
                <w:sz w:val="20"/>
              </w:rPr>
              <w:t>
1 Ағынның орнына суытатын ортаның температурасының ең жоғары мағынасын бақылау рұқсат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772-қосымша</w:t>
            </w:r>
          </w:p>
        </w:tc>
      </w:tr>
    </w:tbl>
    <w:bookmarkStart w:name="z948" w:id="461"/>
    <w:p>
      <w:pPr>
        <w:spacing w:after="0"/>
        <w:ind w:left="0"/>
        <w:jc w:val="left"/>
      </w:pPr>
      <w:r>
        <w:rPr>
          <w:rFonts w:ascii="Times New Roman"/>
          <w:b/>
          <w:i w:val="false"/>
          <w:color w:val="000000"/>
        </w:rPr>
        <w:t xml:space="preserve"> Машиналық үй-жайдың автоматталған құрғататын қондырғылары</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Льяльды құдықтағы судың деңгейі</w:t>
            </w:r>
          </w:p>
          <w:p>
            <w:pPr>
              <w:spacing w:after="20"/>
              <w:ind w:left="20"/>
              <w:jc w:val="both"/>
            </w:pPr>
            <w:r>
              <w:rPr>
                <w:rFonts w:ascii="Times New Roman"/>
                <w:b w:val="false"/>
                <w:i w:val="false"/>
                <w:color w:val="000000"/>
                <w:sz w:val="20"/>
              </w:rPr>
              <w:t>
Лльяльды құдықтағы және су құбырларының</w:t>
            </w:r>
          </w:p>
          <w:p>
            <w:pPr>
              <w:spacing w:after="20"/>
              <w:ind w:left="20"/>
              <w:jc w:val="both"/>
            </w:pPr>
            <w:r>
              <w:rPr>
                <w:rFonts w:ascii="Times New Roman"/>
                <w:b w:val="false"/>
                <w:i w:val="false"/>
                <w:color w:val="000000"/>
                <w:sz w:val="20"/>
              </w:rPr>
              <w:t>
туннеліндегі</w:t>
            </w:r>
            <w:r>
              <w:rPr>
                <w:rFonts w:ascii="Times New Roman"/>
                <w:b w:val="false"/>
                <w:i w:val="false"/>
                <w:color w:val="000000"/>
                <w:vertAlign w:val="superscript"/>
              </w:rPr>
              <w:t xml:space="preserve">2 </w:t>
            </w:r>
            <w:r>
              <w:rPr>
                <w:rFonts w:ascii="Times New Roman"/>
                <w:b w:val="false"/>
                <w:i w:val="false"/>
                <w:color w:val="000000"/>
                <w:sz w:val="20"/>
              </w:rPr>
              <w:t>судың авариялық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vertAlign w:val="superscript"/>
              </w:rPr>
              <w:t>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жоғарғы соңғы мағынаға параметрмен жеткен кездегі сигнал АШС;</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төменгі соңғы мағынаға параметрмен жеткен кездегі сигнал АШС.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1Қашықтықтан басқару кезде.</w:t>
            </w:r>
          </w:p>
          <w:p>
            <w:pPr>
              <w:spacing w:after="20"/>
              <w:ind w:left="20"/>
              <w:jc w:val="both"/>
            </w:pPr>
            <w:r>
              <w:rPr>
                <w:rFonts w:ascii="Times New Roman"/>
                <w:b w:val="false"/>
                <w:i w:val="false"/>
                <w:color w:val="000000"/>
                <w:sz w:val="20"/>
              </w:rPr>
              <w:t>
2Сигнал меңгерлікке шығарады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773-қосымша</w:t>
            </w:r>
          </w:p>
        </w:tc>
      </w:tr>
    </w:tbl>
    <w:bookmarkStart w:name="z950" w:id="462"/>
    <w:p>
      <w:pPr>
        <w:spacing w:after="0"/>
        <w:ind w:left="0"/>
        <w:jc w:val="left"/>
      </w:pPr>
      <w:r>
        <w:rPr>
          <w:rFonts w:ascii="Times New Roman"/>
          <w:b/>
          <w:i w:val="false"/>
          <w:color w:val="000000"/>
        </w:rPr>
        <w:t xml:space="preserve"> Автоматтандырылған тоңазытқыш жабдықтар</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Жетекті электрқозғалтқыштары</w:t>
            </w:r>
          </w:p>
          <w:p>
            <w:pPr>
              <w:spacing w:after="20"/>
              <w:ind w:left="20"/>
              <w:jc w:val="both"/>
            </w:pPr>
            <w:r>
              <w:rPr>
                <w:rFonts w:ascii="Times New Roman"/>
                <w:b w:val="false"/>
                <w:i w:val="false"/>
                <w:color w:val="000000"/>
                <w:sz w:val="20"/>
              </w:rPr>
              <w:t>
Қозғалтқыштың жүктемесі (тоқ)</w:t>
            </w:r>
          </w:p>
          <w:p>
            <w:pPr>
              <w:spacing w:after="20"/>
              <w:ind w:left="20"/>
              <w:jc w:val="both"/>
            </w:pPr>
            <w:r>
              <w:rPr>
                <w:rFonts w:ascii="Times New Roman"/>
                <w:b w:val="false"/>
                <w:i w:val="false"/>
                <w:color w:val="000000"/>
                <w:sz w:val="20"/>
              </w:rPr>
              <w:t>
Компрессорлар</w:t>
            </w:r>
          </w:p>
          <w:p>
            <w:pPr>
              <w:spacing w:after="20"/>
              <w:ind w:left="20"/>
              <w:jc w:val="both"/>
            </w:pPr>
            <w:r>
              <w:rPr>
                <w:rFonts w:ascii="Times New Roman"/>
                <w:b w:val="false"/>
                <w:i w:val="false"/>
                <w:color w:val="000000"/>
                <w:sz w:val="20"/>
              </w:rPr>
              <w:t>
Сору қысымы</w:t>
            </w:r>
          </w:p>
          <w:p>
            <w:pPr>
              <w:spacing w:after="20"/>
              <w:ind w:left="20"/>
              <w:jc w:val="both"/>
            </w:pPr>
            <w:r>
              <w:rPr>
                <w:rFonts w:ascii="Times New Roman"/>
                <w:b w:val="false"/>
                <w:i w:val="false"/>
                <w:color w:val="000000"/>
                <w:sz w:val="20"/>
              </w:rPr>
              <w:t>
Айдау қысымы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Айдау температурасы</w:t>
            </w:r>
          </w:p>
          <w:p>
            <w:pPr>
              <w:spacing w:after="20"/>
              <w:ind w:left="20"/>
              <w:jc w:val="both"/>
            </w:pPr>
            <w:r>
              <w:rPr>
                <w:rFonts w:ascii="Times New Roman"/>
                <w:b w:val="false"/>
                <w:i w:val="false"/>
                <w:color w:val="000000"/>
                <w:sz w:val="20"/>
              </w:rPr>
              <w:t>
Майлайтын майдың қысымы мен ағыны</w:t>
            </w:r>
          </w:p>
          <w:p>
            <w:pPr>
              <w:spacing w:after="20"/>
              <w:ind w:left="20"/>
              <w:jc w:val="both"/>
            </w:pPr>
            <w:r>
              <w:rPr>
                <w:rFonts w:ascii="Times New Roman"/>
                <w:b w:val="false"/>
                <w:i w:val="false"/>
                <w:color w:val="000000"/>
                <w:sz w:val="20"/>
              </w:rPr>
              <w:t>
Майлайтын май температурасы</w:t>
            </w:r>
          </w:p>
          <w:p>
            <w:pPr>
              <w:spacing w:after="20"/>
              <w:ind w:left="20"/>
              <w:jc w:val="both"/>
            </w:pPr>
            <w:r>
              <w:rPr>
                <w:rFonts w:ascii="Times New Roman"/>
                <w:b w:val="false"/>
                <w:i w:val="false"/>
                <w:color w:val="000000"/>
                <w:sz w:val="20"/>
              </w:rPr>
              <w:t>
Ротордың ығысуы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Мойынтіректер температурасы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Ыдыстар мен аппараттар, тоңазытқыш негіздің, салқын тасымалдаушының, су салқындатқыштың сорғылары</w:t>
            </w:r>
          </w:p>
          <w:p>
            <w:pPr>
              <w:spacing w:after="20"/>
              <w:ind w:left="20"/>
              <w:jc w:val="both"/>
            </w:pPr>
            <w:r>
              <w:rPr>
                <w:rFonts w:ascii="Times New Roman"/>
                <w:b w:val="false"/>
                <w:i w:val="false"/>
                <w:color w:val="000000"/>
                <w:sz w:val="20"/>
              </w:rPr>
              <w:t>
Сорғыдағы тоңазытқыш негіздің ағыны Буландырғыштағы салқын тасымалдаушының</w:t>
            </w:r>
          </w:p>
          <w:p>
            <w:pPr>
              <w:spacing w:after="20"/>
              <w:ind w:left="20"/>
              <w:jc w:val="both"/>
            </w:pPr>
            <w:r>
              <w:rPr>
                <w:rFonts w:ascii="Times New Roman"/>
                <w:b w:val="false"/>
                <w:i w:val="false"/>
                <w:color w:val="000000"/>
                <w:sz w:val="20"/>
              </w:rPr>
              <w:t>
Айдау қысымы немесе айдаудың құбыр өткізгішіндегі салқындатқыш судың ағыны</w:t>
            </w:r>
          </w:p>
          <w:p>
            <w:pPr>
              <w:spacing w:after="20"/>
              <w:ind w:left="20"/>
              <w:jc w:val="both"/>
            </w:pPr>
            <w:r>
              <w:rPr>
                <w:rFonts w:ascii="Times New Roman"/>
                <w:b w:val="false"/>
                <w:i w:val="false"/>
                <w:color w:val="000000"/>
                <w:sz w:val="20"/>
              </w:rPr>
              <w:t>
Айналмалы ресиверларда, сұйықтық ажыратқыштарда, аралық ыдыстарда, сұйық тоңазытқыш негіздің еркін деңгейіндегі буландырғыштарда тоңазытқыш негіздің деңгейі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Буландырғыштың шығу жүйесіндегі салқын тасымалдаушының температурасы</w:t>
            </w:r>
          </w:p>
          <w:p>
            <w:pPr>
              <w:spacing w:after="20"/>
              <w:ind w:left="20"/>
              <w:jc w:val="both"/>
            </w:pPr>
            <w:r>
              <w:rPr>
                <w:rFonts w:ascii="Times New Roman"/>
                <w:b w:val="false"/>
                <w:i w:val="false"/>
                <w:color w:val="000000"/>
                <w:sz w:val="20"/>
              </w:rPr>
              <w:t>
Кеңейту багынде салқын тасымалдаушының деңгейі</w:t>
            </w:r>
          </w:p>
          <w:p>
            <w:pPr>
              <w:spacing w:after="20"/>
              <w:ind w:left="20"/>
              <w:jc w:val="both"/>
            </w:pPr>
            <w:r>
              <w:rPr>
                <w:rFonts w:ascii="Times New Roman"/>
                <w:b w:val="false"/>
                <w:i w:val="false"/>
                <w:color w:val="000000"/>
                <w:sz w:val="20"/>
              </w:rPr>
              <w:t>
Газды ортаны бақылау үй-жайы, құрылғысы</w:t>
            </w:r>
          </w:p>
          <w:p>
            <w:pPr>
              <w:spacing w:after="20"/>
              <w:ind w:left="20"/>
              <w:jc w:val="both"/>
            </w:pPr>
            <w:r>
              <w:rPr>
                <w:rFonts w:ascii="Times New Roman"/>
                <w:b w:val="false"/>
                <w:i w:val="false"/>
                <w:color w:val="000000"/>
                <w:sz w:val="20"/>
              </w:rPr>
              <w:t>
Жүкке арналған салқындатылатын үй-жайлардағы ауа температурасы</w:t>
            </w:r>
          </w:p>
          <w:p>
            <w:pPr>
              <w:spacing w:after="20"/>
              <w:ind w:left="20"/>
              <w:jc w:val="both"/>
            </w:pPr>
            <w:r>
              <w:rPr>
                <w:rFonts w:ascii="Times New Roman"/>
                <w:b w:val="false"/>
                <w:i w:val="false"/>
                <w:color w:val="000000"/>
                <w:sz w:val="20"/>
              </w:rPr>
              <w:t>
Жүкке арналған салқындатылатын үй-жайлардағы ауасалқындатқыш желдеткіштің тоқтауы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Тоңазытқыш негіздің қысымындағы жабдығы бар үй-жай ауасындағы тоңазытқыш негіздің шоғырлануы</w:t>
            </w:r>
          </w:p>
          <w:p>
            <w:pPr>
              <w:spacing w:after="20"/>
              <w:ind w:left="20"/>
              <w:jc w:val="both"/>
            </w:pPr>
            <w:r>
              <w:rPr>
                <w:rFonts w:ascii="Times New Roman"/>
                <w:b w:val="false"/>
                <w:i w:val="false"/>
                <w:color w:val="000000"/>
                <w:sz w:val="20"/>
              </w:rPr>
              <w:t>
Жүкке арналған салқындатылатын үй-жайлардағы СО</w:t>
            </w:r>
            <w:r>
              <w:rPr>
                <w:rFonts w:ascii="Times New Roman"/>
                <w:b w:val="false"/>
                <w:i w:val="false"/>
                <w:color w:val="000000"/>
                <w:vertAlign w:val="subscript"/>
              </w:rPr>
              <w:t>2</w:t>
            </w: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шоғырлануы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Жүкке арналған салқындатылатын үй-жайлардағысалыстырмалы ауа ылғалдылығы</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76200" cy="152400"/>
                          </a:xfrm>
                          <a:prstGeom prst="rect">
                            <a:avLst/>
                          </a:prstGeom>
                        </pic:spPr>
                      </pic:pic>
                    </a:graphicData>
                  </a:graphic>
                </wp:inline>
              </w:drawing>
            </w: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76200" cy="152400"/>
                          </a:xfrm>
                          <a:prstGeom prst="rect">
                            <a:avLst/>
                          </a:prstGeom>
                        </pic:spPr>
                      </pic:pic>
                    </a:graphicData>
                  </a:graphic>
                </wp:inline>
              </w:drawing>
            </w: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76200" cy="152400"/>
                          </a:xfrm>
                          <a:prstGeom prst="rect">
                            <a:avLst/>
                          </a:prstGeom>
                        </pic:spPr>
                      </pic:pic>
                    </a:graphicData>
                  </a:graphic>
                </wp:inline>
              </w:drawing>
            </w: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76200" cy="152400"/>
                          </a:xfrm>
                          <a:prstGeom prst="rect">
                            <a:avLst/>
                          </a:prstGeom>
                        </pic:spPr>
                      </pic:pic>
                    </a:graphicData>
                  </a:graphic>
                </wp:inline>
              </w:drawing>
            </w: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қашықтық индикация;</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 жоғарғы шекті мәндер параметрлеріне жеткен кезде берілетін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төменгі шекті мәндер параметрлеріне жеткен кезде берілетін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101600" cy="88900"/>
                          </a:xfrm>
                          <a:prstGeom prst="rect">
                            <a:avLst/>
                          </a:prstGeom>
                        </pic:spPr>
                      </pic:pic>
                    </a:graphicData>
                  </a:graphic>
                </wp:inline>
              </w:drawing>
            </w:r>
          </w:p>
          <w:p>
            <w:pPr>
              <w:spacing w:after="0"/>
              <w:ind w:left="0"/>
              <w:jc w:val="both"/>
            </w:pPr>
            <w:r>
              <w:rPr>
                <w:rFonts w:ascii="Times New Roman"/>
                <w:b w:val="false"/>
                <w:i w:val="false"/>
                <w:color w:val="000000"/>
                <w:sz w:val="20"/>
              </w:rPr>
              <w:t>—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127000" cy="114300"/>
                          </a:xfrm>
                          <a:prstGeom prst="rect">
                            <a:avLst/>
                          </a:prstGeom>
                        </pic:spPr>
                      </pic:pic>
                    </a:graphicData>
                  </a:graphic>
                </wp:inline>
              </w:drawing>
            </w:r>
          </w:p>
          <w:p>
            <w:pPr>
              <w:spacing w:after="0"/>
              <w:ind w:left="0"/>
              <w:jc w:val="both"/>
            </w:pPr>
            <w:r>
              <w:rPr>
                <w:rFonts w:ascii="Times New Roman"/>
                <w:b w:val="false"/>
                <w:i w:val="false"/>
                <w:color w:val="000000"/>
                <w:sz w:val="20"/>
              </w:rPr>
              <w:t>— қозғалтқыштың тоқтауы;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76200" cy="101600"/>
                          </a:xfrm>
                          <a:prstGeom prst="rect">
                            <a:avLst/>
                          </a:prstGeom>
                        </pic:spPr>
                      </pic:pic>
                    </a:graphicData>
                  </a:graphic>
                </wp:inline>
              </w:drawing>
            </w:r>
          </w:p>
          <w:p>
            <w:pPr>
              <w:spacing w:after="0"/>
              <w:ind w:left="0"/>
              <w:jc w:val="both"/>
            </w:pPr>
            <w:r>
              <w:rPr>
                <w:rFonts w:ascii="Times New Roman"/>
                <w:b w:val="false"/>
                <w:i w:val="false"/>
                <w:color w:val="000000"/>
                <w:sz w:val="20"/>
              </w:rPr>
              <w:t>— сорғының тоқтауы;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авариялық желдеткіштің қосылуы, алдын ала ауа өткізгіштердің бөгейтін құрылғыларын жұмыс жағдайына келтіруді қажет ететін жүкке арналған салқындатылатын үй-жайлардың авариялық желдеткіштерінен басқасы;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 — компрессордың тоқтауы.</w:t>
            </w:r>
          </w:p>
          <w:p>
            <w:pPr>
              <w:spacing w:after="20"/>
              <w:ind w:left="20"/>
              <w:jc w:val="both"/>
            </w:pPr>
            <w:r>
              <w:rPr>
                <w:rFonts w:ascii="Times New Roman"/>
                <w:b w:val="false"/>
                <w:i w:val="false"/>
                <w:color w:val="000000"/>
                <w:sz w:val="20"/>
              </w:rPr>
              <w:t>
1Әрбір сатыға арналған поршендік екі сатылы компрессорларда</w:t>
            </w:r>
          </w:p>
          <w:p>
            <w:pPr>
              <w:spacing w:after="20"/>
              <w:ind w:left="20"/>
              <w:jc w:val="both"/>
            </w:pPr>
            <w:r>
              <w:rPr>
                <w:rFonts w:ascii="Times New Roman"/>
                <w:b w:val="false"/>
                <w:i w:val="false"/>
                <w:color w:val="000000"/>
                <w:sz w:val="20"/>
              </w:rPr>
              <w:t>
2Сыртқа тебуші компрессорларға арналған.</w:t>
            </w:r>
          </w:p>
          <w:p>
            <w:pPr>
              <w:spacing w:after="20"/>
              <w:ind w:left="20"/>
              <w:jc w:val="both"/>
            </w:pPr>
            <w:r>
              <w:rPr>
                <w:rFonts w:ascii="Times New Roman"/>
                <w:b w:val="false"/>
                <w:i w:val="false"/>
                <w:color w:val="000000"/>
                <w:sz w:val="20"/>
              </w:rPr>
              <w:t>
3Немесе буландырғышқа салқындатқыш негізді беруді тоқтату.</w:t>
            </w:r>
          </w:p>
          <w:p>
            <w:pPr>
              <w:spacing w:after="20"/>
              <w:ind w:left="20"/>
              <w:jc w:val="both"/>
            </w:pPr>
            <w:r>
              <w:rPr>
                <w:rFonts w:ascii="Times New Roman"/>
                <w:b w:val="false"/>
                <w:i w:val="false"/>
                <w:color w:val="000000"/>
                <w:sz w:val="20"/>
              </w:rPr>
              <w:t>
4Максимальды деңгейде компрессордың тоқтауы. Қорғаныс міндеттерін ғана атқаратын сұйықтық ажыратқыштарда салқындатқыш негіз деңгейінің индикациясы ескерілмеуі мүмкін.</w:t>
            </w:r>
          </w:p>
          <w:p>
            <w:pPr>
              <w:spacing w:after="20"/>
              <w:ind w:left="20"/>
              <w:jc w:val="both"/>
            </w:pPr>
            <w:r>
              <w:rPr>
                <w:rFonts w:ascii="Times New Roman"/>
                <w:b w:val="false"/>
                <w:i w:val="false"/>
                <w:color w:val="000000"/>
                <w:sz w:val="20"/>
              </w:rPr>
              <w:t>
5Әрбір желдеткіш үшін.</w:t>
            </w:r>
          </w:p>
          <w:p>
            <w:pPr>
              <w:spacing w:after="20"/>
              <w:ind w:left="20"/>
              <w:jc w:val="both"/>
            </w:pPr>
            <w:r>
              <w:rPr>
                <w:rFonts w:ascii="Times New Roman"/>
                <w:b w:val="false"/>
                <w:i w:val="false"/>
                <w:color w:val="000000"/>
                <w:sz w:val="20"/>
              </w:rPr>
              <w:t>
6Қозғалғыш көпірдегі жеке сигнал жабдығы.</w:t>
            </w:r>
          </w:p>
          <w:p>
            <w:pPr>
              <w:spacing w:after="20"/>
              <w:ind w:left="20"/>
              <w:jc w:val="both"/>
            </w:pPr>
            <w:r>
              <w:rPr>
                <w:rFonts w:ascii="Times New Roman"/>
                <w:b w:val="false"/>
                <w:i w:val="false"/>
                <w:color w:val="000000"/>
                <w:sz w:val="20"/>
              </w:rPr>
              <w:t>
7Қолдануға мүмкіндік бар орында: газды ортаның құрамын реттейтін жүйелер үшін, жеміс-көкөніс жүктерін тасымалдау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774-қосымша</w:t>
            </w:r>
          </w:p>
        </w:tc>
      </w:tr>
    </w:tbl>
    <w:bookmarkStart w:name="z952" w:id="463"/>
    <w:p>
      <w:pPr>
        <w:spacing w:after="0"/>
        <w:ind w:left="0"/>
        <w:jc w:val="left"/>
      </w:pPr>
      <w:r>
        <w:rPr>
          <w:rFonts w:ascii="Times New Roman"/>
          <w:b/>
          <w:i w:val="false"/>
          <w:color w:val="000000"/>
        </w:rPr>
        <w:t xml:space="preserve"> Механизм және қондырғылардың бақыланатын параметрлері, өлшейтін орындар, параметрлердің ең шекті мағыналары, автоматтық қорғаудың түрлері және параметрлерді индикациялау</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 индикация , АШС, жүктемені автоматты төмендету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 АШС сигналым ен резервті сорғылар ды автоматт 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Қозғалтқ ышты автоматт ы тоқтату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ішкі жану қозғалтқыштары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кіру жүйесінде майлайтын майдың қысымы</w:t>
            </w:r>
          </w:p>
          <w:p>
            <w:pPr>
              <w:spacing w:after="20"/>
              <w:ind w:left="20"/>
              <w:jc w:val="both"/>
            </w:pPr>
            <w:r>
              <w:rPr>
                <w:rFonts w:ascii="Times New Roman"/>
                <w:b w:val="false"/>
                <w:i w:val="false"/>
                <w:color w:val="000000"/>
                <w:sz w:val="20"/>
              </w:rPr>
              <w:t>
Қозғалтқыштың кіру жүйесінде майлайтын майдың температурасы</w:t>
            </w:r>
          </w:p>
          <w:p>
            <w:pPr>
              <w:spacing w:after="20"/>
              <w:ind w:left="20"/>
              <w:jc w:val="both"/>
            </w:pPr>
            <w:r>
              <w:rPr>
                <w:rFonts w:ascii="Times New Roman"/>
                <w:b w:val="false"/>
                <w:i w:val="false"/>
                <w:color w:val="000000"/>
                <w:sz w:val="20"/>
              </w:rPr>
              <w:t>
Лубрикатордың шығу жүйесінде майлайтын майдың ағымы</w:t>
            </w:r>
          </w:p>
          <w:p>
            <w:pPr>
              <w:spacing w:after="20"/>
              <w:ind w:left="20"/>
              <w:jc w:val="both"/>
            </w:pPr>
            <w:r>
              <w:rPr>
                <w:rFonts w:ascii="Times New Roman"/>
                <w:b w:val="false"/>
                <w:i w:val="false"/>
                <w:color w:val="000000"/>
                <w:sz w:val="20"/>
              </w:rPr>
              <w:t>
Сүзгідегі майлайтын май қысымының айырмасы</w:t>
            </w:r>
          </w:p>
          <w:p>
            <w:pPr>
              <w:spacing w:after="20"/>
              <w:ind w:left="20"/>
              <w:jc w:val="both"/>
            </w:pPr>
            <w:r>
              <w:rPr>
                <w:rFonts w:ascii="Times New Roman"/>
                <w:b w:val="false"/>
                <w:i w:val="false"/>
                <w:color w:val="000000"/>
                <w:sz w:val="20"/>
              </w:rPr>
              <w:t>
Мойынтіректердің кіру жүйесінде турбоайдағыштағы майлайтын майдың қысымы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Әрбір қос иін немесе мойынтіректің ауданындағы майлы тұманның шоғырлануы немесе мойынтіректердің температурасы</w:t>
            </w:r>
          </w:p>
          <w:p>
            <w:pPr>
              <w:spacing w:after="20"/>
              <w:ind w:left="20"/>
              <w:jc w:val="both"/>
            </w:pPr>
            <w:r>
              <w:rPr>
                <w:rFonts w:ascii="Times New Roman"/>
                <w:b w:val="false"/>
                <w:i w:val="false"/>
                <w:color w:val="000000"/>
                <w:sz w:val="20"/>
              </w:rPr>
              <w:t>
Қозғалтқыштың кіру жүйесінде салқындатқыш ортаның қысымы немесе ағымы</w:t>
            </w:r>
          </w:p>
          <w:p>
            <w:pPr>
              <w:spacing w:after="20"/>
              <w:ind w:left="20"/>
              <w:jc w:val="both"/>
            </w:pPr>
            <w:r>
              <w:rPr>
                <w:rFonts w:ascii="Times New Roman"/>
                <w:b w:val="false"/>
                <w:i w:val="false"/>
                <w:color w:val="000000"/>
                <w:sz w:val="20"/>
              </w:rPr>
              <w:t>
Қозғалтқыштың шығу жүйесінде салқындатқыш ортаның температурасы</w:t>
            </w:r>
          </w:p>
          <w:p>
            <w:pPr>
              <w:spacing w:after="20"/>
              <w:ind w:left="20"/>
              <w:jc w:val="both"/>
            </w:pPr>
            <w:r>
              <w:rPr>
                <w:rFonts w:ascii="Times New Roman"/>
                <w:b w:val="false"/>
                <w:i w:val="false"/>
                <w:color w:val="000000"/>
                <w:sz w:val="20"/>
              </w:rPr>
              <w:t>
Кемер сыртындағы салқындатқыш судың қысымы немесе ағымы</w:t>
            </w:r>
          </w:p>
          <w:p>
            <w:pPr>
              <w:spacing w:after="20"/>
              <w:ind w:left="20"/>
              <w:jc w:val="both"/>
            </w:pPr>
            <w:r>
              <w:rPr>
                <w:rFonts w:ascii="Times New Roman"/>
                <w:b w:val="false"/>
                <w:i w:val="false"/>
                <w:color w:val="000000"/>
                <w:sz w:val="20"/>
              </w:rPr>
              <w:t xml:space="preserve">
Желі құбырына өтетін газдың температурасы </w:t>
            </w:r>
          </w:p>
          <w:p>
            <w:pPr>
              <w:spacing w:after="20"/>
              <w:ind w:left="20"/>
              <w:jc w:val="both"/>
            </w:pPr>
            <w:r>
              <w:rPr>
                <w:rFonts w:ascii="Times New Roman"/>
                <w:b w:val="false"/>
                <w:i w:val="false"/>
                <w:color w:val="000000"/>
                <w:sz w:val="20"/>
              </w:rPr>
              <w:t>
Әрбір цилиндрдің шығу жүйесіндегі қайтатын газдың температурасы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Қайтатын газдың температурасы.</w:t>
            </w:r>
          </w:p>
          <w:p>
            <w:pPr>
              <w:spacing w:after="20"/>
              <w:ind w:left="20"/>
              <w:jc w:val="both"/>
            </w:pPr>
            <w:r>
              <w:rPr>
                <w:rFonts w:ascii="Times New Roman"/>
                <w:b w:val="false"/>
                <w:i w:val="false"/>
                <w:color w:val="000000"/>
                <w:sz w:val="20"/>
              </w:rPr>
              <w:t>
Цилиндрлер бойынша орташа мәндерден ауытқу</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Іске қосатын қақпақтың алдында іске қосатын ауаның қысымы</w:t>
            </w:r>
          </w:p>
          <w:p>
            <w:pPr>
              <w:spacing w:after="20"/>
              <w:ind w:left="20"/>
              <w:jc w:val="both"/>
            </w:pPr>
            <w:r>
              <w:rPr>
                <w:rFonts w:ascii="Times New Roman"/>
                <w:b w:val="false"/>
                <w:i w:val="false"/>
                <w:color w:val="000000"/>
                <w:sz w:val="20"/>
              </w:rPr>
              <w:t>
Қозғалтқышты басқару жүйесіндегі ауа қысымы</w:t>
            </w:r>
          </w:p>
          <w:p>
            <w:pPr>
              <w:spacing w:after="20"/>
              <w:ind w:left="20"/>
              <w:jc w:val="both"/>
            </w:pPr>
            <w:r>
              <w:rPr>
                <w:rFonts w:ascii="Times New Roman"/>
                <w:b w:val="false"/>
                <w:i w:val="false"/>
                <w:color w:val="000000"/>
                <w:sz w:val="20"/>
              </w:rPr>
              <w:t>
Үрлеу ауасын салқындатқыштың шығу жүйесінде үрлеу ауасының температурасы</w:t>
            </w:r>
          </w:p>
          <w:p>
            <w:pPr>
              <w:spacing w:after="20"/>
              <w:ind w:left="20"/>
              <w:jc w:val="both"/>
            </w:pPr>
            <w:r>
              <w:rPr>
                <w:rFonts w:ascii="Times New Roman"/>
                <w:b w:val="false"/>
                <w:i w:val="false"/>
                <w:color w:val="000000"/>
                <w:sz w:val="20"/>
              </w:rPr>
              <w:t>
Жоғары қысымдағы отын сорғыларының алдында отын қысымы</w:t>
            </w:r>
          </w:p>
          <w:p>
            <w:pPr>
              <w:spacing w:after="20"/>
              <w:ind w:left="20"/>
              <w:jc w:val="both"/>
            </w:pPr>
            <w:r>
              <w:rPr>
                <w:rFonts w:ascii="Times New Roman"/>
                <w:b w:val="false"/>
                <w:i w:val="false"/>
                <w:color w:val="000000"/>
                <w:sz w:val="20"/>
              </w:rPr>
              <w:t>
Қозғалтқыштың кіру жүйесіндегі отын тұтқырлығы(температура)</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Шығыс цистернасындағы отын деңгейі</w:t>
            </w:r>
          </w:p>
          <w:p>
            <w:pPr>
              <w:spacing w:after="20"/>
              <w:ind w:left="20"/>
              <w:jc w:val="both"/>
            </w:pPr>
            <w:r>
              <w:rPr>
                <w:rFonts w:ascii="Times New Roman"/>
                <w:b w:val="false"/>
                <w:i w:val="false"/>
                <w:color w:val="000000"/>
                <w:sz w:val="20"/>
              </w:rPr>
              <w:t>
Жоғары қысымды құбырдан отынның кемуі</w:t>
            </w:r>
          </w:p>
          <w:p>
            <w:pPr>
              <w:spacing w:after="20"/>
              <w:ind w:left="20"/>
              <w:jc w:val="both"/>
            </w:pPr>
            <w:r>
              <w:rPr>
                <w:rFonts w:ascii="Times New Roman"/>
                <w:b w:val="false"/>
                <w:i w:val="false"/>
                <w:color w:val="000000"/>
                <w:sz w:val="20"/>
              </w:rPr>
              <w:t>
Қозғалтқыштың айналу жиілігі</w:t>
            </w:r>
          </w:p>
          <w:p>
            <w:pPr>
              <w:spacing w:after="20"/>
              <w:ind w:left="20"/>
              <w:jc w:val="both"/>
            </w:pPr>
            <w:r>
              <w:rPr>
                <w:rFonts w:ascii="Times New Roman"/>
                <w:b w:val="false"/>
                <w:i w:val="false"/>
                <w:color w:val="000000"/>
                <w:sz w:val="20"/>
              </w:rPr>
              <w:t>
Басқару, сигнал беру және қорғаныс жүйелерінің қуат алуы</w:t>
            </w:r>
          </w:p>
          <w:p>
            <w:pPr>
              <w:spacing w:after="20"/>
              <w:ind w:left="20"/>
              <w:jc w:val="both"/>
            </w:pPr>
            <w:r>
              <w:rPr>
                <w:rFonts w:ascii="Times New Roman"/>
                <w:b w:val="false"/>
                <w:i w:val="false"/>
                <w:color w:val="000000"/>
                <w:sz w:val="20"/>
              </w:rPr>
              <w:t>
Машина бөлмелерінде газдың шоғырлануы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w:t>
            </w:r>
            <w:r>
              <w:rPr>
                <w:rFonts w:ascii="Times New Roman"/>
                <w:b/>
                <w:i w:val="false"/>
                <w:color w:val="000000"/>
                <w:sz w:val="20"/>
              </w:rPr>
              <w:t>Механикалық қондрғы қазандары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w:t>
            </w:r>
            <w:r>
              <w:rPr>
                <w:rFonts w:ascii="Times New Roman"/>
                <w:b/>
                <w:i w:val="false"/>
                <w:color w:val="000000"/>
                <w:sz w:val="20"/>
              </w:rPr>
              <w:t>Генератор жетектері үшін ішкі жану қозғалтқыштары</w:t>
            </w:r>
          </w:p>
          <w:p>
            <w:pPr>
              <w:spacing w:after="20"/>
              <w:ind w:left="20"/>
              <w:jc w:val="both"/>
            </w:pPr>
            <w:r>
              <w:rPr>
                <w:rFonts w:ascii="Times New Roman"/>
                <w:b w:val="false"/>
                <w:i w:val="false"/>
                <w:color w:val="000000"/>
                <w:sz w:val="20"/>
              </w:rPr>
              <w:t>
Қозғалтқыштың кіру жүйесінде майлайтын майдың қысымы</w:t>
            </w:r>
          </w:p>
          <w:p>
            <w:pPr>
              <w:spacing w:after="20"/>
              <w:ind w:left="20"/>
              <w:jc w:val="both"/>
            </w:pPr>
            <w:r>
              <w:rPr>
                <w:rFonts w:ascii="Times New Roman"/>
                <w:b w:val="false"/>
                <w:i w:val="false"/>
                <w:color w:val="000000"/>
                <w:sz w:val="20"/>
              </w:rPr>
              <w:t>
Қозғалтқыштың кіру жүйесінде салқындатқыш ортаның қысымы немесе ағымы</w:t>
            </w:r>
          </w:p>
          <w:p>
            <w:pPr>
              <w:spacing w:after="20"/>
              <w:ind w:left="20"/>
              <w:jc w:val="both"/>
            </w:pPr>
            <w:r>
              <w:rPr>
                <w:rFonts w:ascii="Times New Roman"/>
                <w:b w:val="false"/>
                <w:i w:val="false"/>
                <w:color w:val="000000"/>
                <w:sz w:val="20"/>
              </w:rPr>
              <w:t>
Қозғалтқыштың шығу жүйесінде салқындатқыш ортаның температурасы</w:t>
            </w:r>
          </w:p>
          <w:p>
            <w:pPr>
              <w:spacing w:after="20"/>
              <w:ind w:left="20"/>
              <w:jc w:val="both"/>
            </w:pPr>
            <w:r>
              <w:rPr>
                <w:rFonts w:ascii="Times New Roman"/>
                <w:b w:val="false"/>
                <w:i w:val="false"/>
                <w:color w:val="000000"/>
                <w:sz w:val="20"/>
              </w:rPr>
              <w:t>
Жоғары қысымды құбырдан отынның кемуі</w:t>
            </w:r>
          </w:p>
          <w:p>
            <w:pPr>
              <w:spacing w:after="20"/>
              <w:ind w:left="20"/>
              <w:jc w:val="both"/>
            </w:pPr>
            <w:r>
              <w:rPr>
                <w:rFonts w:ascii="Times New Roman"/>
                <w:b w:val="false"/>
                <w:i w:val="false"/>
                <w:color w:val="000000"/>
                <w:sz w:val="20"/>
              </w:rPr>
              <w:t>
Қозғалтқыштың айналу жиілігі</w:t>
            </w:r>
          </w:p>
          <w:p>
            <w:pPr>
              <w:spacing w:after="20"/>
              <w:ind w:left="20"/>
              <w:jc w:val="both"/>
            </w:pPr>
            <w:r>
              <w:rPr>
                <w:rFonts w:ascii="Times New Roman"/>
                <w:b w:val="false"/>
                <w:i w:val="false"/>
                <w:color w:val="000000"/>
                <w:sz w:val="20"/>
              </w:rPr>
              <w:t>
Іске қосатын ауаның қысымы (іске қосатын қапақтың алдында)</w:t>
            </w:r>
          </w:p>
          <w:p>
            <w:pPr>
              <w:spacing w:after="20"/>
              <w:ind w:left="20"/>
              <w:jc w:val="both"/>
            </w:pPr>
            <w:r>
              <w:rPr>
                <w:rFonts w:ascii="Times New Roman"/>
                <w:b w:val="false"/>
                <w:i w:val="false"/>
                <w:color w:val="000000"/>
                <w:sz w:val="20"/>
              </w:rPr>
              <w:t>
</w:t>
            </w:r>
            <w:r>
              <w:rPr>
                <w:rFonts w:ascii="Times New Roman"/>
                <w:b/>
                <w:i w:val="false"/>
                <w:color w:val="000000"/>
                <w:sz w:val="20"/>
              </w:rPr>
              <w:t>Редукторлар</w:t>
            </w:r>
          </w:p>
          <w:p>
            <w:pPr>
              <w:spacing w:after="20"/>
              <w:ind w:left="20"/>
              <w:jc w:val="both"/>
            </w:pPr>
            <w:r>
              <w:rPr>
                <w:rFonts w:ascii="Times New Roman"/>
                <w:b w:val="false"/>
                <w:i w:val="false"/>
                <w:color w:val="000000"/>
                <w:sz w:val="20"/>
              </w:rPr>
              <w:t>
Редуктордың кіру жүйесінде майлайтын майдың қысымы</w:t>
            </w:r>
          </w:p>
          <w:p>
            <w:pPr>
              <w:spacing w:after="20"/>
              <w:ind w:left="20"/>
              <w:jc w:val="both"/>
            </w:pPr>
            <w:r>
              <w:rPr>
                <w:rFonts w:ascii="Times New Roman"/>
                <w:b w:val="false"/>
                <w:i w:val="false"/>
                <w:color w:val="000000"/>
                <w:sz w:val="20"/>
              </w:rPr>
              <w:t>
Редуктордың кіру жүйесінде майлайтын майдың температурасы</w:t>
            </w:r>
          </w:p>
          <w:p>
            <w:pPr>
              <w:spacing w:after="20"/>
              <w:ind w:left="20"/>
              <w:jc w:val="both"/>
            </w:pPr>
            <w:r>
              <w:rPr>
                <w:rFonts w:ascii="Times New Roman"/>
                <w:b w:val="false"/>
                <w:i w:val="false"/>
                <w:color w:val="000000"/>
                <w:sz w:val="20"/>
              </w:rPr>
              <w:t>
</w:t>
            </w:r>
            <w:r>
              <w:rPr>
                <w:rFonts w:ascii="Times New Roman"/>
                <w:b/>
                <w:i w:val="false"/>
                <w:color w:val="000000"/>
                <w:sz w:val="20"/>
              </w:rPr>
              <w:t>Іске қосатын компрессорлар</w:t>
            </w:r>
          </w:p>
          <w:p>
            <w:pPr>
              <w:spacing w:after="20"/>
              <w:ind w:left="20"/>
              <w:jc w:val="both"/>
            </w:pPr>
            <w:r>
              <w:rPr>
                <w:rFonts w:ascii="Times New Roman"/>
                <w:b w:val="false"/>
                <w:i w:val="false"/>
                <w:color w:val="000000"/>
                <w:sz w:val="20"/>
              </w:rPr>
              <w:t>
Компрессордың кіру жүйесінде майлайтын майдың қысымы</w:t>
            </w:r>
          </w:p>
          <w:p>
            <w:pPr>
              <w:spacing w:after="20"/>
              <w:ind w:left="20"/>
              <w:jc w:val="both"/>
            </w:pPr>
            <w:r>
              <w:rPr>
                <w:rFonts w:ascii="Times New Roman"/>
                <w:b w:val="false"/>
                <w:i w:val="false"/>
                <w:color w:val="000000"/>
                <w:sz w:val="20"/>
              </w:rPr>
              <w:t>
Компрессордың шығу жүйесіндегі ауа температурасы</w:t>
            </w:r>
          </w:p>
          <w:p>
            <w:pPr>
              <w:spacing w:after="20"/>
              <w:ind w:left="20"/>
              <w:jc w:val="both"/>
            </w:pPr>
            <w:r>
              <w:rPr>
                <w:rFonts w:ascii="Times New Roman"/>
                <w:b w:val="false"/>
                <w:i w:val="false"/>
                <w:color w:val="000000"/>
                <w:sz w:val="20"/>
              </w:rPr>
              <w:t>
</w:t>
            </w:r>
            <w:r>
              <w:rPr>
                <w:rFonts w:ascii="Times New Roman"/>
                <w:b/>
                <w:i w:val="false"/>
                <w:color w:val="000000"/>
                <w:sz w:val="20"/>
              </w:rPr>
              <w:t>Цистерналар</w:t>
            </w:r>
          </w:p>
          <w:p>
            <w:pPr>
              <w:spacing w:after="20"/>
              <w:ind w:left="20"/>
              <w:jc w:val="both"/>
            </w:pPr>
            <w:r>
              <w:rPr>
                <w:rFonts w:ascii="Times New Roman"/>
                <w:b w:val="false"/>
                <w:i w:val="false"/>
                <w:color w:val="000000"/>
                <w:sz w:val="20"/>
              </w:rPr>
              <w:t>
Шығыс цистернасындағы майлайтын майдың деңгейі</w:t>
            </w:r>
          </w:p>
          <w:p>
            <w:pPr>
              <w:spacing w:after="20"/>
              <w:ind w:left="20"/>
              <w:jc w:val="both"/>
            </w:pPr>
            <w:r>
              <w:rPr>
                <w:rFonts w:ascii="Times New Roman"/>
                <w:b w:val="false"/>
                <w:i w:val="false"/>
                <w:color w:val="000000"/>
                <w:sz w:val="20"/>
              </w:rPr>
              <w:t>
Кемитін май цистернасында кемитін майдың деңгейі</w:t>
            </w:r>
          </w:p>
          <w:p>
            <w:pPr>
              <w:spacing w:after="20"/>
              <w:ind w:left="20"/>
              <w:jc w:val="both"/>
            </w:pPr>
            <w:r>
              <w:rPr>
                <w:rFonts w:ascii="Times New Roman"/>
                <w:b w:val="false"/>
                <w:i w:val="false"/>
                <w:color w:val="000000"/>
                <w:sz w:val="20"/>
              </w:rPr>
              <w:t>
Шығыс цистернасындағы отынның деңгейі</w:t>
            </w:r>
          </w:p>
          <w:p>
            <w:pPr>
              <w:spacing w:after="20"/>
              <w:ind w:left="20"/>
              <w:jc w:val="both"/>
            </w:pPr>
            <w:r>
              <w:rPr>
                <w:rFonts w:ascii="Times New Roman"/>
                <w:b w:val="false"/>
                <w:i w:val="false"/>
                <w:color w:val="000000"/>
                <w:sz w:val="20"/>
              </w:rPr>
              <w:t>
Құю цистернасындағы отынның деңгейі</w:t>
            </w:r>
          </w:p>
          <w:p>
            <w:pPr>
              <w:spacing w:after="20"/>
              <w:ind w:left="20"/>
              <w:jc w:val="both"/>
            </w:pPr>
            <w:r>
              <w:rPr>
                <w:rFonts w:ascii="Times New Roman"/>
                <w:b w:val="false"/>
                <w:i w:val="false"/>
                <w:color w:val="000000"/>
                <w:sz w:val="20"/>
              </w:rPr>
              <w:t>
Ұлғайту цистернасындағы салқындатқыш ортаның деңгейі</w:t>
            </w:r>
          </w:p>
          <w:p>
            <w:pPr>
              <w:spacing w:after="20"/>
              <w:ind w:left="20"/>
              <w:jc w:val="both"/>
            </w:pPr>
            <w:r>
              <w:rPr>
                <w:rFonts w:ascii="Times New Roman"/>
                <w:b w:val="false"/>
                <w:i w:val="false"/>
                <w:color w:val="000000"/>
                <w:sz w:val="20"/>
              </w:rPr>
              <w:t>
Кемелік жүйе</w:t>
            </w:r>
          </w:p>
          <w:p>
            <w:pPr>
              <w:spacing w:after="20"/>
              <w:ind w:left="20"/>
              <w:jc w:val="both"/>
            </w:pPr>
            <w:r>
              <w:rPr>
                <w:rFonts w:ascii="Times New Roman"/>
                <w:b w:val="false"/>
                <w:i w:val="false"/>
                <w:color w:val="000000"/>
                <w:sz w:val="20"/>
              </w:rPr>
              <w:t>
Кернеу</w:t>
            </w:r>
          </w:p>
          <w:p>
            <w:pPr>
              <w:spacing w:after="20"/>
              <w:ind w:left="20"/>
              <w:jc w:val="both"/>
            </w:pPr>
            <w:r>
              <w:rPr>
                <w:rFonts w:ascii="Times New Roman"/>
                <w:b w:val="false"/>
                <w:i w:val="false"/>
                <w:color w:val="000000"/>
                <w:sz w:val="20"/>
              </w:rPr>
              <w:t>
Жүктеме (тоқ)</w:t>
            </w:r>
          </w:p>
          <w:p>
            <w:pPr>
              <w:spacing w:after="20"/>
              <w:ind w:left="20"/>
              <w:jc w:val="both"/>
            </w:pPr>
            <w:r>
              <w:rPr>
                <w:rFonts w:ascii="Times New Roman"/>
                <w:b w:val="false"/>
                <w:i w:val="false"/>
                <w:color w:val="000000"/>
                <w:sz w:val="20"/>
              </w:rPr>
              <w:t>
Тоқ жиілігі</w:t>
            </w:r>
          </w:p>
          <w:p>
            <w:pPr>
              <w:spacing w:after="20"/>
              <w:ind w:left="20"/>
              <w:jc w:val="both"/>
            </w:pPr>
            <w:r>
              <w:rPr>
                <w:rFonts w:ascii="Times New Roman"/>
                <w:b w:val="false"/>
                <w:i w:val="false"/>
                <w:color w:val="000000"/>
                <w:sz w:val="20"/>
              </w:rPr>
              <w:t>
Оқшаулау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540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3683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5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3556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5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3556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254000" cy="177800"/>
                          </a:xfrm>
                          <a:prstGeom prst="rect">
                            <a:avLst/>
                          </a:prstGeom>
                        </pic:spPr>
                      </pic:pic>
                    </a:graphicData>
                  </a:graphic>
                </wp:inline>
              </w:drawing>
            </w:r>
          </w:p>
          <w:p>
            <w:pPr>
              <w:spacing w:after="0"/>
              <w:ind w:left="0"/>
              <w:jc w:val="both"/>
            </w:pPr>
            <w:r>
              <w:rPr>
                <w:rFonts w:ascii="Times New Roman"/>
                <w:b w:val="false"/>
                <w:i w:val="false"/>
                <w:color w:val="000000"/>
                <w:sz w:val="20"/>
              </w:rPr>
              <w:t>п</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495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101600" cy="8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76200" cy="152400"/>
                          </a:xfrm>
                          <a:prstGeom prst="rect">
                            <a:avLst/>
                          </a:prstGeom>
                        </pic:spPr>
                      </pic:pic>
                    </a:graphicData>
                  </a:graphic>
                </wp:inline>
              </w:drawing>
            </w:r>
          </w:p>
          <w:p>
            <w:pPr>
              <w:spacing w:after="20"/>
              <w:ind w:left="20"/>
              <w:jc w:val="both"/>
            </w:pPr>
            <w:r>
              <w:drawing>
                <wp:inline distT="0" distB="0" distL="0" distR="0">
                  <wp:extent cx="762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76200" cy="10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88900" cy="88900"/>
                          </a:xfrm>
                          <a:prstGeom prst="rect">
                            <a:avLst/>
                          </a:prstGeom>
                        </pic:spPr>
                      </pic:pic>
                    </a:graphicData>
                  </a:graphic>
                </wp:inline>
              </w:drawing>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1524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7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177800" cy="13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1651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762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1-параметрлер тобына индикация жүйесі, АШС және қорғаныс (жүктемені азайту үшін) үшін ортақ датчик қарастырылады.;</w:t>
            </w:r>
          </w:p>
          <w:p>
            <w:pPr>
              <w:spacing w:after="20"/>
              <w:ind w:left="20"/>
              <w:jc w:val="both"/>
            </w:pPr>
            <w:r>
              <w:rPr>
                <w:rFonts w:ascii="Times New Roman"/>
                <w:b w:val="false"/>
                <w:i w:val="false"/>
                <w:color w:val="000000"/>
                <w:sz w:val="20"/>
              </w:rPr>
              <w:t>
2-параметрлер тобына — резервті сорғыларды автоматты іске қосатын жүйенің датчигі;</w:t>
            </w:r>
          </w:p>
          <w:p>
            <w:pPr>
              <w:spacing w:after="20"/>
              <w:ind w:left="20"/>
              <w:jc w:val="both"/>
            </w:pPr>
            <w:r>
              <w:rPr>
                <w:rFonts w:ascii="Times New Roman"/>
                <w:b w:val="false"/>
                <w:i w:val="false"/>
                <w:color w:val="000000"/>
                <w:sz w:val="20"/>
              </w:rPr>
              <w:t>
3-параметрлер тобына — қорғаныс жүйесінің датчигі (қозғалтқышты тоқтату).</w:t>
            </w:r>
          </w:p>
          <w:p>
            <w:pPr>
              <w:spacing w:after="20"/>
              <w:ind w:left="20"/>
              <w:jc w:val="both"/>
            </w:pPr>
            <w:r>
              <w:rPr>
                <w:rFonts w:ascii="Times New Roman"/>
                <w:b w:val="false"/>
                <w:i w:val="false"/>
                <w:color w:val="000000"/>
                <w:sz w:val="20"/>
              </w:rPr>
              <w:t>
Шартты белгілер:</w:t>
            </w: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қашықтық индикация (тұрақты);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88900" cy="177800"/>
                          </a:xfrm>
                          <a:prstGeom prst="rect">
                            <a:avLst/>
                          </a:prstGeom>
                        </pic:spPr>
                      </pic:pic>
                    </a:graphicData>
                  </a:graphic>
                </wp:inline>
              </w:drawing>
            </w:r>
          </w:p>
          <w:p>
            <w:pPr>
              <w:spacing w:after="0"/>
              <w:ind w:left="0"/>
              <w:jc w:val="both"/>
            </w:pPr>
            <w:r>
              <w:rPr>
                <w:rFonts w:ascii="Times New Roman"/>
                <w:b w:val="false"/>
                <w:i w:val="false"/>
                <w:color w:val="000000"/>
                <w:sz w:val="20"/>
              </w:rPr>
              <w:t>— қашықтық индикация (шақыру бойынша);</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—жоғары шекті мәндердің параметрлеріне жеткен кездегі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76200" cy="152400"/>
                          </a:xfrm>
                          <a:prstGeom prst="rect">
                            <a:avLst/>
                          </a:prstGeom>
                        </pic:spPr>
                      </pic:pic>
                    </a:graphicData>
                  </a:graphic>
                </wp:inline>
              </w:drawing>
            </w:r>
          </w:p>
          <w:p>
            <w:pPr>
              <w:spacing w:after="0"/>
              <w:ind w:left="0"/>
              <w:jc w:val="both"/>
            </w:pPr>
            <w:r>
              <w:rPr>
                <w:rFonts w:ascii="Times New Roman"/>
                <w:b w:val="false"/>
                <w:i w:val="false"/>
                <w:color w:val="000000"/>
                <w:sz w:val="20"/>
              </w:rPr>
              <w:t>— төменгі шекті мәндердің параметрлеріне жеткен кездегі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101600" cy="88900"/>
                          </a:xfrm>
                          <a:prstGeom prst="rect">
                            <a:avLst/>
                          </a:prstGeom>
                        </pic:spPr>
                      </pic:pic>
                    </a:graphicData>
                  </a:graphic>
                </wp:inline>
              </w:drawing>
            </w:r>
          </w:p>
          <w:p>
            <w:pPr>
              <w:spacing w:after="0"/>
              <w:ind w:left="0"/>
              <w:jc w:val="both"/>
            </w:pPr>
            <w:r>
              <w:rPr>
                <w:rFonts w:ascii="Times New Roman"/>
                <w:b w:val="false"/>
                <w:i w:val="false"/>
                <w:color w:val="000000"/>
                <w:sz w:val="20"/>
              </w:rPr>
              <w:t>— АШС сигналы;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0"/>
              </w:rPr>
              <w:t>— резервті сорғыларды автоматты іске қосу;</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76200" cy="101600"/>
                          </a:xfrm>
                          <a:prstGeom prst="rect">
                            <a:avLst/>
                          </a:prstGeom>
                        </pic:spPr>
                      </pic:pic>
                    </a:graphicData>
                  </a:graphic>
                </wp:inline>
              </w:drawing>
            </w:r>
          </w:p>
          <w:p>
            <w:pPr>
              <w:spacing w:after="0"/>
              <w:ind w:left="0"/>
              <w:jc w:val="both"/>
            </w:pPr>
            <w:r>
              <w:rPr>
                <w:rFonts w:ascii="Times New Roman"/>
                <w:b w:val="false"/>
                <w:i w:val="false"/>
                <w:color w:val="000000"/>
                <w:sz w:val="20"/>
              </w:rPr>
              <w:t>— компрессорды тоқтату;</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127000" cy="114300"/>
                          </a:xfrm>
                          <a:prstGeom prst="rect">
                            <a:avLst/>
                          </a:prstGeom>
                        </pic:spPr>
                      </pic:pic>
                    </a:graphicData>
                  </a:graphic>
                </wp:inline>
              </w:drawing>
            </w:r>
          </w:p>
          <w:p>
            <w:pPr>
              <w:spacing w:after="0"/>
              <w:ind w:left="0"/>
              <w:jc w:val="both"/>
            </w:pPr>
            <w:r>
              <w:rPr>
                <w:rFonts w:ascii="Times New Roman"/>
                <w:b w:val="false"/>
                <w:i w:val="false"/>
                <w:color w:val="000000"/>
                <w:sz w:val="20"/>
              </w:rPr>
              <w:t>— жүктемені азайту;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 — қозғалтқышты тоқтату.</w:t>
            </w:r>
          </w:p>
          <w:p>
            <w:pPr>
              <w:spacing w:after="20"/>
              <w:ind w:left="20"/>
              <w:jc w:val="both"/>
            </w:pPr>
            <w:r>
              <w:rPr>
                <w:rFonts w:ascii="Times New Roman"/>
                <w:b w:val="false"/>
                <w:i w:val="false"/>
                <w:color w:val="000000"/>
                <w:sz w:val="20"/>
              </w:rPr>
              <w:t>
1 Автономных резервті сорғылар бар болғанда.</w:t>
            </w:r>
          </w:p>
          <w:p>
            <w:pPr>
              <w:spacing w:after="20"/>
              <w:ind w:left="20"/>
              <w:jc w:val="both"/>
            </w:pPr>
            <w:r>
              <w:rPr>
                <w:rFonts w:ascii="Times New Roman"/>
                <w:b w:val="false"/>
                <w:i w:val="false"/>
                <w:color w:val="000000"/>
                <w:sz w:val="20"/>
              </w:rPr>
              <w:t>
2 Кеме қатынасы тіркелімімен келісу бойынша жүктемені азайту, арнайы жарық және дыбыс сигналдарын қарастыру ішкі жану қозғалтқыштарына рұқсат етіледі.</w:t>
            </w:r>
          </w:p>
          <w:p>
            <w:pPr>
              <w:spacing w:after="20"/>
              <w:ind w:left="20"/>
              <w:jc w:val="both"/>
            </w:pPr>
            <w:r>
              <w:rPr>
                <w:rFonts w:ascii="Times New Roman"/>
                <w:b w:val="false"/>
                <w:i w:val="false"/>
                <w:color w:val="000000"/>
                <w:sz w:val="20"/>
              </w:rPr>
              <w:t>
3 Автономды майлау сорғысы болғанда.</w:t>
            </w:r>
          </w:p>
          <w:p>
            <w:pPr>
              <w:spacing w:after="20"/>
              <w:ind w:left="20"/>
              <w:jc w:val="both"/>
            </w:pPr>
            <w:r>
              <w:rPr>
                <w:rFonts w:ascii="Times New Roman"/>
                <w:b w:val="false"/>
                <w:i w:val="false"/>
                <w:color w:val="000000"/>
                <w:sz w:val="20"/>
              </w:rPr>
              <w:t>
4 Диаметрі 300 мм-ден артық цилиндрі бар аз айналымды қозғалтқыштар үшін.</w:t>
            </w:r>
          </w:p>
          <w:p>
            <w:pPr>
              <w:spacing w:after="20"/>
              <w:ind w:left="20"/>
              <w:jc w:val="both"/>
            </w:pPr>
            <w:r>
              <w:rPr>
                <w:rFonts w:ascii="Times New Roman"/>
                <w:b w:val="false"/>
                <w:i w:val="false"/>
                <w:color w:val="000000"/>
                <w:sz w:val="20"/>
              </w:rPr>
              <w:t>
5 Диаметрі 300 мм-ден артық цилиндрі бар орташа және жоғары айналымды қозғалтқыштар үшін.</w:t>
            </w:r>
          </w:p>
          <w:p>
            <w:pPr>
              <w:spacing w:after="20"/>
              <w:ind w:left="20"/>
              <w:jc w:val="both"/>
            </w:pPr>
            <w:r>
              <w:rPr>
                <w:rFonts w:ascii="Times New Roman"/>
                <w:b w:val="false"/>
                <w:i w:val="false"/>
                <w:color w:val="000000"/>
                <w:sz w:val="20"/>
              </w:rPr>
              <w:t>
6 500 кВт-тан артық цилиндрлік қуаты бар қозғалтқыштар үшін.</w:t>
            </w:r>
          </w:p>
          <w:p>
            <w:pPr>
              <w:spacing w:after="20"/>
              <w:ind w:left="20"/>
              <w:jc w:val="both"/>
            </w:pPr>
            <w:r>
              <w:rPr>
                <w:rFonts w:ascii="Times New Roman"/>
                <w:b w:val="false"/>
                <w:i w:val="false"/>
                <w:color w:val="000000"/>
                <w:sz w:val="20"/>
              </w:rPr>
              <w:t>
7 Ауыр отында жұмыс істеген кезде.</w:t>
            </w:r>
          </w:p>
          <w:p>
            <w:pPr>
              <w:spacing w:after="20"/>
              <w:ind w:left="20"/>
              <w:jc w:val="both"/>
            </w:pPr>
            <w:r>
              <w:rPr>
                <w:rFonts w:ascii="Times New Roman"/>
                <w:b w:val="false"/>
                <w:i w:val="false"/>
                <w:color w:val="000000"/>
                <w:sz w:val="20"/>
              </w:rPr>
              <w:t>
8 Екі отынды (газ-сұйық отын) қозғалтқышы бар құрылғыны қолданғанда қажет.</w:t>
            </w:r>
          </w:p>
          <w:p>
            <w:pPr>
              <w:spacing w:after="20"/>
              <w:ind w:left="20"/>
              <w:jc w:val="both"/>
            </w:pPr>
            <w:r>
              <w:rPr>
                <w:rFonts w:ascii="Times New Roman"/>
                <w:b w:val="false"/>
                <w:i w:val="false"/>
                <w:color w:val="000000"/>
                <w:sz w:val="20"/>
              </w:rPr>
              <w:t>
9 Осы Қағиданың 768 қосымшасы.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775-қосымша</w:t>
            </w:r>
          </w:p>
        </w:tc>
      </w:tr>
    </w:tbl>
    <w:bookmarkStart w:name="z954" w:id="464"/>
    <w:p>
      <w:pPr>
        <w:spacing w:after="0"/>
        <w:ind w:left="0"/>
        <w:jc w:val="left"/>
      </w:pPr>
      <w:r>
        <w:rPr>
          <w:rFonts w:ascii="Times New Roman"/>
          <w:b/>
          <w:i w:val="false"/>
          <w:color w:val="000000"/>
        </w:rPr>
        <w:t xml:space="preserve"> Параметрлердiң тiзiмi</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компьютерлік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резервтіге қосылу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шектен тыс ауытқу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Бағытын анықтау нүктесінен жоғары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шектен тыс ауытқу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көзінің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резервтіге қосылу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Бағытын анықтаудың орналасуын анықтау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Қателік. Байланудың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Орналасуын анықтау әрбір жүйесінің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Гирокомпас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Сәйкессіздік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резервтіге қосылу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Бағытын анықтаудың орналасуын анықтау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Сәйкессіздік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резервтіге қосылу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қысымының датчигі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 Сәйкессіздік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резервтіге қосылу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арқан" ылғандандыру жүйесінің май қысымы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 параметрлері жинақталуы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арқан" ылғандандыру жүйесінің май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арқан" ылғандандыру жүйе танкісінің май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арқан" жүйесінің ауытқу сигналы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ауытқу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қолданатын элекр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100 % шектерінде реттелетін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үшін ауаны салқындату жүйесінің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блоктардың жұмыс күйі (ішкі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Күйінің өзгеруі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Бағытын анықтаудың нүктелерін біреуі немесе одан да көп анықтау жүйесі бұзылған немесе өшірілген жағдайда, компьютерлік жүйе бағыт туралы соңғы ақпаратты қолдануға қабілетті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776-қосымша</w:t>
            </w:r>
          </w:p>
        </w:tc>
      </w:tr>
    </w:tbl>
    <w:bookmarkStart w:name="z956" w:id="465"/>
    <w:p>
      <w:pPr>
        <w:spacing w:after="0"/>
        <w:ind w:left="0"/>
        <w:jc w:val="left"/>
      </w:pPr>
      <w:r>
        <w:rPr>
          <w:rFonts w:ascii="Times New Roman"/>
          <w:b/>
          <w:i w:val="false"/>
          <w:color w:val="000000"/>
        </w:rPr>
        <w:t xml:space="preserve"> Көлденең келтiрілген жиынының нормалы шпациясы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p>
            <w:pPr>
              <w:spacing w:after="20"/>
              <w:ind w:left="20"/>
              <w:jc w:val="both"/>
            </w:pPr>
            <w:r>
              <w:rPr>
                <w:rFonts w:ascii="Times New Roman"/>
                <w:b w:val="false"/>
                <w:i w:val="false"/>
                <w:color w:val="000000"/>
                <w:sz w:val="20"/>
              </w:rPr>
              <w:t>
15&lt;L&lt;25</w:t>
            </w:r>
          </w:p>
          <w:p>
            <w:pPr>
              <w:spacing w:after="20"/>
              <w:ind w:left="20"/>
              <w:jc w:val="both"/>
            </w:pPr>
            <w:r>
              <w:rPr>
                <w:rFonts w:ascii="Times New Roman"/>
                <w:b w:val="false"/>
                <w:i w:val="false"/>
                <w:color w:val="000000"/>
                <w:sz w:val="20"/>
              </w:rPr>
              <w:t>
25…30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777-қосымша</w:t>
            </w:r>
          </w:p>
        </w:tc>
      </w:tr>
    </w:tbl>
    <w:bookmarkStart w:name="z958" w:id="466"/>
    <w:p>
      <w:pPr>
        <w:spacing w:after="0"/>
        <w:ind w:left="0"/>
        <w:jc w:val="left"/>
      </w:pPr>
      <w:r>
        <w:rPr>
          <w:rFonts w:ascii="Times New Roman"/>
          <w:b/>
          <w:i w:val="false"/>
          <w:color w:val="000000"/>
        </w:rPr>
        <w:t xml:space="preserve"> Жанында қалыптау бұрышының енi және қаптайтын жiктердiң қалау схемасы   </w:t>
      </w:r>
    </w:p>
    <w:bookmarkEnd w:id="466"/>
    <w:p>
      <w:pPr>
        <w:spacing w:after="0"/>
        <w:ind w:left="0"/>
        <w:jc w:val="both"/>
      </w:pPr>
      <w:r>
        <w:drawing>
          <wp:inline distT="0" distB="0" distL="0" distR="0">
            <wp:extent cx="55880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5588000" cy="3543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 — қалыптаудың өлшемдері;</w:t>
      </w:r>
    </w:p>
    <w:p>
      <w:pPr>
        <w:spacing w:after="0"/>
        <w:ind w:left="0"/>
        <w:jc w:val="both"/>
      </w:pPr>
      <w:r>
        <w:rPr>
          <w:rFonts w:ascii="Times New Roman"/>
          <w:b w:val="false"/>
          <w:i w:val="false"/>
          <w:color w:val="000000"/>
          <w:sz w:val="28"/>
        </w:rPr>
        <w:t>
      б — қалыптау кезінде қабаттарды шыны-кенеп немесе шыны-мата тілімдерімен төсеу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1, </w:t>
            </w:r>
            <w:r>
              <w:rPr>
                <w:rFonts w:ascii="Times New Roman"/>
                <w:b w:val="false"/>
                <w:i w:val="false"/>
                <w:color w:val="000000"/>
                <w:sz w:val="20"/>
              </w:rPr>
              <w:t>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 xml:space="preserve">1, </w:t>
            </w:r>
            <w:r>
              <w:rPr>
                <w:rFonts w:ascii="Times New Roman"/>
                <w:b w:val="false"/>
                <w:i w:val="false"/>
                <w:color w:val="000000"/>
                <w:sz w:val="20"/>
              </w:rPr>
              <w:t>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778-қосымша</w:t>
            </w:r>
          </w:p>
        </w:tc>
      </w:tr>
    </w:tbl>
    <w:bookmarkStart w:name="z960" w:id="467"/>
    <w:p>
      <w:pPr>
        <w:spacing w:after="0"/>
        <w:ind w:left="0"/>
        <w:jc w:val="left"/>
      </w:pPr>
      <w:r>
        <w:rPr>
          <w:rFonts w:ascii="Times New Roman"/>
          <w:b/>
          <w:i w:val="false"/>
          <w:color w:val="000000"/>
        </w:rPr>
        <w:t xml:space="preserve"> Жанында қалыптау бұрышының енi және қаптайтын жiктердiң қалау схемасы   </w:t>
      </w:r>
    </w:p>
    <w:bookmarkEnd w:id="467"/>
    <w:p>
      <w:pPr>
        <w:spacing w:after="0"/>
        <w:ind w:left="0"/>
        <w:jc w:val="both"/>
      </w:pPr>
      <w:r>
        <w:drawing>
          <wp:inline distT="0" distB="0" distL="0" distR="0">
            <wp:extent cx="52451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5245100" cy="3962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 — қалыптаудың өлшемдері;</w:t>
      </w:r>
    </w:p>
    <w:p>
      <w:pPr>
        <w:spacing w:after="0"/>
        <w:ind w:left="0"/>
        <w:jc w:val="both"/>
      </w:pPr>
      <w:r>
        <w:rPr>
          <w:rFonts w:ascii="Times New Roman"/>
          <w:b w:val="false"/>
          <w:i w:val="false"/>
          <w:color w:val="000000"/>
          <w:sz w:val="28"/>
        </w:rPr>
        <w:t>
      б — қалыптау кезінде қабаттарды шыны-кенеп немесе шыны-мата тілімдерімен төсеу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r>
              <w:rPr>
                <w:rFonts w:ascii="Times New Roman"/>
                <w:b w:val="false"/>
                <w:i w:val="false"/>
                <w:color w:val="000000"/>
                <w:sz w:val="20"/>
              </w:rPr>
              <w:t xml:space="preserve">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1,</w:t>
            </w:r>
            <w:r>
              <w:rPr>
                <w:rFonts w:ascii="Times New Roman"/>
                <w:b w:val="false"/>
                <w:i w:val="false"/>
                <w:color w:val="000000"/>
                <w:sz w:val="20"/>
              </w:rPr>
              <w:t xml:space="preserve">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779-қосымша</w:t>
            </w:r>
          </w:p>
        </w:tc>
      </w:tr>
    </w:tbl>
    <w:bookmarkStart w:name="z962" w:id="468"/>
    <w:p>
      <w:pPr>
        <w:spacing w:after="0"/>
        <w:ind w:left="0"/>
        <w:jc w:val="left"/>
      </w:pPr>
      <w:r>
        <w:rPr>
          <w:rFonts w:ascii="Times New Roman"/>
          <w:b/>
          <w:i w:val="false"/>
          <w:color w:val="000000"/>
        </w:rPr>
        <w:t xml:space="preserve"> Жауапты емес немесе аз жүктелген конструкциялардың парақтарының қосуы қалыпталған тоғысқан жердiң түрiнде орындауы   </w:t>
      </w:r>
    </w:p>
    <w:bookmarkEnd w:id="468"/>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7810500" cy="3175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н</w:t>
      </w:r>
      <w:r>
        <w:rPr>
          <w:rFonts w:ascii="Times New Roman"/>
          <w:b w:val="false"/>
          <w:i w:val="false"/>
          <w:color w:val="000000"/>
          <w:sz w:val="28"/>
        </w:rPr>
        <w:t xml:space="preserve"> — астардың ені (l</w:t>
      </w:r>
      <w:r>
        <w:rPr>
          <w:rFonts w:ascii="Times New Roman"/>
          <w:b w:val="false"/>
          <w:i w:val="false"/>
          <w:color w:val="000000"/>
          <w:vertAlign w:val="subscript"/>
        </w:rPr>
        <w:t>н</w:t>
      </w:r>
      <w:r>
        <w:rPr>
          <w:rFonts w:ascii="Times New Roman"/>
          <w:b w:val="false"/>
          <w:i w:val="false"/>
          <w:color w:val="000000"/>
          <w:sz w:val="28"/>
        </w:rPr>
        <w:t xml:space="preserve"> = 200+ 15s</w:t>
      </w:r>
      <w:r>
        <w:rPr>
          <w:rFonts w:ascii="Times New Roman"/>
          <w:b w:val="false"/>
          <w:i w:val="false"/>
          <w:color w:val="000000"/>
          <w:vertAlign w:val="subscript"/>
        </w:rPr>
        <w:t>1</w:t>
      </w:r>
      <w:r>
        <w:rPr>
          <w:rFonts w:ascii="Times New Roman"/>
          <w:b w:val="false"/>
          <w:i w:val="false"/>
          <w:color w:val="000000"/>
          <w:sz w:val="28"/>
        </w:rPr>
        <w:t>, мм); s</w:t>
      </w:r>
      <w:r>
        <w:rPr>
          <w:rFonts w:ascii="Times New Roman"/>
          <w:b w:val="false"/>
          <w:i w:val="false"/>
          <w:color w:val="000000"/>
          <w:vertAlign w:val="subscript"/>
        </w:rPr>
        <w:t>1</w:t>
      </w:r>
      <w:r>
        <w:rPr>
          <w:rFonts w:ascii="Times New Roman"/>
          <w:b w:val="false"/>
          <w:i w:val="false"/>
          <w:color w:val="000000"/>
          <w:sz w:val="28"/>
        </w:rPr>
        <w:t xml:space="preserve"> — жалғастырылатын табақтардың қалыңдығы; s</w:t>
      </w:r>
      <w:r>
        <w:rPr>
          <w:rFonts w:ascii="Times New Roman"/>
          <w:b w:val="false"/>
          <w:i w:val="false"/>
          <w:color w:val="000000"/>
          <w:vertAlign w:val="subscript"/>
        </w:rPr>
        <w:t xml:space="preserve">2 </w:t>
      </w:r>
      <w:r>
        <w:rPr>
          <w:rFonts w:ascii="Times New Roman"/>
          <w:b w:val="false"/>
          <w:i w:val="false"/>
          <w:color w:val="000000"/>
          <w:sz w:val="28"/>
        </w:rPr>
        <w:t>— астардың қалыңдығы (s</w:t>
      </w:r>
      <w:r>
        <w:rPr>
          <w:rFonts w:ascii="Times New Roman"/>
          <w:b w:val="false"/>
          <w:i w:val="false"/>
          <w:color w:val="000000"/>
          <w:vertAlign w:val="subscript"/>
        </w:rPr>
        <w:t>2</w:t>
      </w:r>
      <w:r>
        <w:rPr>
          <w:rFonts w:ascii="Times New Roman"/>
          <w:b w:val="false"/>
          <w:i w:val="false"/>
          <w:color w:val="000000"/>
          <w:sz w:val="28"/>
        </w:rPr>
        <w:t>=0,5 s</w:t>
      </w:r>
      <w:r>
        <w:rPr>
          <w:rFonts w:ascii="Times New Roman"/>
          <w:b w:val="false"/>
          <w:i w:val="false"/>
          <w:color w:val="000000"/>
          <w:vertAlign w:val="subscript"/>
        </w:rPr>
        <w:t>1</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r>
              <w:rPr>
                <w:rFonts w:ascii="Times New Roman"/>
                <w:b w:val="false"/>
                <w:i w:val="false"/>
                <w:color w:val="000000"/>
                <w:sz w:val="20"/>
              </w:rPr>
              <w:t xml:space="preserve"> мм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2, </w:t>
            </w:r>
            <w:r>
              <w:rPr>
                <w:rFonts w:ascii="Times New Roman"/>
                <w:b w:val="false"/>
                <w:i w:val="false"/>
                <w:color w:val="000000"/>
                <w:sz w:val="20"/>
              </w:rPr>
              <w:t>мм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Астардың шыны-матасының қабаттар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Астардың ені, мм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Астардың шыны-матасының бағыты секцияның жіктеріне перпендикуляр болуы тиіс.</w:t>
            </w:r>
          </w:p>
          <w:p>
            <w:pPr>
              <w:spacing w:after="20"/>
              <w:ind w:left="20"/>
              <w:jc w:val="both"/>
            </w:pPr>
            <w:r>
              <w:rPr>
                <w:rFonts w:ascii="Times New Roman"/>
                <w:b w:val="false"/>
                <w:i w:val="false"/>
                <w:color w:val="000000"/>
                <w:sz w:val="20"/>
              </w:rPr>
              <w:t>
2. Саңылау 1 — 2 мм.</w:t>
            </w:r>
          </w:p>
          <w:p>
            <w:pPr>
              <w:spacing w:after="20"/>
              <w:ind w:left="20"/>
              <w:jc w:val="both"/>
            </w:pPr>
            <w:r>
              <w:rPr>
                <w:rFonts w:ascii="Times New Roman"/>
                <w:b w:val="false"/>
                <w:i w:val="false"/>
                <w:color w:val="000000"/>
                <w:sz w:val="20"/>
              </w:rPr>
              <w:t>
3. Астардың материалы — шыны-матасының негізіндегі сәтен немесе кенеп матадан тоқылған шыны-пластик. Шыны-кенеп матаны қолдану рұқсат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780-қосымша</w:t>
            </w:r>
          </w:p>
        </w:tc>
      </w:tr>
    </w:tbl>
    <w:bookmarkStart w:name="z964" w:id="469"/>
    <w:p>
      <w:pPr>
        <w:spacing w:after="0"/>
        <w:ind w:left="0"/>
        <w:jc w:val="left"/>
      </w:pPr>
      <w:r>
        <w:rPr>
          <w:rFonts w:ascii="Times New Roman"/>
          <w:b/>
          <w:i w:val="false"/>
          <w:color w:val="000000"/>
        </w:rPr>
        <w:t xml:space="preserve"> Олардың қосуының екi жартыларының түрiндегi кемелерi сыртқы қаптаманың жасауында жапсырмалар арқылы орындалуы  </w:t>
      </w:r>
    </w:p>
    <w:bookmarkEnd w:id="469"/>
    <w:p>
      <w:pPr>
        <w:spacing w:after="0"/>
        <w:ind w:left="0"/>
        <w:jc w:val="both"/>
      </w:pPr>
      <w:r>
        <w:drawing>
          <wp:inline distT="0" distB="0" distL="0" distR="0">
            <wp:extent cx="58039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5803900" cy="586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781-қосымша</w:t>
            </w:r>
          </w:p>
        </w:tc>
      </w:tr>
    </w:tbl>
    <w:bookmarkStart w:name="z966" w:id="470"/>
    <w:p>
      <w:pPr>
        <w:spacing w:after="0"/>
        <w:ind w:left="0"/>
        <w:jc w:val="left"/>
      </w:pPr>
      <w:r>
        <w:rPr>
          <w:rFonts w:ascii="Times New Roman"/>
          <w:b/>
          <w:i w:val="false"/>
          <w:color w:val="000000"/>
        </w:rPr>
        <w:t xml:space="preserve"> Жиегi бар палубаның қосуы сыртқы және iшкi қалыптау бұрышшылармен (жапсырмалармен) орындау   </w:t>
      </w:r>
    </w:p>
    <w:bookmarkEnd w:id="470"/>
    <w:p>
      <w:pPr>
        <w:spacing w:after="0"/>
        <w:ind w:left="0"/>
        <w:jc w:val="both"/>
      </w:pPr>
      <w:r>
        <w:drawing>
          <wp:inline distT="0" distB="0" distL="0" distR="0">
            <wp:extent cx="50927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5092700" cy="5245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ш</w:t>
      </w:r>
      <w:r>
        <w:rPr>
          <w:rFonts w:ascii="Times New Roman"/>
          <w:b w:val="false"/>
          <w:i w:val="false"/>
          <w:color w:val="000000"/>
          <w:sz w:val="28"/>
        </w:rPr>
        <w:t xml:space="preserve"> —ширстректің қалыңдығы; s</w:t>
      </w:r>
      <w:r>
        <w:rPr>
          <w:rFonts w:ascii="Times New Roman"/>
          <w:b w:val="false"/>
          <w:i w:val="false"/>
          <w:color w:val="000000"/>
          <w:vertAlign w:val="subscript"/>
        </w:rPr>
        <w:t>n</w:t>
      </w:r>
      <w:r>
        <w:rPr>
          <w:rFonts w:ascii="Times New Roman"/>
          <w:b w:val="false"/>
          <w:i w:val="false"/>
          <w:color w:val="000000"/>
          <w:sz w:val="28"/>
        </w:rPr>
        <w:t xml:space="preserve"> — палуба төсемінің қалыңдығы; s — қалыпқа келтіретін үш бұрыштың қалыңдығы; үш бұрыштың жазылған енінің b — 1/2</w:t>
      </w:r>
    </w:p>
    <w:p>
      <w:pPr>
        <w:spacing w:after="0"/>
        <w:ind w:left="0"/>
        <w:jc w:val="both"/>
      </w:pPr>
      <w:r>
        <w:rPr>
          <w:rFonts w:ascii="Times New Roman"/>
          <w:b w:val="false"/>
          <w:i w:val="false"/>
          <w:color w:val="000000"/>
          <w:sz w:val="28"/>
        </w:rPr>
        <w:t>
      Ескертпе. Палуба мен борттың сыртқы бетінің сыртқы қабаты жағынан, негізі кеменің корпусын бойлай бағытталған әрбір қырынан 100-150 мм –ге қалыпқа келтіретін үшбұрышты жауып тұратындай қосымша мата қабатымен салынуы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782-қосымша</w:t>
            </w:r>
          </w:p>
        </w:tc>
      </w:tr>
    </w:tbl>
    <w:bookmarkStart w:name="z968" w:id="471"/>
    <w:p>
      <w:pPr>
        <w:spacing w:after="0"/>
        <w:ind w:left="0"/>
        <w:jc w:val="left"/>
      </w:pPr>
      <w:r>
        <w:rPr>
          <w:rFonts w:ascii="Times New Roman"/>
          <w:b/>
          <w:i w:val="false"/>
          <w:color w:val="000000"/>
        </w:rPr>
        <w:t xml:space="preserve"> Шыны пластиктан жасалған табақтардың қалыңғдығы</w:t>
      </w:r>
    </w:p>
    <w:bookmarkEnd w:id="471"/>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783-қосымша</w:t>
            </w:r>
          </w:p>
        </w:tc>
      </w:tr>
    </w:tbl>
    <w:bookmarkStart w:name="z970" w:id="472"/>
    <w:p>
      <w:pPr>
        <w:spacing w:after="0"/>
        <w:ind w:left="0"/>
        <w:jc w:val="left"/>
      </w:pPr>
      <w:r>
        <w:rPr>
          <w:rFonts w:ascii="Times New Roman"/>
          <w:b/>
          <w:i w:val="false"/>
          <w:color w:val="000000"/>
        </w:rPr>
        <w:t xml:space="preserve"> Шыны пластиктан жасалған табақтардың қалыңғдығы   </w:t>
      </w:r>
    </w:p>
    <w:bookmarkEnd w:id="472"/>
    <w:p>
      <w:pPr>
        <w:spacing w:after="0"/>
        <w:ind w:left="0"/>
        <w:jc w:val="both"/>
      </w:pPr>
      <w:r>
        <w:drawing>
          <wp:inline distT="0" distB="0" distL="0" distR="0">
            <wp:extent cx="52451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5245100" cy="666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784-қосымша</w:t>
            </w:r>
          </w:p>
        </w:tc>
      </w:tr>
    </w:tbl>
    <w:bookmarkStart w:name="z972" w:id="473"/>
    <w:p>
      <w:pPr>
        <w:spacing w:after="0"/>
        <w:ind w:left="0"/>
        <w:jc w:val="left"/>
      </w:pPr>
      <w:r>
        <w:rPr>
          <w:rFonts w:ascii="Times New Roman"/>
          <w:b/>
          <w:i w:val="false"/>
          <w:color w:val="000000"/>
        </w:rPr>
        <w:t xml:space="preserve"> Шыны пластиктан жасалған табақтардың қалыңдығы   </w:t>
      </w:r>
    </w:p>
    <w:bookmarkEnd w:id="473"/>
    <w:p>
      <w:pPr>
        <w:spacing w:after="0"/>
        <w:ind w:left="0"/>
        <w:jc w:val="both"/>
      </w:pPr>
      <w:r>
        <w:drawing>
          <wp:inline distT="0" distB="0" distL="0" distR="0">
            <wp:extent cx="5613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5613400" cy="711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785-қосымша</w:t>
            </w:r>
          </w:p>
        </w:tc>
      </w:tr>
    </w:tbl>
    <w:bookmarkStart w:name="z974" w:id="474"/>
    <w:p>
      <w:pPr>
        <w:spacing w:after="0"/>
        <w:ind w:left="0"/>
        <w:jc w:val="left"/>
      </w:pPr>
      <w:r>
        <w:rPr>
          <w:rFonts w:ascii="Times New Roman"/>
          <w:b/>
          <w:i w:val="false"/>
          <w:color w:val="000000"/>
        </w:rPr>
        <w:t xml:space="preserve"> П-профиль арқалықтарының қимасының элементтерiнiң өлшемдерi  </w:t>
      </w:r>
    </w:p>
    <w:bookmarkEnd w:id="474"/>
    <w:p>
      <w:pPr>
        <w:spacing w:after="0"/>
        <w:ind w:left="0"/>
        <w:jc w:val="both"/>
      </w:pPr>
      <w:r>
        <w:drawing>
          <wp:inline distT="0" distB="0" distL="0" distR="0">
            <wp:extent cx="68834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6883400" cy="962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Ескертпе. Профиль және I</w:t>
      </w:r>
      <w:r>
        <w:rPr>
          <w:rFonts w:ascii="Times New Roman"/>
          <w:b w:val="false"/>
          <w:i w:val="false"/>
          <w:color w:val="000000"/>
          <w:vertAlign w:val="subscript"/>
        </w:rPr>
        <w:t xml:space="preserve">2 </w:t>
      </w:r>
      <w:r>
        <w:rPr>
          <w:rFonts w:ascii="Times New Roman"/>
          <w:b w:val="false"/>
          <w:i w:val="false"/>
          <w:color w:val="000000"/>
          <w:sz w:val="28"/>
        </w:rPr>
        <w:t>типті шыны пластиктен жасалған біріктірілген белдем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786-қосымша</w:t>
            </w:r>
          </w:p>
        </w:tc>
      </w:tr>
    </w:tbl>
    <w:bookmarkStart w:name="z976" w:id="475"/>
    <w:p>
      <w:pPr>
        <w:spacing w:after="0"/>
        <w:ind w:left="0"/>
        <w:jc w:val="left"/>
      </w:pPr>
      <w:r>
        <w:rPr>
          <w:rFonts w:ascii="Times New Roman"/>
          <w:b/>
          <w:i w:val="false"/>
          <w:color w:val="000000"/>
        </w:rPr>
        <w:t xml:space="preserve"> Т-сияқты профиль арқалықтарының қимасының элементтерiнiң өлшемдерi   </w:t>
      </w:r>
    </w:p>
    <w:bookmarkEnd w:id="475"/>
    <w:p>
      <w:pPr>
        <w:spacing w:after="0"/>
        <w:ind w:left="0"/>
        <w:jc w:val="both"/>
      </w:pPr>
      <w:r>
        <w:drawing>
          <wp:inline distT="0" distB="0" distL="0" distR="0">
            <wp:extent cx="74549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7454900" cy="103251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r>
              <w:rPr>
                <w:rFonts w:ascii="Times New Roman"/>
                <w:b w:val="false"/>
                <w:i w:val="false"/>
                <w:color w:val="000000"/>
                <w:vertAlign w:val="sub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 s</w:t>
            </w:r>
            <w:r>
              <w:rPr>
                <w:rFonts w:ascii="Times New Roman"/>
                <w:b w:val="false"/>
                <w:i w:val="false"/>
                <w:color w:val="000000"/>
                <w:vertAlign w:val="subscript"/>
              </w:rPr>
              <w:t>2</w:t>
            </w:r>
          </w:p>
        </w:tc>
      </w:tr>
    </w:tbl>
    <w:p>
      <w:pPr>
        <w:spacing w:after="0"/>
        <w:ind w:left="0"/>
        <w:jc w:val="left"/>
      </w:pPr>
    </w:p>
    <w:p>
      <w:pPr>
        <w:spacing w:after="0"/>
        <w:ind w:left="0"/>
        <w:jc w:val="both"/>
      </w:pPr>
      <w:r>
        <w:rPr>
          <w:rFonts w:ascii="Times New Roman"/>
          <w:b w:val="false"/>
          <w:i w:val="false"/>
          <w:color w:val="000000"/>
          <w:sz w:val="28"/>
        </w:rPr>
        <w:t>
      Ескертпе: 1. III</w:t>
      </w:r>
      <w:r>
        <w:rPr>
          <w:rFonts w:ascii="Times New Roman"/>
          <w:b w:val="false"/>
          <w:i w:val="false"/>
          <w:color w:val="000000"/>
          <w:vertAlign w:val="subscript"/>
        </w:rPr>
        <w:t xml:space="preserve">3 </w:t>
      </w:r>
      <w:r>
        <w:rPr>
          <w:rFonts w:ascii="Times New Roman"/>
          <w:b w:val="false"/>
          <w:i w:val="false"/>
          <w:color w:val="000000"/>
          <w:sz w:val="28"/>
        </w:rPr>
        <w:t>типті бос белдемше VII</w:t>
      </w:r>
      <w:r>
        <w:rPr>
          <w:rFonts w:ascii="Times New Roman"/>
          <w:b w:val="false"/>
          <w:i w:val="false"/>
          <w:color w:val="000000"/>
          <w:vertAlign w:val="subscript"/>
        </w:rPr>
        <w:t xml:space="preserve">2 </w:t>
      </w:r>
      <w:r>
        <w:rPr>
          <w:rFonts w:ascii="Times New Roman"/>
          <w:b w:val="false"/>
          <w:i w:val="false"/>
          <w:color w:val="000000"/>
          <w:sz w:val="28"/>
        </w:rPr>
        <w:t>типті біріктірілген белдемше, оған қоса E</w:t>
      </w:r>
      <w:r>
        <w:rPr>
          <w:rFonts w:ascii="Times New Roman"/>
          <w:b w:val="false"/>
          <w:i w:val="false"/>
          <w:color w:val="000000"/>
          <w:vertAlign w:val="subscript"/>
        </w:rPr>
        <w:t>VII</w:t>
      </w:r>
      <w:r>
        <w:rPr>
          <w:rFonts w:ascii="Times New Roman"/>
          <w:b w:val="false"/>
          <w:i w:val="false"/>
          <w:color w:val="000000"/>
          <w:sz w:val="28"/>
        </w:rPr>
        <w:t xml:space="preserve"> 0,7E</w:t>
      </w:r>
      <w:r>
        <w:rPr>
          <w:rFonts w:ascii="Times New Roman"/>
          <w:b w:val="false"/>
          <w:i w:val="false"/>
          <w:color w:val="000000"/>
          <w:vertAlign w:val="subscript"/>
        </w:rPr>
        <w:t>III</w:t>
      </w:r>
      <w:r>
        <w:rPr>
          <w:rFonts w:ascii="Times New Roman"/>
          <w:b w:val="false"/>
          <w:i w:val="false"/>
          <w:color w:val="000000"/>
          <w:sz w:val="28"/>
        </w:rPr>
        <w:t xml:space="preserve"> (мұнда E —серпімділік модулі).</w:t>
      </w:r>
    </w:p>
    <w:p>
      <w:pPr>
        <w:spacing w:after="0"/>
        <w:ind w:left="0"/>
        <w:jc w:val="both"/>
      </w:pPr>
      <w:r>
        <w:rPr>
          <w:rFonts w:ascii="Times New Roman"/>
          <w:b w:val="false"/>
          <w:i w:val="false"/>
          <w:color w:val="000000"/>
          <w:sz w:val="28"/>
        </w:rPr>
        <w:t>
      2. Шыныпластиктен жасалған қабырға I</w:t>
      </w:r>
      <w:r>
        <w:rPr>
          <w:rFonts w:ascii="Times New Roman"/>
          <w:b w:val="false"/>
          <w:i w:val="false"/>
          <w:color w:val="000000"/>
          <w:vertAlign w:val="subscript"/>
        </w:rPr>
        <w:t>2</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787-қосымша</w:t>
            </w:r>
          </w:p>
        </w:tc>
      </w:tr>
    </w:tbl>
    <w:bookmarkStart w:name="z978" w:id="476"/>
    <w:p>
      <w:pPr>
        <w:spacing w:after="0"/>
        <w:ind w:left="0"/>
        <w:jc w:val="left"/>
      </w:pPr>
      <w:r>
        <w:rPr>
          <w:rFonts w:ascii="Times New Roman"/>
          <w:b/>
          <w:i w:val="false"/>
          <w:color w:val="000000"/>
        </w:rPr>
        <w:t xml:space="preserve"> Тебетейiлген бастапқы осы Қағиданың 787-қосымшасына сай(iрiлендiрiлген масштаб)   </w:t>
      </w:r>
    </w:p>
    <w:bookmarkEnd w:id="476"/>
    <w:p>
      <w:pPr>
        <w:spacing w:after="0"/>
        <w:ind w:left="0"/>
        <w:jc w:val="both"/>
      </w:pPr>
      <w:r>
        <w:drawing>
          <wp:inline distT="0" distB="0" distL="0" distR="0">
            <wp:extent cx="51943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5194300" cy="431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788-қосымша</w:t>
            </w:r>
          </w:p>
        </w:tc>
      </w:tr>
    </w:tbl>
    <w:bookmarkStart w:name="z980" w:id="477"/>
    <w:p>
      <w:pPr>
        <w:spacing w:after="0"/>
        <w:ind w:left="0"/>
        <w:jc w:val="left"/>
      </w:pPr>
      <w:r>
        <w:rPr>
          <w:rFonts w:ascii="Times New Roman"/>
          <w:b/>
          <w:i w:val="false"/>
          <w:color w:val="000000"/>
        </w:rPr>
        <w:t xml:space="preserve"> Жиынының П-сияқты арқалықтарының кеңес берiлетiн конструкциясы   </w:t>
      </w:r>
    </w:p>
    <w:bookmarkEnd w:id="477"/>
    <w:p>
      <w:pPr>
        <w:spacing w:after="0"/>
        <w:ind w:left="0"/>
        <w:jc w:val="both"/>
      </w:pPr>
      <w:r>
        <w:drawing>
          <wp:inline distT="0" distB="0" distL="0" distR="0">
            <wp:extent cx="32004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3200400" cy="5257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 — дайындама түріндегі профиль; б — пенопластан болатын толтыратын заттың орнында қалыпқа келтірілетін профиль,; в — сол сияқты, бос белдемшені күшейту; г —табақты алюминийден болатын көркемдейтін заттың орнында қалыпқа келтірілетін профиль.</w:t>
      </w:r>
    </w:p>
    <w:p>
      <w:pPr>
        <w:spacing w:after="0"/>
        <w:ind w:left="0"/>
        <w:jc w:val="both"/>
      </w:pPr>
      <w:r>
        <w:rPr>
          <w:rFonts w:ascii="Times New Roman"/>
          <w:b w:val="false"/>
          <w:i w:val="false"/>
          <w:color w:val="000000"/>
          <w:sz w:val="28"/>
        </w:rPr>
        <w:t>
      Ескертпе: 1. Бос белдемшені күшейту — шыны-мата немесе шыны-бұраудың негізінде.</w:t>
      </w:r>
    </w:p>
    <w:p>
      <w:pPr>
        <w:spacing w:after="0"/>
        <w:ind w:left="0"/>
        <w:jc w:val="both"/>
      </w:pPr>
      <w:r>
        <w:rPr>
          <w:rFonts w:ascii="Times New Roman"/>
          <w:b w:val="false"/>
          <w:i w:val="false"/>
          <w:color w:val="000000"/>
          <w:sz w:val="28"/>
        </w:rPr>
        <w:t>
      2. Сурет бойлық белдеме үшін өлшемдер қатынасын регламенттемейді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789-қосымша</w:t>
            </w:r>
          </w:p>
        </w:tc>
      </w:tr>
    </w:tbl>
    <w:bookmarkStart w:name="z982" w:id="478"/>
    <w:p>
      <w:pPr>
        <w:spacing w:after="0"/>
        <w:ind w:left="0"/>
        <w:jc w:val="left"/>
      </w:pPr>
      <w:r>
        <w:rPr>
          <w:rFonts w:ascii="Times New Roman"/>
          <w:b/>
          <w:i w:val="false"/>
          <w:color w:val="000000"/>
        </w:rPr>
        <w:t xml:space="preserve"> Жиынының Т-сияқты арқалықтарының кеңес берiлетiн конструкциясы   </w:t>
      </w:r>
    </w:p>
    <w:bookmarkEnd w:id="478"/>
    <w:p>
      <w:pPr>
        <w:spacing w:after="0"/>
        <w:ind w:left="0"/>
        <w:jc w:val="both"/>
      </w:pPr>
      <w:r>
        <w:drawing>
          <wp:inline distT="0" distB="0" distL="0" distR="0">
            <wp:extent cx="49276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4927600" cy="53086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r>
              <w:rPr>
                <w:rFonts w:ascii="Times New Roman"/>
                <w:b w:val="false"/>
                <w:i w:val="false"/>
                <w:color w:val="000000"/>
                <w:vertAlign w:val="subscript"/>
              </w:rPr>
              <w:t>1</w:t>
            </w:r>
          </w:p>
        </w:tc>
      </w:tr>
    </w:tbl>
    <w:p>
      <w:pPr>
        <w:spacing w:after="0"/>
        <w:ind w:left="0"/>
        <w:jc w:val="left"/>
      </w:pPr>
    </w:p>
    <w:p>
      <w:pPr>
        <w:spacing w:after="0"/>
        <w:ind w:left="0"/>
        <w:jc w:val="both"/>
      </w:pPr>
      <w:r>
        <w:rPr>
          <w:rFonts w:ascii="Times New Roman"/>
          <w:b w:val="false"/>
          <w:i w:val="false"/>
          <w:color w:val="000000"/>
          <w:sz w:val="28"/>
        </w:rPr>
        <w:t>
      Ескертпе. Бос белдемшедегі шыны-матаның негізі арқалық бойымен бағытталуы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790-қосымша</w:t>
            </w:r>
          </w:p>
        </w:tc>
      </w:tr>
    </w:tbl>
    <w:bookmarkStart w:name="z984" w:id="479"/>
    <w:p>
      <w:pPr>
        <w:spacing w:after="0"/>
        <w:ind w:left="0"/>
        <w:jc w:val="left"/>
      </w:pPr>
      <w:r>
        <w:rPr>
          <w:rFonts w:ascii="Times New Roman"/>
          <w:b/>
          <w:i w:val="false"/>
          <w:color w:val="000000"/>
        </w:rPr>
        <w:t xml:space="preserve"> Түп және жиектiң сыртқы қаптамасының жуандығы жiберiлетiн июшi моментке байланысты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 xml:space="preserve">доп, </w:t>
            </w:r>
            <w:r>
              <w:rPr>
                <w:rFonts w:ascii="Times New Roman"/>
                <w:b w:val="false"/>
                <w:i w:val="false"/>
                <w:color w:val="000000"/>
                <w:sz w:val="20"/>
              </w:rPr>
              <w:t>Н/м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ширстрек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400/450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5,2/6,7</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11,4/13, 6</w:t>
            </w:r>
          </w:p>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3,5/4,5</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7,5/9,5</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675</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825</w:t>
            </w:r>
          </w:p>
          <w:p>
            <w:pPr>
              <w:spacing w:after="20"/>
              <w:ind w:left="20"/>
              <w:jc w:val="both"/>
            </w:pPr>
            <w:r>
              <w:rPr>
                <w:rFonts w:ascii="Times New Roman"/>
                <w:b w:val="false"/>
                <w:i w:val="false"/>
                <w:color w:val="000000"/>
                <w:sz w:val="20"/>
              </w:rPr>
              <w:t>
875</w:t>
            </w:r>
          </w:p>
          <w:p>
            <w:pPr>
              <w:spacing w:after="20"/>
              <w:ind w:left="20"/>
              <w:jc w:val="both"/>
            </w:pPr>
            <w:r>
              <w:rPr>
                <w:rFonts w:ascii="Times New Roman"/>
                <w:b w:val="false"/>
                <w:i w:val="false"/>
                <w:color w:val="000000"/>
                <w:sz w:val="20"/>
              </w:rPr>
              <w:t>
950</w:t>
            </w:r>
          </w:p>
          <w:p>
            <w:pPr>
              <w:spacing w:after="20"/>
              <w:ind w:left="20"/>
              <w:jc w:val="both"/>
            </w:pPr>
            <w:r>
              <w:rPr>
                <w:rFonts w:ascii="Times New Roman"/>
                <w:b w:val="false"/>
                <w:i w:val="false"/>
                <w:color w:val="000000"/>
                <w:sz w:val="20"/>
              </w:rPr>
              <w:t>
1025</w:t>
            </w:r>
          </w:p>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575</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825</w:t>
            </w:r>
          </w:p>
          <w:p>
            <w:pPr>
              <w:spacing w:after="20"/>
              <w:ind w:left="20"/>
              <w:jc w:val="both"/>
            </w:pPr>
            <w:r>
              <w:rPr>
                <w:rFonts w:ascii="Times New Roman"/>
                <w:b w:val="false"/>
                <w:i w:val="false"/>
                <w:color w:val="000000"/>
                <w:sz w:val="20"/>
              </w:rPr>
              <w:t>
925</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1200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Ескертпе:1. Егер жобада қабылданған шпация 2-бағанда келтірілгеннен ерекшеленетін болса, онда m</w:t>
            </w:r>
            <w:r>
              <w:rPr>
                <w:rFonts w:ascii="Times New Roman"/>
                <w:b w:val="false"/>
                <w:i w:val="false"/>
                <w:color w:val="000000"/>
                <w:vertAlign w:val="subscript"/>
              </w:rPr>
              <w:t xml:space="preserve">доп </w:t>
            </w:r>
            <w:r>
              <w:rPr>
                <w:rFonts w:ascii="Times New Roman"/>
                <w:b w:val="false"/>
                <w:i w:val="false"/>
                <w:color w:val="000000"/>
                <w:sz w:val="20"/>
              </w:rPr>
              <w:t>қабылданған шпация қатынасының квадратынан кестедегіге қатысты пропорционалды өзгереді.</w:t>
            </w:r>
          </w:p>
          <w:p>
            <w:pPr>
              <w:spacing w:after="20"/>
              <w:ind w:left="20"/>
              <w:jc w:val="both"/>
            </w:pPr>
            <w:r>
              <w:rPr>
                <w:rFonts w:ascii="Times New Roman"/>
                <w:b w:val="false"/>
                <w:i w:val="false"/>
                <w:color w:val="000000"/>
                <w:sz w:val="20"/>
              </w:rPr>
              <w:t>
2. Кеменің аралық ұзындығы үшін m</w:t>
            </w:r>
            <w:r>
              <w:rPr>
                <w:rFonts w:ascii="Times New Roman"/>
                <w:b w:val="false"/>
                <w:i w:val="false"/>
                <w:color w:val="000000"/>
                <w:vertAlign w:val="subscript"/>
              </w:rPr>
              <w:t xml:space="preserve">доп </w:t>
            </w:r>
            <w:r>
              <w:rPr>
                <w:rFonts w:ascii="Times New Roman"/>
                <w:b w:val="false"/>
                <w:i w:val="false"/>
                <w:color w:val="000000"/>
                <w:sz w:val="20"/>
              </w:rPr>
              <w:t>интерполяциямен анықталады.</w:t>
            </w:r>
          </w:p>
          <w:p>
            <w:pPr>
              <w:spacing w:after="20"/>
              <w:ind w:left="20"/>
              <w:jc w:val="both"/>
            </w:pPr>
            <w:r>
              <w:rPr>
                <w:rFonts w:ascii="Times New Roman"/>
                <w:b w:val="false"/>
                <w:i w:val="false"/>
                <w:color w:val="000000"/>
                <w:sz w:val="20"/>
              </w:rPr>
              <w:t>
3. Көлденең киль мен ширстректың қалыңдығы түптік қаптаманың қалыңдығының 1,5-не тең етіп қабылданады.</w:t>
            </w:r>
          </w:p>
          <w:p>
            <w:pPr>
              <w:spacing w:after="20"/>
              <w:ind w:left="20"/>
              <w:jc w:val="both"/>
            </w:pPr>
            <w:r>
              <w:rPr>
                <w:rFonts w:ascii="Times New Roman"/>
                <w:b w:val="false"/>
                <w:i w:val="false"/>
                <w:color w:val="000000"/>
                <w:sz w:val="20"/>
              </w:rPr>
              <w:t>
4. 5-бағанда екі борт үшін көлденең кильдің ені келтірілген.</w:t>
            </w:r>
          </w:p>
          <w:p>
            <w:pPr>
              <w:spacing w:after="20"/>
              <w:ind w:left="20"/>
              <w:jc w:val="both"/>
            </w:pPr>
            <w:r>
              <w:rPr>
                <w:rFonts w:ascii="Times New Roman"/>
                <w:b w:val="false"/>
                <w:i w:val="false"/>
                <w:color w:val="000000"/>
                <w:sz w:val="20"/>
              </w:rPr>
              <w:t>
5. Көлденең киль мен ширстректің қалыңдығынан сыртқы қаптаманың қалыңдығына өту көрсетілген байланыстар қалыңдығының әрбір 5 мм-не 50 мм есебімен анықталатын телімде жүзеге асырылады.</w:t>
            </w:r>
          </w:p>
          <w:p>
            <w:pPr>
              <w:spacing w:after="20"/>
              <w:ind w:left="20"/>
              <w:jc w:val="both"/>
            </w:pPr>
            <w:r>
              <w:rPr>
                <w:rFonts w:ascii="Times New Roman"/>
                <w:b w:val="false"/>
                <w:i w:val="false"/>
                <w:color w:val="000000"/>
                <w:sz w:val="20"/>
              </w:rPr>
              <w:t>
6. Ұзындығы15 және 25 м болатын кемелер үшін алымда - кішірек, бөлімде - үлкенірек шпация үшін өлшемдер келтірілген.</w:t>
            </w:r>
          </w:p>
          <w:p>
            <w:pPr>
              <w:spacing w:after="20"/>
              <w:ind w:left="20"/>
              <w:jc w:val="both"/>
            </w:pPr>
            <w:r>
              <w:rPr>
                <w:rFonts w:ascii="Times New Roman"/>
                <w:b w:val="false"/>
                <w:i w:val="false"/>
                <w:color w:val="000000"/>
                <w:sz w:val="20"/>
              </w:rPr>
              <w:t>
7. Түптік қаптамаға сыртқы қаптаманың телімдері жатады: Кильдің сызығынан бет сүйегіне дейін өткір бет сүйегі шығыңқы кемелерде;</w:t>
            </w:r>
          </w:p>
          <w:p>
            <w:pPr>
              <w:spacing w:after="20"/>
              <w:ind w:left="20"/>
              <w:jc w:val="both"/>
            </w:pPr>
            <w:r>
              <w:rPr>
                <w:rFonts w:ascii="Times New Roman"/>
                <w:b w:val="false"/>
                <w:i w:val="false"/>
                <w:color w:val="000000"/>
                <w:sz w:val="20"/>
              </w:rPr>
              <w:t>
Кильдің сызығынан 1/3 D дейін өткір бұрышты кемелерде.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791-қосымша</w:t>
            </w:r>
          </w:p>
        </w:tc>
      </w:tr>
    </w:tbl>
    <w:bookmarkStart w:name="z986" w:id="480"/>
    <w:p>
      <w:pPr>
        <w:spacing w:after="0"/>
        <w:ind w:left="0"/>
        <w:jc w:val="left"/>
      </w:pPr>
      <w:r>
        <w:rPr>
          <w:rFonts w:ascii="Times New Roman"/>
          <w:b/>
          <w:i w:val="false"/>
          <w:color w:val="000000"/>
        </w:rPr>
        <w:t xml:space="preserve"> Флора өлшемдердi кедергi келтiру моментiне байланысты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жүктеме, кПа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П-үлгілі профильдің қарсыласу сәті,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аралық ұзындығы 400 мм болатын шпация үшін,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43,0</w:t>
            </w:r>
          </w:p>
          <w:p>
            <w:pPr>
              <w:spacing w:after="20"/>
              <w:ind w:left="20"/>
              <w:jc w:val="both"/>
            </w:pPr>
            <w:r>
              <w:rPr>
                <w:rFonts w:ascii="Times New Roman"/>
                <w:b w:val="false"/>
                <w:i w:val="false"/>
                <w:color w:val="000000"/>
                <w:sz w:val="20"/>
              </w:rPr>
              <w:t>
47,0</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560</w:t>
            </w:r>
          </w:p>
          <w:p>
            <w:pPr>
              <w:spacing w:after="20"/>
              <w:ind w:left="20"/>
              <w:jc w:val="both"/>
            </w:pPr>
            <w:r>
              <w:rPr>
                <w:rFonts w:ascii="Times New Roman"/>
                <w:b w:val="false"/>
                <w:i w:val="false"/>
                <w:color w:val="000000"/>
                <w:sz w:val="20"/>
              </w:rPr>
              <w:t>
630</w:t>
            </w:r>
          </w:p>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830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Кестеде 400 мм шпация үшін қарсыласу сәті берілген; басқа шпация үшін қарсыласу сәті қатынасқа пропорционал өлшенеді: шпация, мм/400.</w:t>
            </w:r>
          </w:p>
          <w:p>
            <w:pPr>
              <w:spacing w:after="20"/>
              <w:ind w:left="20"/>
              <w:jc w:val="both"/>
            </w:pPr>
            <w:r>
              <w:rPr>
                <w:rFonts w:ascii="Times New Roman"/>
                <w:b w:val="false"/>
                <w:i w:val="false"/>
                <w:color w:val="000000"/>
                <w:sz w:val="20"/>
              </w:rPr>
              <w:t>
2. Т-үлгілі профильді қолданған кезде қарсыласу сәті үш есе төмендетілуі мүмкін.</w:t>
            </w:r>
          </w:p>
          <w:p>
            <w:pPr>
              <w:spacing w:after="20"/>
              <w:ind w:left="20"/>
              <w:jc w:val="both"/>
            </w:pPr>
            <w:r>
              <w:rPr>
                <w:rFonts w:ascii="Times New Roman"/>
                <w:b w:val="false"/>
                <w:i w:val="false"/>
                <w:color w:val="000000"/>
                <w:sz w:val="20"/>
              </w:rPr>
              <w:t>
3. Егер киль болмаса, аралық ұзындық флордың қырларымен; егер киль жоқ және түптік стрингер жоқ болса, кильден флорға дейін, киль мен стрингердің арасында немесе стрингерден флордың аяғына дейін, қайсы аралық көп болады, соған байланысты өлшенеді.</w:t>
            </w:r>
          </w:p>
          <w:p>
            <w:pPr>
              <w:spacing w:after="20"/>
              <w:ind w:left="20"/>
              <w:jc w:val="both"/>
            </w:pPr>
            <w:r>
              <w:rPr>
                <w:rFonts w:ascii="Times New Roman"/>
                <w:b w:val="false"/>
                <w:i w:val="false"/>
                <w:color w:val="000000"/>
                <w:sz w:val="20"/>
              </w:rPr>
              <w:t>
4. (5)-тен (10) м-ге дейінгі ұзындықтағы кемелер үшін суға түсіру кезіндегі түпке судан соққы болу мүмкіндігін ескере отырып есептік жүктеме қабылданды.</w:t>
            </w:r>
          </w:p>
          <w:p>
            <w:pPr>
              <w:spacing w:after="20"/>
              <w:ind w:left="20"/>
              <w:jc w:val="both"/>
            </w:pPr>
            <w:r>
              <w:rPr>
                <w:rFonts w:ascii="Times New Roman"/>
                <w:b w:val="false"/>
                <w:i w:val="false"/>
                <w:color w:val="000000"/>
                <w:sz w:val="20"/>
              </w:rPr>
              <w:t>
5. Ұзындығы 10 м-ден асатын кемелер үшін есептік жүктеме L:D=6+0,5 м болғанда ең жоғары биіктігіне тең.</w:t>
            </w:r>
          </w:p>
          <w:p>
            <w:pPr>
              <w:spacing w:after="20"/>
              <w:ind w:left="20"/>
              <w:jc w:val="both"/>
            </w:pPr>
            <w:r>
              <w:rPr>
                <w:rFonts w:ascii="Times New Roman"/>
                <w:b w:val="false"/>
                <w:i w:val="false"/>
                <w:color w:val="000000"/>
                <w:sz w:val="20"/>
              </w:rPr>
              <w:t>
6. Егер есептік жүктеме осы қосымшадағы қабылданғаннан ерекшеленетін болса, қарсыласу сәтін қатынасқа пропорционал төмендетуге болады: кестеленген есептік жүктеме.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792-қосымша</w:t>
            </w:r>
          </w:p>
        </w:tc>
      </w:tr>
    </w:tbl>
    <w:bookmarkStart w:name="z988" w:id="481"/>
    <w:p>
      <w:pPr>
        <w:spacing w:after="0"/>
        <w:ind w:left="0"/>
        <w:jc w:val="left"/>
      </w:pPr>
      <w:r>
        <w:rPr>
          <w:rFonts w:ascii="Times New Roman"/>
          <w:b/>
          <w:i w:val="false"/>
          <w:color w:val="000000"/>
        </w:rPr>
        <w:t xml:space="preserve"> Тiк кильнiң және түптiк стрингерлерiнiң өлшемдерi</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ұзындығы,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киль,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Түптік стрингер,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белдемшенің қимасы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белдемшенің қимасы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(60х12)</w:t>
            </w:r>
          </w:p>
          <w:p>
            <w:pPr>
              <w:spacing w:after="20"/>
              <w:ind w:left="20"/>
              <w:jc w:val="both"/>
            </w:pPr>
            <w:r>
              <w:rPr>
                <w:rFonts w:ascii="Times New Roman"/>
                <w:b w:val="false"/>
                <w:i w:val="false"/>
                <w:color w:val="000000"/>
                <w:sz w:val="20"/>
              </w:rPr>
              <w:t>
(70х14)</w:t>
            </w:r>
          </w:p>
          <w:p>
            <w:pPr>
              <w:spacing w:after="20"/>
              <w:ind w:left="20"/>
              <w:jc w:val="both"/>
            </w:pPr>
            <w:r>
              <w:rPr>
                <w:rFonts w:ascii="Times New Roman"/>
                <w:b w:val="false"/>
                <w:i w:val="false"/>
                <w:color w:val="000000"/>
                <w:sz w:val="20"/>
              </w:rPr>
              <w:t>
(80х15)</w:t>
            </w:r>
          </w:p>
          <w:p>
            <w:pPr>
              <w:spacing w:after="20"/>
              <w:ind w:left="20"/>
              <w:jc w:val="both"/>
            </w:pPr>
            <w:r>
              <w:rPr>
                <w:rFonts w:ascii="Times New Roman"/>
                <w:b w:val="false"/>
                <w:i w:val="false"/>
                <w:color w:val="000000"/>
                <w:sz w:val="20"/>
              </w:rPr>
              <w:t>
90х15</w:t>
            </w:r>
          </w:p>
          <w:p>
            <w:pPr>
              <w:spacing w:after="20"/>
              <w:ind w:left="20"/>
              <w:jc w:val="both"/>
            </w:pPr>
            <w:r>
              <w:rPr>
                <w:rFonts w:ascii="Times New Roman"/>
                <w:b w:val="false"/>
                <w:i w:val="false"/>
                <w:color w:val="000000"/>
                <w:sz w:val="20"/>
              </w:rPr>
              <w:t>
100х15</w:t>
            </w:r>
          </w:p>
          <w:p>
            <w:pPr>
              <w:spacing w:after="20"/>
              <w:ind w:left="20"/>
              <w:jc w:val="both"/>
            </w:pPr>
            <w:r>
              <w:rPr>
                <w:rFonts w:ascii="Times New Roman"/>
                <w:b w:val="false"/>
                <w:i w:val="false"/>
                <w:color w:val="000000"/>
                <w:sz w:val="20"/>
              </w:rPr>
              <w:t>
110х16</w:t>
            </w:r>
          </w:p>
          <w:p>
            <w:pPr>
              <w:spacing w:after="20"/>
              <w:ind w:left="20"/>
              <w:jc w:val="both"/>
            </w:pPr>
            <w:r>
              <w:rPr>
                <w:rFonts w:ascii="Times New Roman"/>
                <w:b w:val="false"/>
                <w:i w:val="false"/>
                <w:color w:val="000000"/>
                <w:sz w:val="20"/>
              </w:rPr>
              <w:t>
120х18</w:t>
            </w:r>
          </w:p>
          <w:p>
            <w:pPr>
              <w:spacing w:after="20"/>
              <w:ind w:left="20"/>
              <w:jc w:val="both"/>
            </w:pPr>
            <w:r>
              <w:rPr>
                <w:rFonts w:ascii="Times New Roman"/>
                <w:b w:val="false"/>
                <w:i w:val="false"/>
                <w:color w:val="000000"/>
                <w:sz w:val="20"/>
              </w:rPr>
              <w:t>
130х20</w:t>
            </w:r>
          </w:p>
          <w:p>
            <w:pPr>
              <w:spacing w:after="20"/>
              <w:ind w:left="20"/>
              <w:jc w:val="both"/>
            </w:pPr>
            <w:r>
              <w:rPr>
                <w:rFonts w:ascii="Times New Roman"/>
                <w:b w:val="false"/>
                <w:i w:val="false"/>
                <w:color w:val="000000"/>
                <w:sz w:val="20"/>
              </w:rPr>
              <w:t>
140х22</w:t>
            </w:r>
          </w:p>
          <w:p>
            <w:pPr>
              <w:spacing w:after="20"/>
              <w:ind w:left="20"/>
              <w:jc w:val="both"/>
            </w:pPr>
            <w:r>
              <w:rPr>
                <w:rFonts w:ascii="Times New Roman"/>
                <w:b w:val="false"/>
                <w:i w:val="false"/>
                <w:color w:val="000000"/>
                <w:sz w:val="20"/>
              </w:rPr>
              <w:t>
150х24</w:t>
            </w:r>
          </w:p>
          <w:p>
            <w:pPr>
              <w:spacing w:after="20"/>
              <w:ind w:left="20"/>
              <w:jc w:val="both"/>
            </w:pPr>
            <w:r>
              <w:rPr>
                <w:rFonts w:ascii="Times New Roman"/>
                <w:b w:val="false"/>
                <w:i w:val="false"/>
                <w:color w:val="000000"/>
                <w:sz w:val="20"/>
              </w:rPr>
              <w:t>
160х26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325</w:t>
            </w:r>
          </w:p>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80х15</w:t>
            </w:r>
          </w:p>
          <w:p>
            <w:pPr>
              <w:spacing w:after="20"/>
              <w:ind w:left="20"/>
              <w:jc w:val="both"/>
            </w:pPr>
            <w:r>
              <w:rPr>
                <w:rFonts w:ascii="Times New Roman"/>
                <w:b w:val="false"/>
                <w:i w:val="false"/>
                <w:color w:val="000000"/>
                <w:sz w:val="20"/>
              </w:rPr>
              <w:t>
90х15</w:t>
            </w:r>
          </w:p>
          <w:p>
            <w:pPr>
              <w:spacing w:after="20"/>
              <w:ind w:left="20"/>
              <w:jc w:val="both"/>
            </w:pPr>
            <w:r>
              <w:rPr>
                <w:rFonts w:ascii="Times New Roman"/>
                <w:b w:val="false"/>
                <w:i w:val="false"/>
                <w:color w:val="000000"/>
                <w:sz w:val="20"/>
              </w:rPr>
              <w:t>
100х15</w:t>
            </w:r>
          </w:p>
          <w:p>
            <w:pPr>
              <w:spacing w:after="20"/>
              <w:ind w:left="20"/>
              <w:jc w:val="both"/>
            </w:pPr>
            <w:r>
              <w:rPr>
                <w:rFonts w:ascii="Times New Roman"/>
                <w:b w:val="false"/>
                <w:i w:val="false"/>
                <w:color w:val="000000"/>
                <w:sz w:val="20"/>
              </w:rPr>
              <w:t>
110х16</w:t>
            </w:r>
          </w:p>
          <w:p>
            <w:pPr>
              <w:spacing w:after="20"/>
              <w:ind w:left="20"/>
              <w:jc w:val="both"/>
            </w:pPr>
            <w:r>
              <w:rPr>
                <w:rFonts w:ascii="Times New Roman"/>
                <w:b w:val="false"/>
                <w:i w:val="false"/>
                <w:color w:val="000000"/>
                <w:sz w:val="20"/>
              </w:rPr>
              <w:t>
110х16</w:t>
            </w:r>
          </w:p>
          <w:p>
            <w:pPr>
              <w:spacing w:after="20"/>
              <w:ind w:left="20"/>
              <w:jc w:val="both"/>
            </w:pPr>
            <w:r>
              <w:rPr>
                <w:rFonts w:ascii="Times New Roman"/>
                <w:b w:val="false"/>
                <w:i w:val="false"/>
                <w:color w:val="000000"/>
                <w:sz w:val="20"/>
              </w:rPr>
              <w:t>
120х18</w:t>
            </w:r>
          </w:p>
          <w:p>
            <w:pPr>
              <w:spacing w:after="20"/>
              <w:ind w:left="20"/>
              <w:jc w:val="both"/>
            </w:pPr>
            <w:r>
              <w:rPr>
                <w:rFonts w:ascii="Times New Roman"/>
                <w:b w:val="false"/>
                <w:i w:val="false"/>
                <w:color w:val="000000"/>
                <w:sz w:val="20"/>
              </w:rPr>
              <w:t>
130х20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Кестедегі өлшемдер III</w:t>
            </w:r>
            <w:r>
              <w:rPr>
                <w:rFonts w:ascii="Times New Roman"/>
                <w:b w:val="false"/>
                <w:i w:val="false"/>
                <w:color w:val="000000"/>
                <w:vertAlign w:val="subscript"/>
              </w:rPr>
              <w:t xml:space="preserve">3 </w:t>
            </w:r>
            <w:r>
              <w:rPr>
                <w:rFonts w:ascii="Times New Roman"/>
                <w:b w:val="false"/>
                <w:i w:val="false"/>
                <w:color w:val="000000"/>
                <w:sz w:val="20"/>
              </w:rPr>
              <w:t>типті шыны пластиктен жасалған белдемшесі мен I , V</w:t>
            </w:r>
            <w:r>
              <w:rPr>
                <w:rFonts w:ascii="Times New Roman"/>
                <w:b w:val="false"/>
                <w:i w:val="false"/>
                <w:color w:val="000000"/>
                <w:vertAlign w:val="subscript"/>
              </w:rPr>
              <w:t>2</w:t>
            </w:r>
            <w:r>
              <w:rPr>
                <w:rFonts w:ascii="Times New Roman"/>
                <w:b w:val="false"/>
                <w:i w:val="false"/>
                <w:color w:val="000000"/>
                <w:sz w:val="20"/>
              </w:rPr>
              <w:t xml:space="preserve"> типті шыны пластиктен жасалған қабырғасы бар Т-үлгілі профиль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793-қосымша</w:t>
            </w:r>
          </w:p>
        </w:tc>
      </w:tr>
    </w:tbl>
    <w:bookmarkStart w:name="z990" w:id="482"/>
    <w:p>
      <w:pPr>
        <w:spacing w:after="0"/>
        <w:ind w:left="0"/>
        <w:jc w:val="left"/>
      </w:pPr>
      <w:r>
        <w:rPr>
          <w:rFonts w:ascii="Times New Roman"/>
          <w:b/>
          <w:i w:val="false"/>
          <w:color w:val="000000"/>
        </w:rPr>
        <w:t xml:space="preserve"> Түптiк стрингерлердiң және флорлардың қиылысуы  </w:t>
      </w:r>
    </w:p>
    <w:bookmarkEnd w:id="482"/>
    <w:p>
      <w:pPr>
        <w:spacing w:after="0"/>
        <w:ind w:left="0"/>
        <w:jc w:val="both"/>
      </w:pPr>
      <w:r>
        <w:drawing>
          <wp:inline distT="0" distB="0" distL="0" distR="0">
            <wp:extent cx="66040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6604000" cy="415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794-қосымша</w:t>
            </w:r>
          </w:p>
        </w:tc>
      </w:tr>
    </w:tbl>
    <w:bookmarkStart w:name="z992" w:id="483"/>
    <w:p>
      <w:pPr>
        <w:spacing w:after="0"/>
        <w:ind w:left="0"/>
        <w:jc w:val="left"/>
      </w:pPr>
      <w:r>
        <w:rPr>
          <w:rFonts w:ascii="Times New Roman"/>
          <w:b/>
          <w:i w:val="false"/>
          <w:color w:val="000000"/>
        </w:rPr>
        <w:t xml:space="preserve"> Түптiк стрингерлердiң және флорлардың қиылысуы   </w:t>
      </w:r>
    </w:p>
    <w:bookmarkEnd w:id="483"/>
    <w:p>
      <w:pPr>
        <w:spacing w:after="0"/>
        <w:ind w:left="0"/>
        <w:jc w:val="both"/>
      </w:pPr>
      <w:r>
        <w:drawing>
          <wp:inline distT="0" distB="0" distL="0" distR="0">
            <wp:extent cx="66040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6604000" cy="415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795-қосымша</w:t>
            </w:r>
          </w:p>
        </w:tc>
      </w:tr>
    </w:tbl>
    <w:bookmarkStart w:name="z994" w:id="484"/>
    <w:p>
      <w:pPr>
        <w:spacing w:after="0"/>
        <w:ind w:left="0"/>
        <w:jc w:val="left"/>
      </w:pPr>
      <w:r>
        <w:rPr>
          <w:rFonts w:ascii="Times New Roman"/>
          <w:b/>
          <w:i w:val="false"/>
          <w:color w:val="000000"/>
        </w:rPr>
        <w:t xml:space="preserve"> Су тармағының орындауын кеңес берiлетiн технология   </w:t>
      </w:r>
    </w:p>
    <w:bookmarkEnd w:id="484"/>
    <w:p>
      <w:pPr>
        <w:spacing w:after="0"/>
        <w:ind w:left="0"/>
        <w:jc w:val="both"/>
      </w:pPr>
      <w:r>
        <w:drawing>
          <wp:inline distT="0" distB="0" distL="0" distR="0">
            <wp:extent cx="57023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5702300" cy="486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796-қосымша</w:t>
            </w:r>
          </w:p>
        </w:tc>
      </w:tr>
    </w:tbl>
    <w:bookmarkStart w:name="z996" w:id="485"/>
    <w:p>
      <w:pPr>
        <w:spacing w:after="0"/>
        <w:ind w:left="0"/>
        <w:jc w:val="left"/>
      </w:pPr>
      <w:r>
        <w:rPr>
          <w:rFonts w:ascii="Times New Roman"/>
          <w:b/>
          <w:i w:val="false"/>
          <w:color w:val="000000"/>
        </w:rPr>
        <w:t xml:space="preserve"> Шпангоуттардың өлшемдері кедергi келтiру моментiне байланысты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ұзындығы,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Профильдің қарсыласу сәті,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П-үлгілі шпация кезінде,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Т-үлгілі шпация кезінде,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470</w:t>
            </w:r>
          </w:p>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157</w:t>
            </w:r>
          </w:p>
          <w:p>
            <w:pPr>
              <w:spacing w:after="20"/>
              <w:ind w:left="20"/>
              <w:jc w:val="both"/>
            </w:pPr>
            <w:r>
              <w:rPr>
                <w:rFonts w:ascii="Times New Roman"/>
                <w:b w:val="false"/>
                <w:i w:val="false"/>
                <w:color w:val="000000"/>
                <w:sz w:val="20"/>
              </w:rPr>
              <w:t>
210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Бортты стрингер болған жағдайда шпангоуттың қарсыласу сәті палубадан бортт стингерге дейін немесе бортты стрингерден флорға дейін, қайсысы көп болады соған байланысты, аралық үшін кесте бойынша анықталған көлемнің 1,5-не тең етіп қабылдануы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797-қосымша</w:t>
            </w:r>
          </w:p>
        </w:tc>
      </w:tr>
    </w:tbl>
    <w:bookmarkStart w:name="z998" w:id="486"/>
    <w:p>
      <w:pPr>
        <w:spacing w:after="0"/>
        <w:ind w:left="0"/>
        <w:jc w:val="left"/>
      </w:pPr>
      <w:r>
        <w:rPr>
          <w:rFonts w:ascii="Times New Roman"/>
          <w:b/>
          <w:i w:val="false"/>
          <w:color w:val="000000"/>
        </w:rPr>
        <w:t xml:space="preserve"> Жақтаулық шпангоуты және бүйiр стрингердiң қиылысуы кесiк өндiрiп алады   </w:t>
      </w:r>
    </w:p>
    <w:bookmarkEnd w:id="486"/>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7810500" cy="467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798-қосымша</w:t>
            </w:r>
          </w:p>
        </w:tc>
      </w:tr>
    </w:tbl>
    <w:bookmarkStart w:name="z1000" w:id="487"/>
    <w:p>
      <w:pPr>
        <w:spacing w:after="0"/>
        <w:ind w:left="0"/>
        <w:jc w:val="left"/>
      </w:pPr>
      <w:r>
        <w:rPr>
          <w:rFonts w:ascii="Times New Roman"/>
          <w:b/>
          <w:i w:val="false"/>
          <w:color w:val="000000"/>
        </w:rPr>
        <w:t xml:space="preserve"> Палубалық стрингердiң жуандық және енi</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доп</w:t>
            </w:r>
            <w:r>
              <w:rPr>
                <w:rFonts w:ascii="Times New Roman"/>
                <w:b w:val="false"/>
                <w:i w:val="false"/>
                <w:color w:val="000000"/>
                <w:sz w:val="20"/>
              </w:rPr>
              <w:t>, 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Палубты стрингердің ұзындығы,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350/400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400/450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3,5/4,5</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7,5/9,5</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575</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825</w:t>
            </w:r>
          </w:p>
          <w:p>
            <w:pPr>
              <w:spacing w:after="20"/>
              <w:ind w:left="20"/>
              <w:jc w:val="both"/>
            </w:pPr>
            <w:r>
              <w:rPr>
                <w:rFonts w:ascii="Times New Roman"/>
                <w:b w:val="false"/>
                <w:i w:val="false"/>
                <w:color w:val="000000"/>
                <w:sz w:val="20"/>
              </w:rPr>
              <w:t>
925</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Кестелік шпациядан ауытқыған кезде m</w:t>
            </w:r>
            <w:r>
              <w:rPr>
                <w:rFonts w:ascii="Times New Roman"/>
                <w:b w:val="false"/>
                <w:i w:val="false"/>
                <w:color w:val="000000"/>
                <w:vertAlign w:val="subscript"/>
              </w:rPr>
              <w:t>доп</w:t>
            </w:r>
            <w:r>
              <w:rPr>
                <w:rFonts w:ascii="Times New Roman"/>
                <w:b w:val="false"/>
                <w:i w:val="false"/>
                <w:color w:val="000000"/>
                <w:sz w:val="20"/>
              </w:rPr>
              <w:t>қабылданған шпацияның қатынас квадратының кестелікке пропорционал өзгереді.</w:t>
            </w:r>
          </w:p>
          <w:p>
            <w:pPr>
              <w:spacing w:after="20"/>
              <w:ind w:left="20"/>
              <w:jc w:val="both"/>
            </w:pPr>
            <w:r>
              <w:rPr>
                <w:rFonts w:ascii="Times New Roman"/>
                <w:b w:val="false"/>
                <w:i w:val="false"/>
                <w:color w:val="000000"/>
                <w:sz w:val="20"/>
              </w:rPr>
              <w:t>
2. Палубты стрингердің қалыңдығы ширстректың қалыңдығына тең етіп қабылданады (осы Қағиданың 791-қосымшасы).</w:t>
            </w:r>
          </w:p>
          <w:p>
            <w:pPr>
              <w:spacing w:after="20"/>
              <w:ind w:left="20"/>
              <w:jc w:val="both"/>
            </w:pPr>
            <w:r>
              <w:rPr>
                <w:rFonts w:ascii="Times New Roman"/>
                <w:b w:val="false"/>
                <w:i w:val="false"/>
                <w:color w:val="000000"/>
                <w:sz w:val="20"/>
              </w:rPr>
              <w:t>
3. Кеменің аралық ұзындықтары үшін m</w:t>
            </w:r>
            <w:r>
              <w:rPr>
                <w:rFonts w:ascii="Times New Roman"/>
                <w:b w:val="false"/>
                <w:i w:val="false"/>
                <w:color w:val="000000"/>
                <w:vertAlign w:val="subscript"/>
              </w:rPr>
              <w:t xml:space="preserve">доп </w:t>
            </w:r>
            <w:r>
              <w:rPr>
                <w:rFonts w:ascii="Times New Roman"/>
                <w:b w:val="false"/>
                <w:i w:val="false"/>
                <w:color w:val="000000"/>
                <w:sz w:val="20"/>
              </w:rPr>
              <w:t>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799-қосымша</w:t>
            </w:r>
          </w:p>
        </w:tc>
      </w:tr>
    </w:tbl>
    <w:bookmarkStart w:name="z1002" w:id="488"/>
    <w:p>
      <w:pPr>
        <w:spacing w:after="0"/>
        <w:ind w:left="0"/>
        <w:jc w:val="left"/>
      </w:pPr>
      <w:r>
        <w:rPr>
          <w:rFonts w:ascii="Times New Roman"/>
          <w:b/>
          <w:i w:val="false"/>
          <w:color w:val="000000"/>
        </w:rPr>
        <w:t xml:space="preserve"> Бимстың өлшемдерi кедергi келтiру моментiне байланысты</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Бимстің аралық ұзындығы ,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Профильдің қарсыласу сәті,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П-үлгілі шпация кезінде,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Т-үлгілі шпация кезінде,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Бимстің аралық есептік ұзындығы бимсті кництің ұштарының арасымен, кництің ұшынан карлингске дейін немесе карлингстер арасымен, кайсысы көп соған байланысты өлшенеді.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800-қосымша</w:t>
            </w:r>
          </w:p>
        </w:tc>
      </w:tr>
    </w:tbl>
    <w:bookmarkStart w:name="z1004" w:id="489"/>
    <w:p>
      <w:pPr>
        <w:spacing w:after="0"/>
        <w:ind w:left="0"/>
        <w:jc w:val="left"/>
      </w:pPr>
      <w:r>
        <w:rPr>
          <w:rFonts w:ascii="Times New Roman"/>
          <w:b/>
          <w:i w:val="false"/>
          <w:color w:val="000000"/>
        </w:rPr>
        <w:t xml:space="preserve"> Карлингс өлшемдері кедергi келтiру моментiне байланысты</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Карлингстің аралық ұзындығы,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Профильдің қарсыласу сәті, см</w:t>
            </w:r>
            <w:r>
              <w:rPr>
                <w:rFonts w:ascii="Times New Roman"/>
                <w:b w:val="false"/>
                <w:i w:val="false"/>
                <w:color w:val="000000"/>
                <w:vertAlign w:val="superscript"/>
              </w:rPr>
              <w:t>3</w:t>
            </w:r>
            <w:r>
              <w:rPr>
                <w:rFonts w:ascii="Times New Roman"/>
                <w:b w:val="false"/>
                <w:i w:val="false"/>
                <w:color w:val="000000"/>
                <w:sz w:val="20"/>
              </w:rPr>
              <w:t>, ұсталынып тұрған палубаның ені бойынша,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Қарсыласу сәті Т-үлгілі профиль үшін келтірілген. Кесте бойынша алынған ІІ –үлгілі профиль үшін қарсыласу сәті үш есе көбейтілуі тиіс.</w:t>
            </w:r>
          </w:p>
          <w:p>
            <w:pPr>
              <w:spacing w:after="20"/>
              <w:ind w:left="20"/>
              <w:jc w:val="both"/>
            </w:pPr>
            <w:r>
              <w:rPr>
                <w:rFonts w:ascii="Times New Roman"/>
                <w:b w:val="false"/>
                <w:i w:val="false"/>
                <w:color w:val="000000"/>
                <w:sz w:val="20"/>
              </w:rPr>
              <w:t>
2. Карлингстің аралығы — тіректер арсында өлшенген карлингстің аралықтарының үлкенірегі (пиллерстің орталықтарымен, аралықтармен, шеткі люкті бимстермен).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801-қосымша</w:t>
            </w:r>
          </w:p>
        </w:tc>
      </w:tr>
    </w:tbl>
    <w:bookmarkStart w:name="z1006" w:id="490"/>
    <w:p>
      <w:pPr>
        <w:spacing w:after="0"/>
        <w:ind w:left="0"/>
        <w:jc w:val="left"/>
      </w:pPr>
      <w:r>
        <w:rPr>
          <w:rFonts w:ascii="Times New Roman"/>
          <w:b/>
          <w:i w:val="false"/>
          <w:color w:val="000000"/>
        </w:rPr>
        <w:t xml:space="preserve"> Алюминий балқымасынан пиллерстерiнiң өлшемдерi</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Сақталынып тұрған аудан </w:t>
            </w:r>
            <w:r>
              <w:rPr>
                <w:rFonts w:ascii="Times New Roman"/>
                <w:b w:val="false"/>
                <w:i/>
                <w:color w:val="000000"/>
                <w:sz w:val="20"/>
              </w:rPr>
              <w:t>l</w:t>
            </w:r>
            <w:r>
              <w:rPr>
                <w:rFonts w:ascii="Times New Roman"/>
                <w:b w:val="false"/>
                <w:i w:val="false"/>
                <w:color w:val="000000"/>
                <w:sz w:val="20"/>
              </w:rPr>
              <w:t>x</w:t>
            </w:r>
            <w:r>
              <w:rPr>
                <w:rFonts w:ascii="Times New Roman"/>
                <w:b w:val="false"/>
                <w:i/>
                <w:color w:val="000000"/>
                <w:sz w:val="20"/>
              </w:rPr>
              <w:t>b, m</w:t>
            </w:r>
            <w:r>
              <w:rPr>
                <w:rFonts w:ascii="Times New Roman"/>
                <w:b w:val="false"/>
                <w:i w:val="false"/>
                <w:color w:val="000000"/>
                <w:vertAlign w:val="superscript"/>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Пиллерстің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Алымда құбырдың сыртқы, бөлімде- ішкі диаметрі келтірілген, мм.</w:t>
            </w:r>
          </w:p>
          <w:p>
            <w:pPr>
              <w:spacing w:after="20"/>
              <w:ind w:left="20"/>
              <w:jc w:val="both"/>
            </w:pPr>
            <w:r>
              <w:rPr>
                <w:rFonts w:ascii="Times New Roman"/>
                <w:b w:val="false"/>
                <w:i w:val="false"/>
                <w:color w:val="000000"/>
                <w:sz w:val="20"/>
              </w:rPr>
              <w:t xml:space="preserve">
2. </w:t>
            </w:r>
            <w:r>
              <w:rPr>
                <w:rFonts w:ascii="Times New Roman"/>
                <w:b w:val="false"/>
                <w:i/>
                <w:color w:val="000000"/>
                <w:sz w:val="20"/>
              </w:rPr>
              <w:t>l</w:t>
            </w:r>
            <w:r>
              <w:rPr>
                <w:rFonts w:ascii="Times New Roman"/>
                <w:b w:val="false"/>
                <w:i w:val="false"/>
                <w:color w:val="000000"/>
                <w:sz w:val="20"/>
              </w:rPr>
              <w:t xml:space="preserve"> – карлингстің іргелес аралықтарының орталықтарының арасындағы қашықтық, м;</w:t>
            </w:r>
          </w:p>
          <w:p>
            <w:pPr>
              <w:spacing w:after="20"/>
              <w:ind w:left="20"/>
              <w:jc w:val="both"/>
            </w:pPr>
            <w:r>
              <w:rPr>
                <w:rFonts w:ascii="Times New Roman"/>
                <w:b w:val="false"/>
                <w:i w:val="false"/>
                <w:color w:val="000000"/>
                <w:sz w:val="20"/>
              </w:rPr>
              <w:t>
b – карлигспен ұсталып тұрған палубаның ені,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802-қосымша</w:t>
            </w:r>
          </w:p>
        </w:tc>
      </w:tr>
    </w:tbl>
    <w:bookmarkStart w:name="z1008" w:id="491"/>
    <w:p>
      <w:pPr>
        <w:spacing w:after="0"/>
        <w:ind w:left="0"/>
        <w:jc w:val="left"/>
      </w:pPr>
      <w:r>
        <w:rPr>
          <w:rFonts w:ascii="Times New Roman"/>
          <w:b/>
          <w:i w:val="false"/>
          <w:color w:val="000000"/>
        </w:rPr>
        <w:t xml:space="preserve"> Сұрыптауларды қаптаманың парақтарының жуандығы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Аралықтың толық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доп</w:t>
            </w:r>
            <w:r>
              <w:rPr>
                <w:rFonts w:ascii="Times New Roman"/>
                <w:b w:val="false"/>
                <w:i w:val="false"/>
                <w:color w:val="000000"/>
                <w:sz w:val="20"/>
              </w:rPr>
              <w:t>, Н/м, шпация кезінде,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3,25</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4,25</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Аралық қаптамасының төменгі белдік үшін келтірілген m</w:t>
            </w:r>
            <w:r>
              <w:rPr>
                <w:rFonts w:ascii="Times New Roman"/>
                <w:b w:val="false"/>
                <w:i w:val="false"/>
                <w:color w:val="000000"/>
                <w:vertAlign w:val="subscript"/>
              </w:rPr>
              <w:t>доп</w:t>
            </w:r>
            <w:r>
              <w:rPr>
                <w:rFonts w:ascii="Times New Roman"/>
                <w:b w:val="false"/>
                <w:i w:val="false"/>
                <w:color w:val="000000"/>
                <w:sz w:val="20"/>
              </w:rPr>
              <w:t>.</w:t>
            </w:r>
          </w:p>
          <w:p>
            <w:pPr>
              <w:spacing w:after="20"/>
              <w:ind w:left="20"/>
              <w:jc w:val="both"/>
            </w:pPr>
            <w:r>
              <w:rPr>
                <w:rFonts w:ascii="Times New Roman"/>
                <w:b w:val="false"/>
                <w:i w:val="false"/>
                <w:color w:val="000000"/>
                <w:sz w:val="20"/>
              </w:rPr>
              <w:t>
2. Биіктігі бойынша аралықтың қалыңдығын кеміту рұқсат етіледі, бұған қоса жоғарғы палубадағы аралықтың төменгі белдіктің қалыңдығының 1/2 бөлігінен кем болмауы тиіс.</w:t>
            </w:r>
          </w:p>
          <w:p>
            <w:pPr>
              <w:spacing w:after="20"/>
              <w:ind w:left="20"/>
              <w:jc w:val="both"/>
            </w:pPr>
            <w:r>
              <w:rPr>
                <w:rFonts w:ascii="Times New Roman"/>
                <w:b w:val="false"/>
                <w:i w:val="false"/>
                <w:color w:val="000000"/>
                <w:sz w:val="20"/>
              </w:rPr>
              <w:t>
3. Әрбір белдіктің ені 0,7...1,0 м. болуы тиіс</w:t>
            </w:r>
          </w:p>
          <w:p>
            <w:pPr>
              <w:spacing w:after="20"/>
              <w:ind w:left="20"/>
              <w:jc w:val="both"/>
            </w:pPr>
            <w:r>
              <w:rPr>
                <w:rFonts w:ascii="Times New Roman"/>
                <w:b w:val="false"/>
                <w:i w:val="false"/>
                <w:color w:val="000000"/>
                <w:sz w:val="20"/>
              </w:rPr>
              <w:t>
4. Аралықтардағы биіктіктегі аралық үшін m</w:t>
            </w:r>
            <w:r>
              <w:rPr>
                <w:rFonts w:ascii="Times New Roman"/>
                <w:b w:val="false"/>
                <w:i w:val="false"/>
                <w:color w:val="000000"/>
                <w:vertAlign w:val="subscript"/>
              </w:rPr>
              <w:t>доп</w:t>
            </w:r>
            <w:r>
              <w:rPr>
                <w:rFonts w:ascii="Times New Roman"/>
                <w:b w:val="false"/>
                <w:i w:val="false"/>
                <w:color w:val="000000"/>
                <w:sz w:val="20"/>
              </w:rPr>
              <w:t xml:space="preserve">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803-қосымша</w:t>
            </w:r>
          </w:p>
        </w:tc>
      </w:tr>
    </w:tbl>
    <w:bookmarkStart w:name="z1010" w:id="492"/>
    <w:p>
      <w:pPr>
        <w:spacing w:after="0"/>
        <w:ind w:left="0"/>
        <w:jc w:val="left"/>
      </w:pPr>
      <w:r>
        <w:rPr>
          <w:rFonts w:ascii="Times New Roman"/>
          <w:b/>
          <w:i w:val="false"/>
          <w:color w:val="000000"/>
        </w:rPr>
        <w:t xml:space="preserve"> Сұрыптаулардың бағандарының өлшемдерi</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аралығының ұзындығы,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Тіреудің қарсыласу сәті,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 кезінде палубадан түнке немесе шельфке дейін,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 кезінде шельфтен түпке дейін,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1.Т-үлгілі қимасы бар тіреулер үшін қарсыласу сәті келтірілген. </w:t>
            </w:r>
          </w:p>
          <w:p>
            <w:pPr>
              <w:spacing w:after="20"/>
              <w:ind w:left="20"/>
              <w:jc w:val="both"/>
            </w:pPr>
            <w:r>
              <w:rPr>
                <w:rFonts w:ascii="Times New Roman"/>
                <w:b w:val="false"/>
                <w:i w:val="false"/>
                <w:color w:val="000000"/>
                <w:sz w:val="20"/>
              </w:rPr>
              <w:t>
2. П-бейнелі белдікпен бірге қимасы бар шыны-кенеппен арматураланған тіреулер үшін қарсыласу сәті кестедегімен салыстырғанда үш есе көбейтілуі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804-қосымша</w:t>
            </w:r>
          </w:p>
        </w:tc>
      </w:tr>
    </w:tbl>
    <w:bookmarkStart w:name="z1012" w:id="493"/>
    <w:p>
      <w:pPr>
        <w:spacing w:after="0"/>
        <w:ind w:left="0"/>
        <w:jc w:val="left"/>
      </w:pPr>
      <w:r>
        <w:rPr>
          <w:rFonts w:ascii="Times New Roman"/>
          <w:b/>
          <w:i w:val="false"/>
          <w:color w:val="000000"/>
        </w:rPr>
        <w:t xml:space="preserve"> Жиынның арқалықтарының өлшемдерi</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бағанының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П-үлгілі профиль үшін қарсыласу сәті, см, 400 мм шпацияда және аралық ұзындығында,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Осы қосымшадағы өлшемдер П-үлгілі профиль үшін келтірілген. Материал - шыны-кенеп негізіндегі шыны-пластик (I</w:t>
            </w:r>
            <w:r>
              <w:rPr>
                <w:rFonts w:ascii="Times New Roman"/>
                <w:b w:val="false"/>
                <w:i w:val="false"/>
                <w:color w:val="000000"/>
                <w:vertAlign w:val="subscript"/>
              </w:rPr>
              <w:t>2</w:t>
            </w:r>
            <w:r>
              <w:rPr>
                <w:rFonts w:ascii="Times New Roman"/>
                <w:b w:val="false"/>
                <w:i w:val="false"/>
                <w:color w:val="000000"/>
                <w:sz w:val="20"/>
              </w:rPr>
              <w:t xml:space="preserve"> типі). Т-үлгілі профильді Ш3 типті шыны-пластиктен болатын белдікпен бірге қолданған кезде қарсыласу сәті үш есе кемітілуі мүмкін.</w:t>
            </w:r>
          </w:p>
          <w:p>
            <w:pPr>
              <w:spacing w:after="20"/>
              <w:ind w:left="20"/>
              <w:jc w:val="both"/>
            </w:pPr>
            <w:r>
              <w:rPr>
                <w:rFonts w:ascii="Times New Roman"/>
                <w:b w:val="false"/>
                <w:i w:val="false"/>
                <w:color w:val="000000"/>
                <w:sz w:val="20"/>
              </w:rPr>
              <w:t>
2. Осы қосымшажа 400 мм шпация үшін қарсыласу сәті келтірілген. Басқа шпация үшін қарсыласу сәті қатынасқа пропорционал өзгереді:</w:t>
            </w:r>
          </w:p>
          <w:p>
            <w:pPr>
              <w:spacing w:after="20"/>
              <w:ind w:left="20"/>
              <w:jc w:val="both"/>
            </w:pPr>
            <w:r>
              <w:rPr>
                <w:rFonts w:ascii="Times New Roman"/>
                <w:b w:val="false"/>
                <w:i w:val="false"/>
                <w:color w:val="000000"/>
                <w:sz w:val="20"/>
              </w:rPr>
              <w:t>
шпация, 400 мм.</w:t>
            </w:r>
          </w:p>
          <w:p>
            <w:pPr>
              <w:spacing w:after="20"/>
              <w:ind w:left="20"/>
              <w:jc w:val="both"/>
            </w:pPr>
            <w:r>
              <w:rPr>
                <w:rFonts w:ascii="Times New Roman"/>
                <w:b w:val="false"/>
                <w:i w:val="false"/>
                <w:color w:val="000000"/>
                <w:sz w:val="20"/>
              </w:rPr>
              <w:t>
3. Есептік тегеурін тіреу биіктігінің ортасынан немесе қақпақтан ауа құбырының жоғарғы жиегіне дейін өлшенеді.</w:t>
            </w:r>
          </w:p>
          <w:p>
            <w:pPr>
              <w:spacing w:after="20"/>
              <w:ind w:left="20"/>
              <w:jc w:val="both"/>
            </w:pPr>
            <w:r>
              <w:rPr>
                <w:rFonts w:ascii="Times New Roman"/>
                <w:b w:val="false"/>
                <w:i w:val="false"/>
                <w:color w:val="000000"/>
                <w:sz w:val="20"/>
              </w:rPr>
              <w:t>
4. Тіреулердің аралық ұзындығы цистернаның түбінен қақпағына дейін өлшенеді. Бимстердің аралық ұзындығы қабырғалар аралығында немесе қабырғадан шой қалқаға дейін өлшенеді.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805-қосымша</w:t>
            </w:r>
          </w:p>
        </w:tc>
      </w:tr>
    </w:tbl>
    <w:bookmarkStart w:name="z1014" w:id="494"/>
    <w:p>
      <w:pPr>
        <w:spacing w:after="0"/>
        <w:ind w:left="0"/>
        <w:jc w:val="left"/>
      </w:pPr>
      <w:r>
        <w:rPr>
          <w:rFonts w:ascii="Times New Roman"/>
          <w:b/>
          <w:i w:val="false"/>
          <w:color w:val="000000"/>
        </w:rPr>
        <w:t xml:space="preserve"> Цистернасының төбесiндегi қылтаның кеңес берiлетiн конструкциясы  </w:t>
      </w:r>
    </w:p>
    <w:bookmarkEnd w:id="494"/>
    <w:p>
      <w:pPr>
        <w:spacing w:after="0"/>
        <w:ind w:left="0"/>
        <w:jc w:val="both"/>
      </w:pPr>
      <w:r>
        <w:drawing>
          <wp:inline distT="0" distB="0" distL="0" distR="0">
            <wp:extent cx="55372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5537200" cy="297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a – қырлардан бұрандаларға дейінгі ең кіші арақашықтығы.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 - бұранданың диаметрі); бұранданы немесе гайканы орнатуға мүмкіндік жасайтын </w:t>
      </w:r>
      <w:r>
        <w:rPr>
          <w:rFonts w:ascii="Times New Roman"/>
          <w:b w:val="false"/>
          <w:i/>
          <w:color w:val="000000"/>
          <w:sz w:val="28"/>
        </w:rPr>
        <w:t>h</w:t>
      </w:r>
      <w:r>
        <w:rPr>
          <w:rFonts w:ascii="Times New Roman"/>
          <w:b w:val="false"/>
          <w:i w:val="false"/>
          <w:color w:val="000000"/>
          <w:sz w:val="28"/>
        </w:rPr>
        <w:t xml:space="preserve"> - биіктігі;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Бұрандалар арасындағы қашықтық 4</w:t>
      </w:r>
      <w:r>
        <w:rPr>
          <w:rFonts w:ascii="Times New Roman"/>
          <w:b w:val="false"/>
          <w:i/>
          <w:color w:val="000000"/>
          <w:sz w:val="28"/>
        </w:rPr>
        <w:t>d</w:t>
      </w:r>
      <w:r>
        <w:rPr>
          <w:rFonts w:ascii="Times New Roman"/>
          <w:b w:val="false"/>
          <w:i w:val="false"/>
          <w:color w:val="000000"/>
          <w:sz w:val="28"/>
        </w:rPr>
        <w:t>-ден көп болмауы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806-қосымша</w:t>
            </w:r>
          </w:p>
        </w:tc>
      </w:tr>
    </w:tbl>
    <w:bookmarkStart w:name="z1016" w:id="495"/>
    <w:p>
      <w:pPr>
        <w:spacing w:after="0"/>
        <w:ind w:left="0"/>
        <w:jc w:val="left"/>
      </w:pPr>
      <w:r>
        <w:rPr>
          <w:rFonts w:ascii="Times New Roman"/>
          <w:b/>
          <w:i w:val="false"/>
          <w:color w:val="000000"/>
        </w:rPr>
        <w:t xml:space="preserve"> Бір қабатты конструкция қондырмасы мен рубкасының қабырғалары 400 мм шпациямен</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Басқа шпациялар үшін қалыңдық қатынасқа пропорционал өзгереді: шпация 4 мм кем болмауы тиіс, мм/400.</w:t>
            </w:r>
          </w:p>
          <w:p>
            <w:pPr>
              <w:spacing w:after="20"/>
              <w:ind w:left="20"/>
              <w:jc w:val="both"/>
            </w:pPr>
            <w:r>
              <w:rPr>
                <w:rFonts w:ascii="Times New Roman"/>
                <w:b w:val="false"/>
                <w:i w:val="false"/>
                <w:color w:val="000000"/>
                <w:sz w:val="20"/>
              </w:rPr>
              <w:t>
2. Материал – шыны-кенептің негізіндегі шыны-пластик (I</w:t>
            </w:r>
            <w:r>
              <w:rPr>
                <w:rFonts w:ascii="Times New Roman"/>
                <w:b w:val="false"/>
                <w:i w:val="false"/>
                <w:color w:val="000000"/>
                <w:vertAlign w:val="subscript"/>
              </w:rPr>
              <w:t>2</w:t>
            </w:r>
            <w:r>
              <w:rPr>
                <w:rFonts w:ascii="Times New Roman"/>
                <w:b w:val="false"/>
                <w:i w:val="false"/>
                <w:color w:val="000000"/>
                <w:sz w:val="20"/>
              </w:rPr>
              <w:t xml:space="preserve"> тип).</w:t>
            </w:r>
          </w:p>
          <w:p>
            <w:pPr>
              <w:spacing w:after="20"/>
              <w:ind w:left="20"/>
              <w:jc w:val="both"/>
            </w:pPr>
            <w:r>
              <w:rPr>
                <w:rFonts w:ascii="Times New Roman"/>
                <w:b w:val="false"/>
                <w:i w:val="false"/>
                <w:color w:val="000000"/>
                <w:sz w:val="20"/>
              </w:rPr>
              <w:t>
3. Аралық ұзындықтағы кемелер үшін қабырға қалыңдығы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807-қосымша</w:t>
            </w:r>
          </w:p>
        </w:tc>
      </w:tr>
    </w:tbl>
    <w:bookmarkStart w:name="z1018" w:id="496"/>
    <w:p>
      <w:pPr>
        <w:spacing w:after="0"/>
        <w:ind w:left="0"/>
        <w:jc w:val="left"/>
      </w:pPr>
      <w:r>
        <w:rPr>
          <w:rFonts w:ascii="Times New Roman"/>
          <w:b/>
          <w:i w:val="false"/>
          <w:color w:val="000000"/>
        </w:rPr>
        <w:t xml:space="preserve"> Үш қабатты конструкция қондырмасы мен рубкасының қабырғалары 800 мм шпациямен және 30 — 50 мм ортаңғы қабаттың қалыңдығымен</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Тілімнің қалыңдығы,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Басқа шпациялар үшін сыртқы тілімнің қалыңдығы қатынасқа пропорционал өзгереді: шпация 3 мм кем болмауы тиіс, мм/800.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808-қосымша</w:t>
            </w:r>
          </w:p>
        </w:tc>
      </w:tr>
    </w:tbl>
    <w:bookmarkStart w:name="z1020" w:id="497"/>
    <w:p>
      <w:pPr>
        <w:spacing w:after="0"/>
        <w:ind w:left="0"/>
        <w:jc w:val="left"/>
      </w:pPr>
      <w:r>
        <w:rPr>
          <w:rFonts w:ascii="Times New Roman"/>
          <w:b/>
          <w:i w:val="false"/>
          <w:color w:val="000000"/>
        </w:rPr>
        <w:t xml:space="preserve"> Бір қабатты конструкция қондырмасы мен рубкасының қабырғалары 400 мм шпациямен</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аралығының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П-үлгілі профильдің қарсыласу сәті,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аралығының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П-үлгілі профильдің қарсыласу сәті,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Басқа шпациялар үшін қарсыласу сәті қатынасқа пропорционал өзгереді: шпация, мм/400.</w:t>
            </w:r>
          </w:p>
          <w:p>
            <w:pPr>
              <w:spacing w:after="20"/>
              <w:ind w:left="20"/>
              <w:jc w:val="both"/>
            </w:pPr>
            <w:r>
              <w:rPr>
                <w:rFonts w:ascii="Times New Roman"/>
                <w:b w:val="false"/>
                <w:i w:val="false"/>
                <w:color w:val="000000"/>
                <w:sz w:val="20"/>
              </w:rPr>
              <w:t>
2. Аралық ұзындықтардың тіреу аралықтары үшін қарсыласу сәті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809-қосымша</w:t>
            </w:r>
          </w:p>
        </w:tc>
      </w:tr>
    </w:tbl>
    <w:bookmarkStart w:name="z1022" w:id="498"/>
    <w:p>
      <w:pPr>
        <w:spacing w:after="0"/>
        <w:ind w:left="0"/>
        <w:jc w:val="left"/>
      </w:pPr>
      <w:r>
        <w:rPr>
          <w:rFonts w:ascii="Times New Roman"/>
          <w:b/>
          <w:i w:val="false"/>
          <w:color w:val="000000"/>
        </w:rPr>
        <w:t xml:space="preserve"> Бір қабатты конструкция қондырмасы мен рубкасының қабырғалары 800 мм шпациямен</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аралығының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П-үлгілі профильдің қарсылаус сәті,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аралығының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П-үлгілі профильдің қарсыласу сәті,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Басқа шпациялар үшін қарсыласу сәті қатынасқа пропорционал өзгереді: шпация, мм/800.</w:t>
            </w:r>
          </w:p>
          <w:p>
            <w:pPr>
              <w:spacing w:after="20"/>
              <w:ind w:left="20"/>
              <w:jc w:val="both"/>
            </w:pPr>
            <w:r>
              <w:rPr>
                <w:rFonts w:ascii="Times New Roman"/>
                <w:b w:val="false"/>
                <w:i w:val="false"/>
                <w:color w:val="000000"/>
                <w:sz w:val="20"/>
              </w:rPr>
              <w:t>
2. Қондырма қабырғаларының көлденең шпациясы қондырма палубасының бимс шпациясымен келісуі тиіс.</w:t>
            </w:r>
          </w:p>
          <w:p>
            <w:pPr>
              <w:spacing w:after="20"/>
              <w:ind w:left="20"/>
              <w:jc w:val="both"/>
            </w:pPr>
            <w:r>
              <w:rPr>
                <w:rFonts w:ascii="Times New Roman"/>
                <w:b w:val="false"/>
                <w:i w:val="false"/>
                <w:color w:val="000000"/>
                <w:sz w:val="20"/>
              </w:rPr>
              <w:t>
3. Аралық ұзындықтардың тіреу аралықтары үшін қарсыласу сәті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810-қосымша</w:t>
            </w:r>
          </w:p>
        </w:tc>
      </w:tr>
    </w:tbl>
    <w:bookmarkStart w:name="z1024" w:id="499"/>
    <w:p>
      <w:pPr>
        <w:spacing w:after="0"/>
        <w:ind w:left="0"/>
        <w:jc w:val="left"/>
      </w:pPr>
      <w:r>
        <w:rPr>
          <w:rFonts w:ascii="Times New Roman"/>
          <w:b/>
          <w:i w:val="false"/>
          <w:color w:val="000000"/>
        </w:rPr>
        <w:t xml:space="preserve"> 150 м диаметр сыртқы қаптамадағы дөңгелек ойықтары және сәтен немесе таспа сияқты шыны матамен қуаттануы   </w:t>
      </w:r>
    </w:p>
    <w:bookmarkEnd w:id="499"/>
    <w:p>
      <w:pPr>
        <w:spacing w:after="0"/>
        <w:ind w:left="0"/>
        <w:jc w:val="both"/>
      </w:pPr>
      <w:r>
        <w:drawing>
          <wp:inline distT="0" distB="0" distL="0" distR="0">
            <wp:extent cx="59309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5930900" cy="4902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Қосымша негізі корпустың бойымен бағытталатын тек қана шыны-матамен шығарады.</w:t>
      </w:r>
    </w:p>
    <w:p>
      <w:pPr>
        <w:spacing w:after="0"/>
        <w:ind w:left="0"/>
        <w:jc w:val="both"/>
      </w:pPr>
      <w:r>
        <w:rPr>
          <w:rFonts w:ascii="Times New Roman"/>
          <w:b w:val="false"/>
          <w:i w:val="false"/>
          <w:color w:val="000000"/>
          <w:sz w:val="28"/>
        </w:rPr>
        <w:t>
      2. Астардың қалыңдығы байланыс қалыңдығына тең. Саңылаудың орналасу орны алдын ала анықталған болса, негізгі материал қабаттарының арасында қалыпқа келтіріледі; болмаған жағдайда осы қосымшаның суретінде көрсетілгендей бір шпательдің шегінде қаптаманың ішкі бетіндегі шпангоуттар арасына салынады.</w:t>
      </w:r>
    </w:p>
    <w:p>
      <w:pPr>
        <w:spacing w:after="0"/>
        <w:ind w:left="0"/>
        <w:jc w:val="both"/>
      </w:pPr>
      <w:r>
        <w:rPr>
          <w:rFonts w:ascii="Times New Roman"/>
          <w:b w:val="false"/>
          <w:i w:val="false"/>
          <w:color w:val="000000"/>
          <w:sz w:val="28"/>
        </w:rPr>
        <w:t>
      3. Тесікті шпангоуттан d/2-ден кем болатын қашықтықта орналастыруға рұқсат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811-қосымша</w:t>
            </w:r>
          </w:p>
        </w:tc>
      </w:tr>
    </w:tbl>
    <w:bookmarkStart w:name="z1026" w:id="500"/>
    <w:p>
      <w:pPr>
        <w:spacing w:after="0"/>
        <w:ind w:left="0"/>
        <w:jc w:val="left"/>
      </w:pPr>
      <w:r>
        <w:rPr>
          <w:rFonts w:ascii="Times New Roman"/>
          <w:b/>
          <w:i w:val="false"/>
          <w:color w:val="000000"/>
        </w:rPr>
        <w:t xml:space="preserve"> Ойықтарының нығаюын кеңес берiлетiн конструкциясы  </w:t>
      </w:r>
    </w:p>
    <w:bookmarkEnd w:id="500"/>
    <w:p>
      <w:pPr>
        <w:spacing w:after="0"/>
        <w:ind w:left="0"/>
        <w:jc w:val="both"/>
      </w:pPr>
      <w:r>
        <w:drawing>
          <wp:inline distT="0" distB="0" distL="0" distR="0">
            <wp:extent cx="51181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5118100" cy="4076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Нығайтуды тек шыны матадан корпус бойына бағыттап жүргізеді.</w:t>
      </w:r>
    </w:p>
    <w:p>
      <w:pPr>
        <w:spacing w:after="0"/>
        <w:ind w:left="0"/>
        <w:jc w:val="both"/>
      </w:pPr>
      <w:r>
        <w:rPr>
          <w:rFonts w:ascii="Times New Roman"/>
          <w:b w:val="false"/>
          <w:i w:val="false"/>
          <w:color w:val="000000"/>
          <w:sz w:val="28"/>
        </w:rPr>
        <w:t>
      2. Жапсырма қалыңдғы байланыс қалыңдығына тең. Егер саңылаудың бағыты алдын ала белгілі немесе палубаның жоғарғы бетінде болса, жапсырма негізгі материал қабаттарының арасында қалыптасады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812-қосымша</w:t>
            </w:r>
          </w:p>
        </w:tc>
      </w:tr>
    </w:tbl>
    <w:bookmarkStart w:name="z1028" w:id="501"/>
    <w:p>
      <w:pPr>
        <w:spacing w:after="0"/>
        <w:ind w:left="0"/>
        <w:jc w:val="left"/>
      </w:pPr>
      <w:r>
        <w:rPr>
          <w:rFonts w:ascii="Times New Roman"/>
          <w:b/>
          <w:i w:val="false"/>
          <w:color w:val="000000"/>
        </w:rPr>
        <w:t xml:space="preserve"> Ойықтарының нығаюын кеңес берiлетiн конструкциясы   </w:t>
      </w:r>
    </w:p>
    <w:bookmarkEnd w:id="501"/>
    <w:p>
      <w:pPr>
        <w:spacing w:after="0"/>
        <w:ind w:left="0"/>
        <w:jc w:val="both"/>
      </w:pPr>
      <w:r>
        <w:drawing>
          <wp:inline distT="0" distB="0" distL="0" distR="0">
            <wp:extent cx="59436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5943600" cy="3263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Нығайту тек диаметральды негізді кеменің жазықтығына бағытталып шыны матаға жүргізіледі.</w:t>
      </w:r>
    </w:p>
    <w:p>
      <w:pPr>
        <w:spacing w:after="0"/>
        <w:ind w:left="0"/>
        <w:jc w:val="both"/>
      </w:pPr>
      <w:r>
        <w:rPr>
          <w:rFonts w:ascii="Times New Roman"/>
          <w:b w:val="false"/>
          <w:i w:val="false"/>
          <w:color w:val="000000"/>
          <w:sz w:val="28"/>
        </w:rPr>
        <w:t>
      2. Жапсырманы құраушы мата қабатын, плуба төсенішінің арматуралаушы қабаттар аралығында орналастырады.</w:t>
      </w:r>
    </w:p>
    <w:p>
      <w:pPr>
        <w:spacing w:after="0"/>
        <w:ind w:left="0"/>
        <w:jc w:val="both"/>
      </w:pPr>
      <w:r>
        <w:rPr>
          <w:rFonts w:ascii="Times New Roman"/>
          <w:b w:val="false"/>
          <w:i w:val="false"/>
          <w:color w:val="000000"/>
          <w:sz w:val="28"/>
        </w:rPr>
        <w:t>
      3. Қабаттарды нығайтушы қосынды қалыңдық палуба төсенішінің қалыңдығына тең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813-қосымша</w:t>
            </w:r>
          </w:p>
        </w:tc>
      </w:tr>
    </w:tbl>
    <w:bookmarkStart w:name="z1030" w:id="502"/>
    <w:p>
      <w:pPr>
        <w:spacing w:after="0"/>
        <w:ind w:left="0"/>
        <w:jc w:val="left"/>
      </w:pPr>
      <w:r>
        <w:rPr>
          <w:rFonts w:ascii="Times New Roman"/>
          <w:b/>
          <w:i w:val="false"/>
          <w:color w:val="000000"/>
        </w:rPr>
        <w:t xml:space="preserve"> Сыртқы қаптама (бір қабатты конструкция)</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Шлюпканың ұзындығы, 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доп</w:t>
            </w:r>
            <w:r>
              <w:rPr>
                <w:rFonts w:ascii="Times New Roman"/>
                <w:b w:val="false"/>
                <w:i w:val="false"/>
                <w:color w:val="000000"/>
                <w:sz w:val="20"/>
              </w:rPr>
              <w:t>, Н/М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 Корпустық аралық ұзындықтары үшін </w:t>
            </w:r>
            <w:r>
              <w:rPr>
                <w:rFonts w:ascii="Times New Roman"/>
                <w:b w:val="false"/>
                <w:i/>
                <w:color w:val="000000"/>
                <w:sz w:val="20"/>
              </w:rPr>
              <w:t>m</w:t>
            </w:r>
            <w:r>
              <w:rPr>
                <w:rFonts w:ascii="Times New Roman"/>
                <w:b w:val="false"/>
                <w:i w:val="false"/>
                <w:color w:val="000000"/>
                <w:vertAlign w:val="subscript"/>
              </w:rPr>
              <w:t>доп</w:t>
            </w:r>
            <w:r>
              <w:rPr>
                <w:rFonts w:ascii="Times New Roman"/>
                <w:b w:val="false"/>
                <w:i w:val="false"/>
                <w:color w:val="000000"/>
                <w:sz w:val="20"/>
              </w:rPr>
              <w:t xml:space="preserve"> көлемі интерполяциямен анықталады.</w:t>
            </w:r>
          </w:p>
          <w:p>
            <w:pPr>
              <w:spacing w:after="20"/>
              <w:ind w:left="20"/>
              <w:jc w:val="both"/>
            </w:pPr>
            <w:r>
              <w:rPr>
                <w:rFonts w:ascii="Times New Roman"/>
                <w:b w:val="false"/>
                <w:i w:val="false"/>
                <w:color w:val="000000"/>
                <w:sz w:val="20"/>
              </w:rPr>
              <w:t>
2. Басқа шпацияға қайта есептеу туралы — осы Қағиданың 791-қосымшасы</w:t>
            </w:r>
          </w:p>
          <w:p>
            <w:pPr>
              <w:spacing w:after="20"/>
              <w:ind w:left="20"/>
              <w:jc w:val="both"/>
            </w:pPr>
            <w:r>
              <w:rPr>
                <w:rFonts w:ascii="Times New Roman"/>
                <w:b w:val="false"/>
                <w:i w:val="false"/>
                <w:color w:val="000000"/>
                <w:sz w:val="20"/>
              </w:rPr>
              <w:t>
3. Түп үшін қабылданған қалыңдық кильден борттың 1/3 биіктігінен аз болмайтын деңгейде сақталуы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814-қосымша</w:t>
            </w:r>
          </w:p>
        </w:tc>
      </w:tr>
    </w:tbl>
    <w:bookmarkStart w:name="z1032" w:id="503"/>
    <w:p>
      <w:pPr>
        <w:spacing w:after="0"/>
        <w:ind w:left="0"/>
        <w:jc w:val="left"/>
      </w:pPr>
      <w:r>
        <w:rPr>
          <w:rFonts w:ascii="Times New Roman"/>
          <w:b/>
          <w:i w:val="false"/>
          <w:color w:val="000000"/>
        </w:rPr>
        <w:t xml:space="preserve"> Қос қабатты қаптаманың ішкі шпангоут қимасының қарсыласу сәті</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Қарсыласу сәті, см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Шпангоуттың көлденең қимасы үшін қарсыласу сәті I</w:t>
            </w:r>
            <w:r>
              <w:rPr>
                <w:rFonts w:ascii="Times New Roman"/>
                <w:b w:val="false"/>
                <w:i w:val="false"/>
                <w:color w:val="000000"/>
                <w:vertAlign w:val="subscript"/>
              </w:rPr>
              <w:t>2</w:t>
            </w:r>
            <w:r>
              <w:rPr>
                <w:rFonts w:ascii="Times New Roman"/>
                <w:b w:val="false"/>
                <w:i w:val="false"/>
                <w:color w:val="000000"/>
                <w:sz w:val="20"/>
              </w:rPr>
              <w:t xml:space="preserve"> типті шыны-пластиктен болатын П-үлгілі профиль үшін келтірілген. II</w:t>
            </w:r>
            <w:r>
              <w:rPr>
                <w:rFonts w:ascii="Times New Roman"/>
                <w:b w:val="false"/>
                <w:i w:val="false"/>
                <w:color w:val="000000"/>
                <w:vertAlign w:val="subscript"/>
              </w:rPr>
              <w:t>2</w:t>
            </w:r>
            <w:r>
              <w:rPr>
                <w:rFonts w:ascii="Times New Roman"/>
                <w:b w:val="false"/>
                <w:i w:val="false"/>
                <w:color w:val="000000"/>
                <w:sz w:val="20"/>
              </w:rPr>
              <w:t xml:space="preserve"> типті шыны-пластиктен болатын белдемемен Т-үлгілі профиль үшін және I</w:t>
            </w:r>
            <w:r>
              <w:rPr>
                <w:rFonts w:ascii="Times New Roman"/>
                <w:b w:val="false"/>
                <w:i w:val="false"/>
                <w:color w:val="000000"/>
                <w:vertAlign w:val="subscript"/>
              </w:rPr>
              <w:t>2</w:t>
            </w:r>
            <w:r>
              <w:rPr>
                <w:rFonts w:ascii="Times New Roman"/>
                <w:b w:val="false"/>
                <w:i w:val="false"/>
                <w:color w:val="000000"/>
                <w:sz w:val="20"/>
              </w:rPr>
              <w:t xml:space="preserve"> типті қабырғамен қарсыласу сәті үш ретке дейін азайтылуы мүмкін.</w:t>
            </w:r>
          </w:p>
          <w:p>
            <w:pPr>
              <w:spacing w:after="20"/>
              <w:ind w:left="20"/>
              <w:jc w:val="both"/>
            </w:pPr>
            <w:r>
              <w:rPr>
                <w:rFonts w:ascii="Times New Roman"/>
                <w:b w:val="false"/>
                <w:i w:val="false"/>
                <w:color w:val="000000"/>
                <w:sz w:val="20"/>
              </w:rPr>
              <w:t>
2. Шпация ауытқулары кестелік қарсыласу сәтінен айрықшаланатын болса, кестеге қарсыласу сәті номиналды шпацияға пропорционалөзгерілуі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815-қосымша</w:t>
            </w:r>
          </w:p>
        </w:tc>
      </w:tr>
    </w:tbl>
    <w:bookmarkStart w:name="z1034" w:id="504"/>
    <w:p>
      <w:pPr>
        <w:spacing w:after="0"/>
        <w:ind w:left="0"/>
        <w:jc w:val="left"/>
      </w:pPr>
      <w:r>
        <w:rPr>
          <w:rFonts w:ascii="Times New Roman"/>
          <w:b/>
          <w:i w:val="false"/>
          <w:color w:val="000000"/>
        </w:rPr>
        <w:t xml:space="preserve"> Кильден соққан арқалықтың қимасының өлшемдерi   </w:t>
      </w:r>
    </w:p>
    <w:bookmarkEnd w:id="504"/>
    <w:p>
      <w:pPr>
        <w:spacing w:after="0"/>
        <w:ind w:left="0"/>
        <w:jc w:val="both"/>
      </w:pPr>
      <w:r>
        <w:drawing>
          <wp:inline distT="0" distB="0" distL="0" distR="0">
            <wp:extent cx="50419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5041900" cy="2933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393700" cy="41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816-қосымша</w:t>
            </w:r>
          </w:p>
        </w:tc>
      </w:tr>
    </w:tbl>
    <w:bookmarkStart w:name="z1036" w:id="505"/>
    <w:p>
      <w:pPr>
        <w:spacing w:after="0"/>
        <w:ind w:left="0"/>
        <w:jc w:val="left"/>
      </w:pPr>
      <w:r>
        <w:rPr>
          <w:rFonts w:ascii="Times New Roman"/>
          <w:b/>
          <w:i w:val="false"/>
          <w:color w:val="000000"/>
        </w:rPr>
        <w:t xml:space="preserve"> Кильден соққан көрсет арқалығының кеңес берiлетiн конструкциясы  </w:t>
      </w:r>
    </w:p>
    <w:bookmarkEnd w:id="505"/>
    <w:p>
      <w:pPr>
        <w:spacing w:after="0"/>
        <w:ind w:left="0"/>
        <w:jc w:val="both"/>
      </w:pPr>
      <w:r>
        <w:drawing>
          <wp:inline distT="0" distB="0" distL="0" distR="0">
            <wp:extent cx="56007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5600700" cy="393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1 – шыны пластик; 2 – пенопласт; 3 – шыны пластикадан жасалған ішкі қалпы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817-қосымша</w:t>
            </w:r>
          </w:p>
        </w:tc>
      </w:tr>
    </w:tbl>
    <w:bookmarkStart w:name="z1038" w:id="506"/>
    <w:p>
      <w:pPr>
        <w:spacing w:after="0"/>
        <w:ind w:left="0"/>
        <w:jc w:val="left"/>
      </w:pPr>
      <w:r>
        <w:rPr>
          <w:rFonts w:ascii="Times New Roman"/>
          <w:b/>
          <w:i w:val="false"/>
          <w:color w:val="000000"/>
        </w:rPr>
        <w:t xml:space="preserve"> Кильсондарының кедергi келтiру сәттері</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Шлюпканың ұзындығы,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уақыты, см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1.Кильсонның көлденең қималары үшін кедергі уақыты III</w:t>
            </w:r>
            <w:r>
              <w:rPr>
                <w:rFonts w:ascii="Times New Roman"/>
                <w:b w:val="false"/>
                <w:i w:val="false"/>
                <w:color w:val="000000"/>
                <w:vertAlign w:val="subscript"/>
              </w:rPr>
              <w:t xml:space="preserve">з </w:t>
            </w:r>
            <w:r>
              <w:rPr>
                <w:rFonts w:ascii="Times New Roman"/>
                <w:b w:val="false"/>
                <w:i w:val="false"/>
                <w:color w:val="000000"/>
                <w:sz w:val="20"/>
              </w:rPr>
              <w:t>типті шыны-пластиктен жасалған белдігі мен I</w:t>
            </w:r>
            <w:r>
              <w:rPr>
                <w:rFonts w:ascii="Times New Roman"/>
                <w:b w:val="false"/>
                <w:i w:val="false"/>
                <w:color w:val="000000"/>
                <w:vertAlign w:val="subscript"/>
              </w:rPr>
              <w:t xml:space="preserve">2 </w:t>
            </w:r>
            <w:r>
              <w:rPr>
                <w:rFonts w:ascii="Times New Roman"/>
                <w:b w:val="false"/>
                <w:i w:val="false"/>
                <w:color w:val="000000"/>
                <w:sz w:val="20"/>
              </w:rPr>
              <w:t>типті қабырғасы бар Т- үлгілі профиль үшін келтірілген.</w:t>
            </w:r>
          </w:p>
          <w:p>
            <w:pPr>
              <w:spacing w:after="20"/>
              <w:ind w:left="20"/>
              <w:jc w:val="both"/>
            </w:pPr>
            <w:r>
              <w:rPr>
                <w:rFonts w:ascii="Times New Roman"/>
                <w:b w:val="false"/>
                <w:i w:val="false"/>
                <w:color w:val="000000"/>
                <w:sz w:val="20"/>
              </w:rPr>
              <w:t>
2. 12 типті шыны-пластиктен жасалған П-үлгілі профиль үшін кедергі уақыты үш есе көбейтілуі тиіс.</w:t>
            </w:r>
          </w:p>
          <w:p>
            <w:pPr>
              <w:spacing w:after="20"/>
              <w:ind w:left="20"/>
              <w:jc w:val="both"/>
            </w:pPr>
            <w:r>
              <w:rPr>
                <w:rFonts w:ascii="Times New Roman"/>
                <w:b w:val="false"/>
                <w:i w:val="false"/>
                <w:color w:val="000000"/>
                <w:sz w:val="20"/>
              </w:rPr>
              <w:t>
3. Кильсонның диаметрлік жазықтықтан қашықтықта болуын кеменің 0,35 — 0,45 жартылай еніне тең етіп алады (5/2).</w:t>
            </w:r>
          </w:p>
          <w:p>
            <w:pPr>
              <w:spacing w:after="20"/>
              <w:ind w:left="20"/>
              <w:jc w:val="both"/>
            </w:pPr>
            <w:r>
              <w:rPr>
                <w:rFonts w:ascii="Times New Roman"/>
                <w:b w:val="false"/>
                <w:i w:val="false"/>
                <w:color w:val="000000"/>
                <w:sz w:val="20"/>
              </w:rPr>
              <w:t>
4. Егер орналасу шарттары бойынша әрбір борттан екі кильсоннан орналастыру қажет болса, әрбір кильсонның кедергі уақыты осы Қосымшада келтірілген уақыттың 0,75 мәнінен кем болмауы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818-қосымша</w:t>
            </w:r>
          </w:p>
        </w:tc>
      </w:tr>
    </w:tbl>
    <w:bookmarkStart w:name="z1040" w:id="507"/>
    <w:p>
      <w:pPr>
        <w:spacing w:after="0"/>
        <w:ind w:left="0"/>
        <w:jc w:val="left"/>
      </w:pPr>
      <w:r>
        <w:rPr>
          <w:rFonts w:ascii="Times New Roman"/>
          <w:b/>
          <w:i w:val="false"/>
          <w:color w:val="000000"/>
        </w:rPr>
        <w:t xml:space="preserve"> Бекiткiшiн кеңес берiлетiн конструкция   </w:t>
      </w:r>
    </w:p>
    <w:bookmarkEnd w:id="507"/>
    <w:p>
      <w:pPr>
        <w:spacing w:after="0"/>
        <w:ind w:left="0"/>
        <w:jc w:val="both"/>
      </w:pPr>
      <w:r>
        <w:drawing>
          <wp:inline distT="0" distB="0" distL="0" distR="0">
            <wp:extent cx="36068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3606800" cy="3454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1,2 – желкенді төсеніш; 3 – гайка; 4 – тығырық; 5 – сырты; 6 – қаптама; 7 – болт; 8 – жапсырма; 9 – тіреу планка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819-қосымша</w:t>
            </w:r>
          </w:p>
        </w:tc>
      </w:tr>
    </w:tbl>
    <w:bookmarkStart w:name="z1042" w:id="508"/>
    <w:p>
      <w:pPr>
        <w:spacing w:after="0"/>
        <w:ind w:left="0"/>
        <w:jc w:val="left"/>
      </w:pPr>
      <w:r>
        <w:rPr>
          <w:rFonts w:ascii="Times New Roman"/>
          <w:b/>
          <w:i w:val="false"/>
          <w:color w:val="000000"/>
        </w:rPr>
        <w:t xml:space="preserve"> Қозғаушы iргелерiнiң бекiткiшiнiң түйiндерiнiң кеңес берiлетiн конструкциялары  </w:t>
      </w:r>
    </w:p>
    <w:bookmarkEnd w:id="508"/>
    <w:p>
      <w:pPr>
        <w:spacing w:after="0"/>
        <w:ind w:left="0"/>
        <w:jc w:val="both"/>
      </w:pPr>
      <w:r>
        <w:drawing>
          <wp:inline distT="0" distB="0" distL="0" distR="0">
            <wp:extent cx="59563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5956300" cy="4660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1 –іргетас; 2 – болат пластин; 3 – іргетас арқалығы, 4 – толтырғыш; 5 – ішкі корпустың қабықшасы; 6 - бұранда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820-қосымша</w:t>
            </w:r>
          </w:p>
        </w:tc>
      </w:tr>
    </w:tbl>
    <w:bookmarkStart w:name="z1044" w:id="509"/>
    <w:p>
      <w:pPr>
        <w:spacing w:after="0"/>
        <w:ind w:left="0"/>
        <w:jc w:val="left"/>
      </w:pPr>
      <w:r>
        <w:rPr>
          <w:rFonts w:ascii="Times New Roman"/>
          <w:b/>
          <w:i w:val="false"/>
          <w:color w:val="000000"/>
        </w:rPr>
        <w:t xml:space="preserve"> Платформа iргелерiнiң бекiткiшiнiң түйiндерiнiң кеңес берiлетiн конструкциялары  </w:t>
      </w:r>
    </w:p>
    <w:bookmarkEnd w:id="509"/>
    <w:p>
      <w:pPr>
        <w:spacing w:after="0"/>
        <w:ind w:left="0"/>
        <w:jc w:val="both"/>
      </w:pPr>
      <w:r>
        <w:drawing>
          <wp:inline distT="0" distB="0" distL="0" distR="0">
            <wp:extent cx="39243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3924300" cy="778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1 — Ішкі корпуспен біртұтас өңделген дөңес;</w:t>
      </w:r>
    </w:p>
    <w:p>
      <w:pPr>
        <w:spacing w:after="0"/>
        <w:ind w:left="0"/>
        <w:jc w:val="both"/>
      </w:pPr>
      <w:r>
        <w:rPr>
          <w:rFonts w:ascii="Times New Roman"/>
          <w:b w:val="false"/>
          <w:i w:val="false"/>
          <w:color w:val="000000"/>
          <w:sz w:val="28"/>
        </w:rPr>
        <w:t>
      2 — тұғыр (қайраң);</w:t>
      </w:r>
    </w:p>
    <w:p>
      <w:pPr>
        <w:spacing w:after="0"/>
        <w:ind w:left="0"/>
        <w:jc w:val="both"/>
      </w:pPr>
      <w:r>
        <w:rPr>
          <w:rFonts w:ascii="Times New Roman"/>
          <w:b w:val="false"/>
          <w:i w:val="false"/>
          <w:color w:val="000000"/>
          <w:sz w:val="28"/>
        </w:rPr>
        <w:t>
      3 — бұранда;</w:t>
      </w:r>
    </w:p>
    <w:p>
      <w:pPr>
        <w:spacing w:after="0"/>
        <w:ind w:left="0"/>
        <w:jc w:val="both"/>
      </w:pPr>
      <w:r>
        <w:rPr>
          <w:rFonts w:ascii="Times New Roman"/>
          <w:b w:val="false"/>
          <w:i w:val="false"/>
          <w:color w:val="000000"/>
          <w:sz w:val="28"/>
        </w:rPr>
        <w:t>
      4 — ішкі корпустың қабығы;</w:t>
      </w:r>
    </w:p>
    <w:p>
      <w:pPr>
        <w:spacing w:after="0"/>
        <w:ind w:left="0"/>
        <w:jc w:val="both"/>
      </w:pPr>
      <w:r>
        <w:rPr>
          <w:rFonts w:ascii="Times New Roman"/>
          <w:b w:val="false"/>
          <w:i w:val="false"/>
          <w:color w:val="000000"/>
          <w:sz w:val="28"/>
        </w:rPr>
        <w:t>
      5 — болат тілім;</w:t>
      </w:r>
    </w:p>
    <w:p>
      <w:pPr>
        <w:spacing w:after="0"/>
        <w:ind w:left="0"/>
        <w:jc w:val="both"/>
      </w:pPr>
      <w:r>
        <w:rPr>
          <w:rFonts w:ascii="Times New Roman"/>
          <w:b w:val="false"/>
          <w:i w:val="false"/>
          <w:color w:val="000000"/>
          <w:sz w:val="28"/>
        </w:rPr>
        <w:t>
      6 — толтырғыш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821-қосымша</w:t>
            </w:r>
          </w:p>
        </w:tc>
      </w:tr>
    </w:tbl>
    <w:bookmarkStart w:name="z1046" w:id="510"/>
    <w:p>
      <w:pPr>
        <w:spacing w:after="0"/>
        <w:ind w:left="0"/>
        <w:jc w:val="left"/>
      </w:pPr>
      <w:r>
        <w:rPr>
          <w:rFonts w:ascii="Times New Roman"/>
          <w:b/>
          <w:i w:val="false"/>
          <w:color w:val="000000"/>
        </w:rPr>
        <w:t xml:space="preserve"> Құбырының iргелерiнiң бекiткiшiнiң түйiндерiнiң кеңес берiлетiн конструкциялары   </w:t>
      </w:r>
    </w:p>
    <w:bookmarkEnd w:id="510"/>
    <w:p>
      <w:pPr>
        <w:spacing w:after="0"/>
        <w:ind w:left="0"/>
        <w:jc w:val="both"/>
      </w:pPr>
      <w:r>
        <w:drawing>
          <wp:inline distT="0" distB="0" distL="0" distR="0">
            <wp:extent cx="23114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2311400" cy="5600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сыртқы корпустың қабықшасы; 2 – толтырғыш; 3 – ішкі корпустың қабықшасы; 4 –ішкі корпустың қабықшасы қалыптың тілігі және шыны пластикамен толтырғыш; 5 – бекітілетін бөлшек; 6 - болт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822-қосымша</w:t>
            </w:r>
          </w:p>
        </w:tc>
      </w:tr>
    </w:tbl>
    <w:bookmarkStart w:name="z1048" w:id="511"/>
    <w:p>
      <w:pPr>
        <w:spacing w:after="0"/>
        <w:ind w:left="0"/>
        <w:jc w:val="left"/>
      </w:pPr>
      <w:r>
        <w:rPr>
          <w:rFonts w:ascii="Times New Roman"/>
          <w:b/>
          <w:i w:val="false"/>
          <w:color w:val="000000"/>
        </w:rPr>
        <w:t xml:space="preserve"> Шыны-пластиктің ұсынылатын типтері</w:t>
      </w:r>
    </w:p>
    <w:bookmarkEnd w:id="511"/>
    <w:bookmarkStart w:name="z1049" w:id="512"/>
    <w:p>
      <w:pPr>
        <w:spacing w:after="0"/>
        <w:ind w:left="0"/>
        <w:jc w:val="both"/>
      </w:pPr>
      <w:r>
        <w:rPr>
          <w:rFonts w:ascii="Times New Roman"/>
          <w:b w:val="false"/>
          <w:i w:val="false"/>
          <w:color w:val="000000"/>
          <w:sz w:val="28"/>
        </w:rPr>
        <w:t>
      1. Шыны-пластиктен жасалған кеме және құтқару кемелерінің корпустық конструкциялары үшін шыны-пластиктің мынадай сегіз типі ұснылады:</w:t>
      </w:r>
    </w:p>
    <w:bookmarkEnd w:id="512"/>
    <w:p>
      <w:pPr>
        <w:spacing w:after="0"/>
        <w:ind w:left="0"/>
        <w:jc w:val="both"/>
      </w:pPr>
      <w:r>
        <w:rPr>
          <w:rFonts w:ascii="Times New Roman"/>
          <w:b w:val="false"/>
          <w:i w:val="false"/>
          <w:color w:val="000000"/>
          <w:sz w:val="28"/>
        </w:rPr>
        <w:t>
      I тип — беткі қабаты тегіс болу үшін шыны-тормен немесе шыны-матамен сыртқы қабаты немесе екі жағынан да бір немесе екі қабат қапталуы мүмкін шыны-кенептің негізін (белгісі X);</w:t>
      </w:r>
    </w:p>
    <w:p>
      <w:pPr>
        <w:spacing w:after="0"/>
        <w:ind w:left="0"/>
        <w:jc w:val="both"/>
      </w:pPr>
      <w:r>
        <w:rPr>
          <w:rFonts w:ascii="Times New Roman"/>
          <w:b w:val="false"/>
          <w:i w:val="false"/>
          <w:color w:val="000000"/>
          <w:sz w:val="28"/>
        </w:rPr>
        <w:t>
      II тип — параллель салынған бұраулы шыны-матаның (мақтадан тоқылған мата) негізінде, яғни шыны-матаның барлық қабаттар негіз ретінде бір бағыттың бойында салынады (белгісі Р);</w:t>
      </w:r>
    </w:p>
    <w:p>
      <w:pPr>
        <w:spacing w:after="0"/>
        <w:ind w:left="0"/>
        <w:jc w:val="both"/>
      </w:pPr>
      <w:r>
        <w:rPr>
          <w:rFonts w:ascii="Times New Roman"/>
          <w:b w:val="false"/>
          <w:i w:val="false"/>
          <w:color w:val="000000"/>
          <w:sz w:val="28"/>
        </w:rPr>
        <w:t>
      III тип — параллель салынған сәтенді шыны-матаның негізінде (белгісі Т);</w:t>
      </w:r>
    </w:p>
    <w:p>
      <w:pPr>
        <w:spacing w:after="0"/>
        <w:ind w:left="0"/>
        <w:jc w:val="both"/>
      </w:pPr>
      <w:r>
        <w:rPr>
          <w:rFonts w:ascii="Times New Roman"/>
          <w:b w:val="false"/>
          <w:i w:val="false"/>
          <w:color w:val="000000"/>
          <w:sz w:val="28"/>
        </w:rPr>
        <w:t>
      IV тип — параллель салынған кенептен өрілген шыны-мата немесе шыны-тордың негізінде (белгісі С);</w:t>
      </w:r>
    </w:p>
    <w:p>
      <w:pPr>
        <w:spacing w:after="0"/>
        <w:ind w:left="0"/>
        <w:jc w:val="both"/>
      </w:pPr>
      <w:r>
        <w:rPr>
          <w:rFonts w:ascii="Times New Roman"/>
          <w:b w:val="false"/>
          <w:i w:val="false"/>
          <w:color w:val="000000"/>
          <w:sz w:val="28"/>
        </w:rPr>
        <w:t>
      V тип — қалыңдығы бойынша 50%-дан параллель салынған шыны-кенеп пен бұраулы шыны-мата үйлесімінің негізінде; сонымен бірге кенеп пен матаның қабаттары бүкіл қалыңдық бойынша аралас орналасуы тиіс;</w:t>
      </w:r>
    </w:p>
    <w:p>
      <w:pPr>
        <w:spacing w:after="0"/>
        <w:ind w:left="0"/>
        <w:jc w:val="both"/>
      </w:pPr>
      <w:r>
        <w:rPr>
          <w:rFonts w:ascii="Times New Roman"/>
          <w:b w:val="false"/>
          <w:i w:val="false"/>
          <w:color w:val="000000"/>
          <w:sz w:val="28"/>
        </w:rPr>
        <w:t>
      VI тип — V типтегідей қалыңдық бойынша қатынасы, бірақ кенептің барлық қабаттары тілімнің қалыңдығы бойынша ортаңғы бөлігінде шоғырлануы тиіс, ал әрбір жағының 1/4 қалыңдығы бойынша сыртқы және ішкі жағында бұраулы шыны-матаның қабаттары салынуы тиіс;</w:t>
      </w:r>
    </w:p>
    <w:p>
      <w:pPr>
        <w:spacing w:after="0"/>
        <w:ind w:left="0"/>
        <w:jc w:val="both"/>
      </w:pPr>
      <w:r>
        <w:rPr>
          <w:rFonts w:ascii="Times New Roman"/>
          <w:b w:val="false"/>
          <w:i w:val="false"/>
          <w:color w:val="000000"/>
          <w:sz w:val="28"/>
        </w:rPr>
        <w:t>
      VII тип — тілім қалыңдығының 1/2 бөлігін, ал диагональді бөліктері + 45 және — 45Ү бұрыштарда қалыңдықтың 1/4 бөлігін алуыға тиісті негіздің параллельді бөлігінің бағытына + 45 и — 45Ү градуста бұраулы шыны-матаны параллельді-диагональді арматуралау негізінде, сонымен қатар негіздері параллельді орналасқан барлық қабаттар тілімнің бүкіл қалыңдығын бойлай аралас орналасуы тиіс;</w:t>
      </w:r>
    </w:p>
    <w:p>
      <w:pPr>
        <w:spacing w:after="0"/>
        <w:ind w:left="0"/>
        <w:jc w:val="both"/>
      </w:pPr>
      <w:r>
        <w:rPr>
          <w:rFonts w:ascii="Times New Roman"/>
          <w:b w:val="false"/>
          <w:i w:val="false"/>
          <w:color w:val="000000"/>
          <w:sz w:val="28"/>
        </w:rPr>
        <w:t>
      VIII тип — диагональды арматураланатын қабаттар тілім қалыңдығының ортаңғы бөлігінде орналасуы тиіс, ал параллельді арматураланған қабаттар тілімнің сыртқы және ішкі жақтарында орналасуы тиіс (пакеттік орналастыру ).</w:t>
      </w:r>
    </w:p>
    <w:p>
      <w:pPr>
        <w:spacing w:after="0"/>
        <w:ind w:left="0"/>
        <w:jc w:val="both"/>
      </w:pPr>
      <w:r>
        <w:rPr>
          <w:rFonts w:ascii="Times New Roman"/>
          <w:b w:val="false"/>
          <w:i w:val="false"/>
          <w:color w:val="000000"/>
          <w:sz w:val="28"/>
        </w:rPr>
        <w:t>
      II, V, VI, VII және VIII типті шыны-пластиктері сыртқы және ішкі жақтарынан бір немесе екі қабат шыны-матамен немесе шыны-тормен жабылуы тиіс.</w:t>
      </w:r>
    </w:p>
    <w:bookmarkStart w:name="z1050" w:id="513"/>
    <w:p>
      <w:pPr>
        <w:spacing w:after="0"/>
        <w:ind w:left="0"/>
        <w:jc w:val="both"/>
      </w:pPr>
      <w:r>
        <w:rPr>
          <w:rFonts w:ascii="Times New Roman"/>
          <w:b w:val="false"/>
          <w:i w:val="false"/>
          <w:color w:val="000000"/>
          <w:sz w:val="28"/>
        </w:rPr>
        <w:t>
      2. Шыны-пластиктердің жоғарыда көрсетілген типтерін арматуралау схемалары осы Қағиданың 823-қосымшасына қосымшада көрсетілген.</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қағидасының</w:t>
            </w:r>
            <w:r>
              <w:br/>
            </w:r>
            <w:r>
              <w:rPr>
                <w:rFonts w:ascii="Times New Roman"/>
                <w:b w:val="false"/>
                <w:i w:val="false"/>
                <w:color w:val="000000"/>
                <w:sz w:val="20"/>
              </w:rPr>
              <w:t>822-қосымшасына</w:t>
            </w:r>
            <w:r>
              <w:br/>
            </w:r>
            <w:r>
              <w:rPr>
                <w:rFonts w:ascii="Times New Roman"/>
                <w:b w:val="false"/>
                <w:i w:val="false"/>
                <w:color w:val="000000"/>
                <w:sz w:val="20"/>
              </w:rPr>
              <w:t>1-қосымша</w:t>
            </w:r>
          </w:p>
        </w:tc>
      </w:tr>
    </w:tbl>
    <w:bookmarkStart w:name="z1052" w:id="514"/>
    <w:p>
      <w:pPr>
        <w:spacing w:after="0"/>
        <w:ind w:left="0"/>
        <w:jc w:val="left"/>
      </w:pPr>
      <w:r>
        <w:rPr>
          <w:rFonts w:ascii="Times New Roman"/>
          <w:b/>
          <w:i w:val="false"/>
          <w:color w:val="000000"/>
        </w:rPr>
        <w:t xml:space="preserve"> Арматуралау схемалары. Арматуралайтын материал</w:t>
      </w:r>
    </w:p>
    <w:bookmarkEnd w:id="514"/>
    <w:p>
      <w:pPr>
        <w:spacing w:after="0"/>
        <w:ind w:left="0"/>
        <w:jc w:val="left"/>
      </w:pPr>
      <w:r>
        <w:br/>
      </w:r>
    </w:p>
    <w:p>
      <w:pPr>
        <w:spacing w:after="0"/>
        <w:ind w:left="0"/>
        <w:jc w:val="both"/>
      </w:pPr>
      <w:r>
        <w:drawing>
          <wp:inline distT="0" distB="0" distL="0" distR="0">
            <wp:extent cx="6286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6286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 шыны-кенеп; Р — параллель салынған бұраулы шыны-мата (мақтадан тоқылған мата); +45</w:t>
      </w:r>
      <w:r>
        <w:rPr>
          <w:rFonts w:ascii="Times New Roman"/>
          <w:b w:val="false"/>
          <w:i w:val="false"/>
          <w:color w:val="000000"/>
          <w:vertAlign w:val="superscript"/>
        </w:rPr>
        <w:t>0</w:t>
      </w:r>
      <w:r>
        <w:rPr>
          <w:rFonts w:ascii="Times New Roman"/>
          <w:b w:val="false"/>
          <w:i w:val="false"/>
          <w:color w:val="000000"/>
          <w:sz w:val="28"/>
        </w:rPr>
        <w:t xml:space="preserve"> немесе — 45</w:t>
      </w:r>
      <w:r>
        <w:rPr>
          <w:rFonts w:ascii="Times New Roman"/>
          <w:b w:val="false"/>
          <w:i w:val="false"/>
          <w:color w:val="000000"/>
          <w:vertAlign w:val="superscript"/>
        </w:rPr>
        <w:t>0</w:t>
      </w:r>
      <w:r>
        <w:rPr>
          <w:rFonts w:ascii="Times New Roman"/>
          <w:b w:val="false"/>
          <w:i w:val="false"/>
          <w:color w:val="000000"/>
          <w:sz w:val="28"/>
        </w:rPr>
        <w:t xml:space="preserve"> бұрышында салынған бұраулы шыны-мата; немесе С — параллель салынған шыны-мата немесе шыны-тор Шыны-пластиктің типтері (берілген арматуралаумен қабаттар алып отырған пайызбен берілген қалыңдықтың үлесі): I тип — X 100 %; II тип — Р 100 %; III және IV типтері — Т 100 % (немесе С 100 %); V жәнеVI типтері — X 50 %, Р 50 %; VII және VIII типтері — 0Ү Р 50 %, +45</w:t>
      </w:r>
      <w:r>
        <w:rPr>
          <w:rFonts w:ascii="Times New Roman"/>
          <w:b w:val="false"/>
          <w:i w:val="false"/>
          <w:color w:val="000000"/>
          <w:vertAlign w:val="superscript"/>
        </w:rPr>
        <w:t>0</w:t>
      </w:r>
      <w:r>
        <w:rPr>
          <w:rFonts w:ascii="Times New Roman"/>
          <w:b w:val="false"/>
          <w:i w:val="false"/>
          <w:color w:val="000000"/>
          <w:sz w:val="28"/>
        </w:rPr>
        <w:t xml:space="preserve"> Р 25 %, — 45</w:t>
      </w:r>
      <w:r>
        <w:rPr>
          <w:rFonts w:ascii="Times New Roman"/>
          <w:b w:val="false"/>
          <w:i w:val="false"/>
          <w:color w:val="000000"/>
          <w:vertAlign w:val="superscript"/>
        </w:rPr>
        <w:t>0</w:t>
      </w:r>
      <w:r>
        <w:rPr>
          <w:rFonts w:ascii="Times New Roman"/>
          <w:b w:val="false"/>
          <w:i w:val="false"/>
          <w:color w:val="000000"/>
          <w:sz w:val="28"/>
        </w:rPr>
        <w:t xml:space="preserve"> Р 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823-қосымша</w:t>
            </w:r>
          </w:p>
        </w:tc>
      </w:tr>
    </w:tbl>
    <w:bookmarkStart w:name="z1054" w:id="515"/>
    <w:p>
      <w:pPr>
        <w:spacing w:after="0"/>
        <w:ind w:left="0"/>
        <w:jc w:val="left"/>
      </w:pPr>
      <w:r>
        <w:rPr>
          <w:rFonts w:ascii="Times New Roman"/>
          <w:b/>
          <w:i w:val="false"/>
          <w:color w:val="000000"/>
        </w:rPr>
        <w:t xml:space="preserve"> Шыны-пластиктердің физика-механикалық қасиеттері</w:t>
      </w:r>
    </w:p>
    <w:bookmarkEnd w:id="515"/>
    <w:p>
      <w:pPr>
        <w:spacing w:after="0"/>
        <w:ind w:left="0"/>
        <w:jc w:val="both"/>
      </w:pPr>
      <w:r>
        <w:rPr>
          <w:rFonts w:ascii="Times New Roman"/>
          <w:b w:val="false"/>
          <w:i w:val="false"/>
          <w:color w:val="000000"/>
          <w:sz w:val="28"/>
        </w:rPr>
        <w:t>
      Осы қосымшаның 1-6 қосымшаларында келтірілген арматуралау схемасына байланысты шыны-пластиктердің физика-механикалық қасиеттері осы Қағиданың 823-қосымшасында келтірілген мәндерге сәйкес келуі тиіс.</w:t>
      </w:r>
    </w:p>
    <w:p>
      <w:pPr>
        <w:spacing w:after="0"/>
        <w:ind w:left="0"/>
        <w:jc w:val="both"/>
      </w:pPr>
      <w:r>
        <w:rPr>
          <w:rFonts w:ascii="Times New Roman"/>
          <w:b w:val="false"/>
          <w:i w:val="false"/>
          <w:color w:val="000000"/>
          <w:sz w:val="28"/>
        </w:rPr>
        <w:t>
      Салмағы бойынша құрамында шыны-талшықтың бар болуына байланысты шыны-пластиктің әр типіне қосымшада келтірілгенге сәйкесінше физика-механикалық қасиеттерінің өлшемдері келтірілген</w:t>
      </w:r>
    </w:p>
    <w:p>
      <w:pPr>
        <w:spacing w:after="0"/>
        <w:ind w:left="0"/>
        <w:jc w:val="both"/>
      </w:pPr>
      <w:r>
        <w:rPr>
          <w:rFonts w:ascii="Times New Roman"/>
          <w:b w:val="false"/>
          <w:i w:val="false"/>
          <w:color w:val="000000"/>
          <w:sz w:val="28"/>
        </w:rPr>
        <w:t>
      Салыстырмалы түрде құрамында көлемі бойынша шынының болуы, орташа тығыздық, табақ жазықтығындағы ығысу модулі, Пуассон коэффициенті және табақ жазықтығындағы ығысу кезіндегі беріктік шегі сияқты физика-механикалық қасиеттер берілген шыны-пластикті рұқсат алу үшін сынау кезінде ғана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қағидасының</w:t>
            </w:r>
            <w:r>
              <w:br/>
            </w:r>
            <w:r>
              <w:rPr>
                <w:rFonts w:ascii="Times New Roman"/>
                <w:b w:val="false"/>
                <w:i w:val="false"/>
                <w:color w:val="000000"/>
                <w:sz w:val="20"/>
              </w:rPr>
              <w:t>823-қосымшасына</w:t>
            </w:r>
            <w:r>
              <w:br/>
            </w:r>
            <w:r>
              <w:rPr>
                <w:rFonts w:ascii="Times New Roman"/>
                <w:b w:val="false"/>
                <w:i w:val="false"/>
                <w:color w:val="000000"/>
                <w:sz w:val="20"/>
              </w:rPr>
              <w:t>1-қосымша</w:t>
            </w:r>
          </w:p>
        </w:tc>
      </w:tr>
    </w:tbl>
    <w:bookmarkStart w:name="z1056" w:id="516"/>
    <w:p>
      <w:pPr>
        <w:spacing w:after="0"/>
        <w:ind w:left="0"/>
        <w:jc w:val="left"/>
      </w:pPr>
      <w:r>
        <w:rPr>
          <w:rFonts w:ascii="Times New Roman"/>
          <w:b/>
          <w:i w:val="false"/>
          <w:color w:val="000000"/>
        </w:rPr>
        <w:t xml:space="preserve"> Шыны-кенеп және полиэфирді байланыс негізіндегі шыны-пластиктердің физика-механикалық қасиеттер [Iтип].</w:t>
      </w:r>
      <w:r>
        <w:br/>
      </w:r>
      <w:r>
        <w:rPr>
          <w:rFonts w:ascii="Times New Roman"/>
          <w:b/>
          <w:i w:val="false"/>
          <w:color w:val="000000"/>
        </w:rPr>
        <w:t xml:space="preserve">Құрғақ күйде 20 </w:t>
      </w:r>
      <w:r>
        <w:rPr>
          <w:rFonts w:ascii="Times New Roman"/>
          <w:b/>
          <w:i w:val="false"/>
          <w:color w:val="000000"/>
          <w:vertAlign w:val="superscript"/>
        </w:rPr>
        <w:t>0</w:t>
      </w:r>
      <w:r>
        <w:rPr>
          <w:rFonts w:ascii="Times New Roman"/>
          <w:b/>
          <w:i w:val="false"/>
          <w:color w:val="000000"/>
        </w:rPr>
        <w:t>С кезінде</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құрамы,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w:t>
            </w:r>
          </w:p>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Пуассон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шегі, МПа</w:t>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серпімд іліктег 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жазықтығ ындағы ығысу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жазықтығ ындағы ығысу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0,70/10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0,26/10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Көлемі бойынша шыны құрамы мен шыны-пластиктің орташа тығыздығы шынының 2550 — 2600 кг/м3 орташа тығыздығы және алыстатылған күйіндегі байланыстың 1200 —1250 кг/м3 орташа тығыздығы үшін келтірілген.</w:t>
            </w:r>
          </w:p>
          <w:p>
            <w:pPr>
              <w:spacing w:after="20"/>
              <w:ind w:left="20"/>
              <w:jc w:val="both"/>
            </w:pPr>
            <w:r>
              <w:rPr>
                <w:rFonts w:ascii="Times New Roman"/>
                <w:b w:val="false"/>
                <w:i w:val="false"/>
                <w:color w:val="000000"/>
                <w:sz w:val="20"/>
              </w:rPr>
              <w:t>
2. Қалыпты серпімділіктің модулі созу — сығу үшін келтірілген.</w:t>
            </w:r>
          </w:p>
          <w:p>
            <w:pPr>
              <w:spacing w:after="20"/>
              <w:ind w:left="20"/>
              <w:jc w:val="both"/>
            </w:pPr>
            <w:r>
              <w:rPr>
                <w:rFonts w:ascii="Times New Roman"/>
                <w:b w:val="false"/>
                <w:i w:val="false"/>
                <w:color w:val="000000"/>
                <w:sz w:val="20"/>
              </w:rPr>
              <w:t>
3. 4 мм және төмен мәнді қалыңдық үшін кедергі уақыты созу кезінде осы қосымшадакелтірілгенмен салыстырғанда 20 % - ға төмендейді.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қағидасының</w:t>
            </w:r>
            <w:r>
              <w:br/>
            </w:r>
            <w:r>
              <w:rPr>
                <w:rFonts w:ascii="Times New Roman"/>
                <w:b w:val="false"/>
                <w:i w:val="false"/>
                <w:color w:val="000000"/>
                <w:sz w:val="20"/>
              </w:rPr>
              <w:t>823-қосымшасына</w:t>
            </w:r>
            <w:r>
              <w:br/>
            </w:r>
            <w:r>
              <w:rPr>
                <w:rFonts w:ascii="Times New Roman"/>
                <w:b w:val="false"/>
                <w:i w:val="false"/>
                <w:color w:val="000000"/>
                <w:sz w:val="20"/>
              </w:rPr>
              <w:t>2-қосымша</w:t>
            </w:r>
          </w:p>
        </w:tc>
      </w:tr>
    </w:tbl>
    <w:bookmarkStart w:name="z1058" w:id="517"/>
    <w:p>
      <w:pPr>
        <w:spacing w:after="0"/>
        <w:ind w:left="0"/>
        <w:jc w:val="left"/>
      </w:pPr>
      <w:r>
        <w:rPr>
          <w:rFonts w:ascii="Times New Roman"/>
          <w:b/>
          <w:i w:val="false"/>
          <w:color w:val="000000"/>
        </w:rPr>
        <w:t xml:space="preserve"> Параллель салынған бұраулы шыны-мата және полиэфирді байланыс негізіндегі шыны-пластиктердің физика-механикалық қасиеттері [II тип]. Құрғақ күйде 20 </w:t>
      </w:r>
      <w:r>
        <w:rPr>
          <w:rFonts w:ascii="Times New Roman"/>
          <w:b/>
          <w:i w:val="false"/>
          <w:color w:val="000000"/>
          <w:vertAlign w:val="superscript"/>
        </w:rPr>
        <w:t>0</w:t>
      </w:r>
      <w:r>
        <w:rPr>
          <w:rFonts w:ascii="Times New Roman"/>
          <w:b/>
          <w:i w:val="false"/>
          <w:color w:val="000000"/>
        </w:rPr>
        <w:t>С кезінде</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құрамы,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 ғы,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Пуассон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шегі, МПа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серпімділікт 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жазықтығындағы ығысу</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жазықты ғындағы ығысу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r>
              <w:rPr>
                <w:rFonts w:ascii="Times New Roman"/>
                <w:b w:val="false"/>
                <w:i w:val="false"/>
                <w:color w:val="000000"/>
                <w:vertAlign w:val="subscript"/>
              </w:rPr>
              <w:t>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II</w:t>
            </w:r>
            <w:r>
              <w:rPr>
                <w:rFonts w:ascii="Times New Roman"/>
                <w:b w:val="false"/>
                <w:i w:val="false"/>
                <w:color w:val="000000"/>
                <w:vertAlign w:val="subscript"/>
              </w:rPr>
              <w:t>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II</w:t>
            </w:r>
            <w:r>
              <w:rPr>
                <w:rFonts w:ascii="Times New Roman"/>
                <w:b w:val="false"/>
                <w:i w:val="false"/>
                <w:color w:val="000000"/>
                <w:vertAlign w:val="sub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1640</w:t>
            </w:r>
          </w:p>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r>
              <w:rPr>
                <w:rFonts w:ascii="Times New Roman"/>
                <w:b w:val="false"/>
                <w:i w:val="false"/>
                <w:color w:val="000000"/>
                <w:vertAlign w:val="superscript"/>
              </w:rPr>
              <w:t>4</w:t>
            </w:r>
            <w:r>
              <w:rPr>
                <w:rFonts w:ascii="Times New Roman"/>
                <w:b w:val="false"/>
                <w:i w:val="false"/>
                <w:color w:val="000000"/>
                <w:sz w:val="20"/>
              </w:rPr>
              <w:t>1,30/10</w:t>
            </w:r>
            <w:r>
              <w:rPr>
                <w:rFonts w:ascii="Times New Roman"/>
                <w:b w:val="false"/>
                <w:i w:val="false"/>
                <w:color w:val="000000"/>
                <w:vertAlign w:val="superscript"/>
              </w:rPr>
              <w:t>4</w:t>
            </w:r>
            <w:r>
              <w:rPr>
                <w:rFonts w:ascii="Times New Roman"/>
                <w:b w:val="false"/>
                <w:i w:val="false"/>
                <w:color w:val="000000"/>
                <w:sz w:val="20"/>
              </w:rPr>
              <w:t xml:space="preserve"> 1,50/10</w:t>
            </w:r>
            <w:r>
              <w:rPr>
                <w:rFonts w:ascii="Times New Roman"/>
                <w:b w:val="false"/>
                <w:i w:val="false"/>
                <w:color w:val="000000"/>
                <w:vertAlign w:val="superscript"/>
              </w:rPr>
              <w:t>4</w:t>
            </w:r>
            <w:r>
              <w:rPr>
                <w:rFonts w:ascii="Times New Roman"/>
                <w:b w:val="false"/>
                <w:i w:val="false"/>
                <w:color w:val="000000"/>
                <w:sz w:val="20"/>
              </w:rPr>
              <w:t xml:space="preserve"> 1,50/10" 1,70/104 1,70/10"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0,25/110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0,29/10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Көлемі бойынша шыны құрамы мен шыны-пластиктің орташа тығыздығы шынының 2550 — 2600 кг/м3 орташа тығыздығы және аластатылған күйіндегі байланыстың 1200 —1250 кг/м3 орташа тығыздығы үшін келтірілген.</w:t>
            </w:r>
          </w:p>
          <w:p>
            <w:pPr>
              <w:spacing w:after="20"/>
              <w:ind w:left="20"/>
              <w:jc w:val="both"/>
            </w:pPr>
            <w:r>
              <w:rPr>
                <w:rFonts w:ascii="Times New Roman"/>
                <w:b w:val="false"/>
                <w:i w:val="false"/>
                <w:color w:val="000000"/>
                <w:sz w:val="20"/>
              </w:rPr>
              <w:t>
2. Қалыпты серпімділіктің модулі созу — сығу үшін келтірілген.</w:t>
            </w:r>
          </w:p>
          <w:p>
            <w:pPr>
              <w:spacing w:after="20"/>
              <w:ind w:left="20"/>
              <w:jc w:val="both"/>
            </w:pPr>
            <w:r>
              <w:rPr>
                <w:rFonts w:ascii="Times New Roman"/>
                <w:b w:val="false"/>
                <w:i w:val="false"/>
                <w:color w:val="000000"/>
                <w:sz w:val="20"/>
              </w:rPr>
              <w:t>
3. Алымда негізі бойынша бағыт үшін мәндер келтірілген, ал бөлімде – бекіту тетігі бойынша.</w:t>
            </w:r>
          </w:p>
          <w:p>
            <w:pPr>
              <w:spacing w:after="20"/>
              <w:ind w:left="20"/>
              <w:jc w:val="both"/>
            </w:pPr>
            <w:r>
              <w:rPr>
                <w:rFonts w:ascii="Times New Roman"/>
                <w:b w:val="false"/>
                <w:i w:val="false"/>
                <w:color w:val="000000"/>
                <w:sz w:val="20"/>
              </w:rPr>
              <w:t>
4. Бұраулы шыны-матаның негізі және бекіту тетігі бойынша жарылатын күштермен 1:1 – ге тең қатынасы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қағидасының</w:t>
            </w:r>
            <w:r>
              <w:br/>
            </w:r>
            <w:r>
              <w:rPr>
                <w:rFonts w:ascii="Times New Roman"/>
                <w:b w:val="false"/>
                <w:i w:val="false"/>
                <w:color w:val="000000"/>
                <w:sz w:val="20"/>
              </w:rPr>
              <w:t>823-қосымшасына</w:t>
            </w:r>
            <w:r>
              <w:br/>
            </w:r>
            <w:r>
              <w:rPr>
                <w:rFonts w:ascii="Times New Roman"/>
                <w:b w:val="false"/>
                <w:i w:val="false"/>
                <w:color w:val="000000"/>
                <w:sz w:val="20"/>
              </w:rPr>
              <w:t>3-қосымша</w:t>
            </w:r>
          </w:p>
        </w:tc>
      </w:tr>
    </w:tbl>
    <w:bookmarkStart w:name="z1060" w:id="518"/>
    <w:p>
      <w:pPr>
        <w:spacing w:after="0"/>
        <w:ind w:left="0"/>
        <w:jc w:val="left"/>
      </w:pPr>
      <w:r>
        <w:rPr>
          <w:rFonts w:ascii="Times New Roman"/>
          <w:b/>
          <w:i w:val="false"/>
          <w:color w:val="000000"/>
        </w:rPr>
        <w:t xml:space="preserve"> Параллель салынған сәтеннен өрілген шыны-мата және полиэфирді байланыс негізіндегі шыны-пластиктердің физика-механикалық қасиеттері [III тип]. Құрғақ күйде 20 </w:t>
      </w:r>
      <w:r>
        <w:rPr>
          <w:rFonts w:ascii="Times New Roman"/>
          <w:b/>
          <w:i w:val="false"/>
          <w:color w:val="000000"/>
          <w:vertAlign w:val="superscript"/>
        </w:rPr>
        <w:t>0</w:t>
      </w:r>
      <w:r>
        <w:rPr>
          <w:rFonts w:ascii="Times New Roman"/>
          <w:b/>
          <w:i w:val="false"/>
          <w:color w:val="000000"/>
        </w:rPr>
        <w:t>С кезінде</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құрамы,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 ғы,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Пуассон коэффици 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шегі, МПа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серпімділі ктегі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жазықтығы ндағы ығысу</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жазықтығында ғы ығысу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r>
              <w:rPr>
                <w:rFonts w:ascii="Times New Roman"/>
                <w:b w:val="false"/>
                <w:i w:val="false"/>
                <w:color w:val="000000"/>
                <w:vertAlign w:val="subscript"/>
              </w:rPr>
              <w:t>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vertAlign w:val="subscript"/>
              </w:rPr>
              <w:t>II2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w:t>
            </w:r>
            <w:r>
              <w:rPr>
                <w:rFonts w:ascii="Times New Roman"/>
                <w:b w:val="false"/>
                <w:i w:val="false"/>
                <w:color w:val="000000"/>
                <w:vertAlign w:val="sub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0,10/10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0,32/10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Көлемі бойынша шыны құрамы мен шыны-пластиктің орташа тығыздығы шынының 2550 — 2600 кг/м3 орташа тығыздығы және аластатылған күйіндегі байланыстың 1200 —1250 кг/м3 орташа тығыздығы үшін келтірілген.</w:t>
            </w:r>
          </w:p>
          <w:p>
            <w:pPr>
              <w:spacing w:after="20"/>
              <w:ind w:left="20"/>
              <w:jc w:val="both"/>
            </w:pPr>
            <w:r>
              <w:rPr>
                <w:rFonts w:ascii="Times New Roman"/>
                <w:b w:val="false"/>
                <w:i w:val="false"/>
                <w:color w:val="000000"/>
                <w:sz w:val="20"/>
              </w:rPr>
              <w:t>
2. Қалыпты серпімділіктің модулі созу — сығу үшін келтірілген.</w:t>
            </w:r>
          </w:p>
          <w:p>
            <w:pPr>
              <w:spacing w:after="20"/>
              <w:ind w:left="20"/>
              <w:jc w:val="both"/>
            </w:pPr>
            <w:r>
              <w:rPr>
                <w:rFonts w:ascii="Times New Roman"/>
                <w:b w:val="false"/>
                <w:i w:val="false"/>
                <w:color w:val="000000"/>
                <w:sz w:val="20"/>
              </w:rPr>
              <w:t>
3. Алымда негізі бойынша бағыт үшін мәндер келтірілген, ал бөлімде – бекіту тетігі бойынша.</w:t>
            </w:r>
          </w:p>
          <w:p>
            <w:pPr>
              <w:spacing w:after="20"/>
              <w:ind w:left="20"/>
              <w:jc w:val="both"/>
            </w:pPr>
            <w:r>
              <w:rPr>
                <w:rFonts w:ascii="Times New Roman"/>
                <w:b w:val="false"/>
                <w:i w:val="false"/>
                <w:color w:val="000000"/>
                <w:sz w:val="20"/>
              </w:rPr>
              <w:t>
4. Бұраулы шыны-матаның негізі және бекіту тетігі бойынша жарылатын күштермен 2:1 – ге тең қатынасы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қағидасының</w:t>
            </w:r>
            <w:r>
              <w:br/>
            </w:r>
            <w:r>
              <w:rPr>
                <w:rFonts w:ascii="Times New Roman"/>
                <w:b w:val="false"/>
                <w:i w:val="false"/>
                <w:color w:val="000000"/>
                <w:sz w:val="20"/>
              </w:rPr>
              <w:t>823-қосымшасына</w:t>
            </w:r>
            <w:r>
              <w:br/>
            </w:r>
            <w:r>
              <w:rPr>
                <w:rFonts w:ascii="Times New Roman"/>
                <w:b w:val="false"/>
                <w:i w:val="false"/>
                <w:color w:val="000000"/>
                <w:sz w:val="20"/>
              </w:rPr>
              <w:t>4-қосымша</w:t>
            </w:r>
          </w:p>
        </w:tc>
      </w:tr>
    </w:tbl>
    <w:bookmarkStart w:name="z1062" w:id="519"/>
    <w:p>
      <w:pPr>
        <w:spacing w:after="0"/>
        <w:ind w:left="0"/>
        <w:jc w:val="left"/>
      </w:pPr>
      <w:r>
        <w:rPr>
          <w:rFonts w:ascii="Times New Roman"/>
          <w:b/>
          <w:i w:val="false"/>
          <w:color w:val="000000"/>
        </w:rPr>
        <w:t xml:space="preserve"> Параллель салынған кенептен өрілген шыны-тор немесе шыны-мата және полиэфирді байланыс негізіндегі шыны-пластиктердің физика-механикалық қасиеттері [IV тип]</w:t>
      </w:r>
      <w:r>
        <w:br/>
      </w:r>
      <w:r>
        <w:rPr>
          <w:rFonts w:ascii="Times New Roman"/>
          <w:b/>
          <w:i w:val="false"/>
          <w:color w:val="000000"/>
        </w:rPr>
        <w:t xml:space="preserve">Құрғақ күйде 20 </w:t>
      </w:r>
      <w:r>
        <w:rPr>
          <w:rFonts w:ascii="Times New Roman"/>
          <w:b/>
          <w:i w:val="false"/>
          <w:color w:val="000000"/>
          <w:vertAlign w:val="superscript"/>
        </w:rPr>
        <w:t>0</w:t>
      </w:r>
      <w:r>
        <w:rPr>
          <w:rFonts w:ascii="Times New Roman"/>
          <w:b/>
          <w:i w:val="false"/>
          <w:color w:val="000000"/>
        </w:rPr>
        <w:t>С кезінде</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құрамы,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 ы,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Пуассо н коэффи 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шегі,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серпімділіктегі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жазықтығ ындағы ығысу</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жазықт ығында ғы ығысу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r>
              <w:rPr>
                <w:rFonts w:ascii="Times New Roman"/>
                <w:b w:val="false"/>
                <w:i w:val="false"/>
                <w:color w:val="000000"/>
                <w:vertAlign w:val="subscript"/>
              </w:rPr>
              <w:t>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IV 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IV</w:t>
            </w:r>
            <w:r>
              <w:rPr>
                <w:rFonts w:ascii="Times New Roman"/>
                <w:b w:val="false"/>
                <w:i w:val="false"/>
                <w:color w:val="000000"/>
                <w:vertAlign w:val="sub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0,30/10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0,32/10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Көлемі бойынша шыны құрамы мен шыны-пластиктің орташа тығыздығы шынының 2550 — 2600 кг/м3 орташа тығыздығы және аластатылған күйіндегі байланыстың 1200 —1250 кг/м3 орташа тығыздығы үшін келтірілген.</w:t>
            </w:r>
          </w:p>
          <w:p>
            <w:pPr>
              <w:spacing w:after="20"/>
              <w:ind w:left="20"/>
              <w:jc w:val="both"/>
            </w:pPr>
            <w:r>
              <w:rPr>
                <w:rFonts w:ascii="Times New Roman"/>
                <w:b w:val="false"/>
                <w:i w:val="false"/>
                <w:color w:val="000000"/>
                <w:sz w:val="20"/>
              </w:rPr>
              <w:t>
2. Қалыпты серпімділіктің модулі созу — сығу үшін келтірілген.</w:t>
            </w:r>
          </w:p>
          <w:p>
            <w:pPr>
              <w:spacing w:after="20"/>
              <w:ind w:left="20"/>
              <w:jc w:val="both"/>
            </w:pPr>
            <w:r>
              <w:rPr>
                <w:rFonts w:ascii="Times New Roman"/>
                <w:b w:val="false"/>
                <w:i w:val="false"/>
                <w:color w:val="000000"/>
                <w:sz w:val="20"/>
              </w:rPr>
              <w:t>
3. Алымда негізі бойынша бағыт үшін мәндер келтірілген, ал бөлімде – бекіту тетігі бойынша.</w:t>
            </w:r>
          </w:p>
          <w:p>
            <w:pPr>
              <w:spacing w:after="20"/>
              <w:ind w:left="20"/>
              <w:jc w:val="both"/>
            </w:pPr>
            <w:r>
              <w:rPr>
                <w:rFonts w:ascii="Times New Roman"/>
                <w:b w:val="false"/>
                <w:i w:val="false"/>
                <w:color w:val="000000"/>
                <w:sz w:val="20"/>
              </w:rPr>
              <w:t>
4. Бұраулы шыны-матаның негізі және бекіту тетігі бойынша жарылатын күштермен 1:1 – ге тең қатынасы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қағидасының</w:t>
            </w:r>
            <w:r>
              <w:br/>
            </w:r>
            <w:r>
              <w:rPr>
                <w:rFonts w:ascii="Times New Roman"/>
                <w:b w:val="false"/>
                <w:i w:val="false"/>
                <w:color w:val="000000"/>
                <w:sz w:val="20"/>
              </w:rPr>
              <w:t>823-қосымшасына</w:t>
            </w:r>
            <w:r>
              <w:br/>
            </w:r>
            <w:r>
              <w:rPr>
                <w:rFonts w:ascii="Times New Roman"/>
                <w:b w:val="false"/>
                <w:i w:val="false"/>
                <w:color w:val="000000"/>
                <w:sz w:val="20"/>
              </w:rPr>
              <w:t>5-қосымша</w:t>
            </w:r>
          </w:p>
        </w:tc>
      </w:tr>
    </w:tbl>
    <w:bookmarkStart w:name="z1064" w:id="520"/>
    <w:p>
      <w:pPr>
        <w:spacing w:after="0"/>
        <w:ind w:left="0"/>
        <w:jc w:val="left"/>
      </w:pPr>
      <w:r>
        <w:rPr>
          <w:rFonts w:ascii="Times New Roman"/>
          <w:b/>
          <w:i w:val="false"/>
          <w:color w:val="000000"/>
        </w:rPr>
        <w:t xml:space="preserve"> Полиэфирді байланыс негізінде параллель салынған 1/2 қалыңдығы шыны-кенеп және 1/2 қалыңдығы шыны-матамен толтырылған аралас арматураланған шыны-пластиктердің физика-механикалық қасиеттері [V және VI типтер]. Құрғақ күйде 20 </w:t>
      </w:r>
      <w:r>
        <w:rPr>
          <w:rFonts w:ascii="Times New Roman"/>
          <w:b/>
          <w:i w:val="false"/>
          <w:color w:val="000000"/>
          <w:vertAlign w:val="superscript"/>
        </w:rPr>
        <w:t>0</w:t>
      </w:r>
      <w:r>
        <w:rPr>
          <w:rFonts w:ascii="Times New Roman"/>
          <w:b/>
          <w:i w:val="false"/>
          <w:color w:val="000000"/>
        </w:rPr>
        <w:t>С кезінде</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құрамы,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 ы,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Пуассон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шегі, МПа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серпімді ліктегі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жазықтығын дағы ығысу</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жазықт ығындағы ығысу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VI</w:t>
            </w:r>
            <w:r>
              <w:rPr>
                <w:rFonts w:ascii="Times New Roman"/>
                <w:b w:val="false"/>
                <w:i w:val="false"/>
                <w:color w:val="000000"/>
                <w:vertAlign w:val="subscript"/>
              </w:rPr>
              <w:t>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I2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0,24/10</w:t>
            </w:r>
            <w:r>
              <w:rPr>
                <w:rFonts w:ascii="Times New Roman"/>
                <w:b w:val="false"/>
                <w:i w:val="false"/>
                <w:color w:val="000000"/>
                <w:vertAlign w:val="superscript"/>
              </w:rPr>
              <w:t>4</w:t>
            </w:r>
            <w:r>
              <w:rPr>
                <w:rFonts w:ascii="Times New Roman"/>
                <w:b w:val="false"/>
                <w:i w:val="false"/>
                <w:color w:val="000000"/>
                <w:sz w:val="20"/>
              </w:rPr>
              <w:t>0,28/10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Шыны-пластиктің орташа тығыздығы шынының 2550 — 2600 кг/м3 орташа тығыздығы үшін келтірілген.</w:t>
            </w:r>
          </w:p>
          <w:p>
            <w:pPr>
              <w:spacing w:after="20"/>
              <w:ind w:left="20"/>
              <w:jc w:val="both"/>
            </w:pPr>
            <w:r>
              <w:rPr>
                <w:rFonts w:ascii="Times New Roman"/>
                <w:b w:val="false"/>
                <w:i w:val="false"/>
                <w:color w:val="000000"/>
                <w:sz w:val="20"/>
              </w:rPr>
              <w:t>
2. Қалыпты серпімділіктің модулі созу — сығу үшін келтірілген.</w:t>
            </w:r>
          </w:p>
          <w:p>
            <w:pPr>
              <w:spacing w:after="20"/>
              <w:ind w:left="20"/>
              <w:jc w:val="both"/>
            </w:pPr>
            <w:r>
              <w:rPr>
                <w:rFonts w:ascii="Times New Roman"/>
                <w:b w:val="false"/>
                <w:i w:val="false"/>
                <w:color w:val="000000"/>
                <w:sz w:val="20"/>
              </w:rPr>
              <w:t>
3. Алымда негізі бойынша бағыт үшін мәндер келтірілген, ал бөлімде – бекіту тетігі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қағидасының</w:t>
            </w:r>
            <w:r>
              <w:br/>
            </w:r>
            <w:r>
              <w:rPr>
                <w:rFonts w:ascii="Times New Roman"/>
                <w:b w:val="false"/>
                <w:i w:val="false"/>
                <w:color w:val="000000"/>
                <w:sz w:val="20"/>
              </w:rPr>
              <w:t>823-қосымшасына</w:t>
            </w:r>
            <w:r>
              <w:br/>
            </w:r>
            <w:r>
              <w:rPr>
                <w:rFonts w:ascii="Times New Roman"/>
                <w:b w:val="false"/>
                <w:i w:val="false"/>
                <w:color w:val="000000"/>
                <w:sz w:val="20"/>
              </w:rPr>
              <w:t>6-қосымша</w:t>
            </w:r>
          </w:p>
        </w:tc>
      </w:tr>
    </w:tbl>
    <w:bookmarkStart w:name="z1066" w:id="521"/>
    <w:p>
      <w:pPr>
        <w:spacing w:after="0"/>
        <w:ind w:left="0"/>
        <w:jc w:val="left"/>
      </w:pPr>
      <w:r>
        <w:rPr>
          <w:rFonts w:ascii="Times New Roman"/>
          <w:b/>
          <w:i w:val="false"/>
          <w:color w:val="000000"/>
        </w:rPr>
        <w:t xml:space="preserve"> Бұраулы шыны-мата негізінде +45 и — 45</w:t>
      </w:r>
      <w:r>
        <w:rPr>
          <w:rFonts w:ascii="Times New Roman"/>
          <w:b/>
          <w:i w:val="false"/>
          <w:color w:val="000000"/>
          <w:vertAlign w:val="superscript"/>
        </w:rPr>
        <w:t>0</w:t>
      </w:r>
      <w:r>
        <w:rPr>
          <w:rFonts w:ascii="Times New Roman"/>
          <w:b/>
          <w:i w:val="false"/>
          <w:color w:val="000000"/>
        </w:rPr>
        <w:t xml:space="preserve"> бұрышында барлық қабаттарының 1/2 параллель және 1/4 қабаттары диагональ салынған параллель-диагональды арматураланған шыны-пластиктердің физика-механикалық қасиеттері [VІІ және VIІІ типтер].Құрғақ күйде 20 </w:t>
      </w:r>
      <w:r>
        <w:rPr>
          <w:rFonts w:ascii="Times New Roman"/>
          <w:b/>
          <w:i w:val="false"/>
          <w:color w:val="000000"/>
          <w:vertAlign w:val="superscript"/>
        </w:rPr>
        <w:t>0</w:t>
      </w:r>
      <w:r>
        <w:rPr>
          <w:rFonts w:ascii="Times New Roman"/>
          <w:b/>
          <w:i w:val="false"/>
          <w:color w:val="000000"/>
        </w:rPr>
        <w:t>С кезінде</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шынының</w:t>
            </w:r>
          </w:p>
          <w:p>
            <w:pPr>
              <w:spacing w:after="20"/>
              <w:ind w:left="20"/>
              <w:jc w:val="both"/>
            </w:pPr>
            <w:r>
              <w:rPr>
                <w:rFonts w:ascii="Times New Roman"/>
                <w:b w:val="false"/>
                <w:i w:val="false"/>
                <w:color w:val="000000"/>
                <w:sz w:val="20"/>
              </w:rPr>
              <w:t>
құрамы,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Пуассон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шегі, МПа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 ы бойынш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серпімділіктегі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жазықтығындағы ығысу</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жазықт ығында ғы ығысу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r>
              <w:rPr>
                <w:rFonts w:ascii="Times New Roman"/>
                <w:b w:val="false"/>
                <w:i w:val="false"/>
                <w:color w:val="000000"/>
                <w:vertAlign w:val="subscript"/>
              </w:rPr>
              <w:t>1</w:t>
            </w:r>
            <w:r>
              <w:rPr>
                <w:rFonts w:ascii="Times New Roman"/>
                <w:b w:val="false"/>
                <w:i w:val="false"/>
                <w:color w:val="000000"/>
                <w:sz w:val="20"/>
              </w:rPr>
              <w:t xml:space="preserve"> VIII</w:t>
            </w:r>
            <w:r>
              <w:rPr>
                <w:rFonts w:ascii="Times New Roman"/>
                <w:b w:val="false"/>
                <w:i w:val="false"/>
                <w:color w:val="000000"/>
                <w:vertAlign w:val="subscript"/>
              </w:rPr>
              <w:t>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VII</w:t>
            </w:r>
            <w:r>
              <w:rPr>
                <w:rFonts w:ascii="Times New Roman"/>
                <w:b w:val="false"/>
                <w:i w:val="false"/>
                <w:color w:val="000000"/>
                <w:vertAlign w:val="subscript"/>
              </w:rPr>
              <w:t>2</w:t>
            </w:r>
            <w:r>
              <w:rPr>
                <w:rFonts w:ascii="Times New Roman"/>
                <w:b w:val="false"/>
                <w:i w:val="false"/>
                <w:color w:val="000000"/>
                <w:sz w:val="20"/>
              </w:rPr>
              <w:t>VIII</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VII</w:t>
            </w:r>
            <w:r>
              <w:rPr>
                <w:rFonts w:ascii="Times New Roman"/>
                <w:b w:val="false"/>
                <w:i w:val="false"/>
                <w:color w:val="000000"/>
                <w:vertAlign w:val="subscript"/>
              </w:rPr>
              <w:t>3</w:t>
            </w:r>
            <w:r>
              <w:rPr>
                <w:rFonts w:ascii="Times New Roman"/>
                <w:b w:val="false"/>
                <w:i w:val="false"/>
                <w:color w:val="000000"/>
                <w:sz w:val="20"/>
              </w:rPr>
              <w:t>VIII</w:t>
            </w:r>
            <w:r>
              <w:rPr>
                <w:rFonts w:ascii="Times New Roman"/>
                <w:b w:val="false"/>
                <w:i w:val="false"/>
                <w:color w:val="000000"/>
                <w:vertAlign w:val="sub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1650</w:t>
            </w:r>
          </w:p>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0,37/10</w:t>
            </w:r>
            <w:r>
              <w:rPr>
                <w:rFonts w:ascii="Times New Roman"/>
                <w:b w:val="false"/>
                <w:i w:val="false"/>
                <w:color w:val="000000"/>
                <w:vertAlign w:val="superscript"/>
              </w:rPr>
              <w:t>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0,45/10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0,52/10</w:t>
            </w:r>
            <w:r>
              <w:rPr>
                <w:rFonts w:ascii="Times New Roman"/>
                <w:b w:val="false"/>
                <w:i w:val="false"/>
                <w:color w:val="000000"/>
                <w:vertAlign w:val="superscript"/>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68,0</w:t>
            </w:r>
          </w:p>
          <w:p>
            <w:pPr>
              <w:spacing w:after="20"/>
              <w:ind w:left="20"/>
              <w:jc w:val="both"/>
            </w:pPr>
            <w:r>
              <w:rPr>
                <w:rFonts w:ascii="Times New Roman"/>
                <w:b w:val="false"/>
                <w:i w:val="false"/>
                <w:color w:val="000000"/>
                <w:sz w:val="20"/>
              </w:rPr>
              <w:t>
79,0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Көлемі бойынша шыны құрамы мен шыны-пластиктің орташа тығыздығы шынының 2550 — 2600 кг/м3 орташа тығыздығы және аластатылған күйіндегі байланыстың 1,20 —1,25 г/см</w:t>
            </w:r>
            <w:r>
              <w:rPr>
                <w:rFonts w:ascii="Times New Roman"/>
                <w:b w:val="false"/>
                <w:i w:val="false"/>
                <w:color w:val="000000"/>
                <w:vertAlign w:val="superscript"/>
              </w:rPr>
              <w:t>3</w:t>
            </w:r>
            <w:r>
              <w:rPr>
                <w:rFonts w:ascii="Times New Roman"/>
                <w:b w:val="false"/>
                <w:i w:val="false"/>
                <w:color w:val="000000"/>
                <w:sz w:val="20"/>
              </w:rPr>
              <w:t xml:space="preserve"> орташа тығыздығы үшін келтірілген.</w:t>
            </w:r>
          </w:p>
          <w:p>
            <w:pPr>
              <w:spacing w:after="20"/>
              <w:ind w:left="20"/>
              <w:jc w:val="both"/>
            </w:pPr>
            <w:r>
              <w:rPr>
                <w:rFonts w:ascii="Times New Roman"/>
                <w:b w:val="false"/>
                <w:i w:val="false"/>
                <w:color w:val="000000"/>
                <w:sz w:val="20"/>
              </w:rPr>
              <w:t>
2. Қалыпты серпімділіктің модулі созу — сығу үшін келтірілген.</w:t>
            </w:r>
          </w:p>
          <w:p>
            <w:pPr>
              <w:spacing w:after="20"/>
              <w:ind w:left="20"/>
              <w:jc w:val="both"/>
            </w:pPr>
            <w:r>
              <w:rPr>
                <w:rFonts w:ascii="Times New Roman"/>
                <w:b w:val="false"/>
                <w:i w:val="false"/>
                <w:color w:val="000000"/>
                <w:sz w:val="20"/>
              </w:rPr>
              <w:t>
3. Алымда негізі бойынша бағыт үшін мәндер келтірілген, ал бөлімде – бекіту тетігі бойынша.</w:t>
            </w:r>
          </w:p>
          <w:p>
            <w:pPr>
              <w:spacing w:after="20"/>
              <w:ind w:left="20"/>
              <w:jc w:val="both"/>
            </w:pPr>
            <w:r>
              <w:rPr>
                <w:rFonts w:ascii="Times New Roman"/>
                <w:b w:val="false"/>
                <w:i w:val="false"/>
                <w:color w:val="000000"/>
                <w:sz w:val="20"/>
              </w:rPr>
              <w:t>
4. Бұраулы шыны-матаның негізі және бекіту тетігі бойынша жарылатын күштермен 1:1 – ге тең қатынасы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қағидасына</w:t>
            </w:r>
            <w:r>
              <w:br/>
            </w:r>
            <w:r>
              <w:rPr>
                <w:rFonts w:ascii="Times New Roman"/>
                <w:b w:val="false"/>
                <w:i w:val="false"/>
                <w:color w:val="000000"/>
                <w:sz w:val="20"/>
              </w:rPr>
              <w:t>824-қосымша</w:t>
            </w:r>
          </w:p>
        </w:tc>
      </w:tr>
    </w:tbl>
    <w:bookmarkStart w:name="z1068" w:id="522"/>
    <w:p>
      <w:pPr>
        <w:spacing w:after="0"/>
        <w:ind w:left="0"/>
        <w:jc w:val="left"/>
      </w:pPr>
      <w:r>
        <w:rPr>
          <w:rFonts w:ascii="Times New Roman"/>
          <w:b/>
          <w:i w:val="false"/>
          <w:color w:val="000000"/>
        </w:rPr>
        <w:t xml:space="preserve"> Кеме және құтқару кемесінің корпус байланыстарының өлшемдерін есептік әдіспен анықтауға нұсқау</w:t>
      </w:r>
      <w:r>
        <w:br/>
      </w:r>
      <w:r>
        <w:rPr>
          <w:rFonts w:ascii="Times New Roman"/>
          <w:b/>
          <w:i w:val="false"/>
          <w:color w:val="000000"/>
        </w:rPr>
        <w:t>1. Кеменің корпусы</w:t>
      </w:r>
    </w:p>
    <w:bookmarkEnd w:id="522"/>
    <w:bookmarkStart w:name="z1069" w:id="523"/>
    <w:p>
      <w:pPr>
        <w:spacing w:after="0"/>
        <w:ind w:left="0"/>
        <w:jc w:val="both"/>
      </w:pPr>
      <w:r>
        <w:rPr>
          <w:rFonts w:ascii="Times New Roman"/>
          <w:b w:val="false"/>
          <w:i w:val="false"/>
          <w:color w:val="000000"/>
          <w:sz w:val="28"/>
        </w:rPr>
        <w:t>
      1. Қағиданың осы бөлімінде келтірілген корпус өлшемдерін тағайындаудың кестелік әдісінен басқа, байланыс өлшемдерін Кеме қатынасы тіркелімімен мақұлданған есептік әдіспен анықтау рұқсат етіледі.</w:t>
      </w:r>
    </w:p>
    <w:bookmarkEnd w:id="523"/>
    <w:bookmarkStart w:name="z1070" w:id="524"/>
    <w:p>
      <w:pPr>
        <w:spacing w:after="0"/>
        <w:ind w:left="0"/>
        <w:jc w:val="both"/>
      </w:pPr>
      <w:r>
        <w:rPr>
          <w:rFonts w:ascii="Times New Roman"/>
          <w:b w:val="false"/>
          <w:i w:val="false"/>
          <w:color w:val="000000"/>
          <w:sz w:val="28"/>
        </w:rPr>
        <w:t>
      2. Корпустың жекелеген байланыстары бойынша қайта есептеуді және корпусты тұтастай (жалпы және жергілікті) беріктігі бойынша есептеуді жүргізу үшін бастапқы деректер осы қосымшаның 1, 2 және 3-қосымшаларында келтірілген.</w:t>
      </w:r>
    </w:p>
    <w:bookmarkEnd w:id="524"/>
    <w:bookmarkStart w:name="z1071" w:id="525"/>
    <w:p>
      <w:pPr>
        <w:spacing w:after="0"/>
        <w:ind w:left="0"/>
        <w:jc w:val="both"/>
      </w:pPr>
      <w:r>
        <w:rPr>
          <w:rFonts w:ascii="Times New Roman"/>
          <w:b w:val="false"/>
          <w:i w:val="false"/>
          <w:color w:val="000000"/>
          <w:sz w:val="28"/>
        </w:rPr>
        <w:t>
      3. Рұқсат етілген кернеу сығу, созу және ығысу кезіндегі беріктіктің есептік шектерінің бір бөлігіндей қабылданады. Рұқсат етілген кернеу ретінде созу мен сығудың белгісі ауыспалы кернеу және иілімге қайсысы аз болады, соған қарап созу мен сығу үшін осы шамалар алынады.</w:t>
      </w:r>
    </w:p>
    <w:bookmarkEnd w:id="525"/>
    <w:bookmarkStart w:name="z1072" w:id="526"/>
    <w:p>
      <w:pPr>
        <w:spacing w:after="0"/>
        <w:ind w:left="0"/>
        <w:jc w:val="both"/>
      </w:pPr>
      <w:r>
        <w:rPr>
          <w:rFonts w:ascii="Times New Roman"/>
          <w:b w:val="false"/>
          <w:i w:val="false"/>
          <w:color w:val="000000"/>
          <w:sz w:val="28"/>
        </w:rPr>
        <w:t>
      4. Қалыпты серпімділік және ығысудың модулі үшін есептік мәндер тең қабылданады</w:t>
      </w:r>
    </w:p>
    <w:bookmarkEnd w:id="526"/>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р</w:t>
      </w:r>
      <w:r>
        <w:rPr>
          <w:rFonts w:ascii="Times New Roman"/>
          <w:b w:val="false"/>
          <w:i w:val="false"/>
          <w:color w:val="000000"/>
          <w:sz w:val="28"/>
        </w:rPr>
        <w:t xml:space="preserve"> = 0,6Е и G</w:t>
      </w:r>
      <w:r>
        <w:rPr>
          <w:rFonts w:ascii="Times New Roman"/>
          <w:b w:val="false"/>
          <w:i w:val="false"/>
          <w:color w:val="000000"/>
          <w:vertAlign w:val="subscript"/>
        </w:rPr>
        <w:t>p</w:t>
      </w:r>
      <w:r>
        <w:rPr>
          <w:rFonts w:ascii="Times New Roman"/>
          <w:b w:val="false"/>
          <w:i w:val="false"/>
          <w:color w:val="000000"/>
          <w:sz w:val="28"/>
        </w:rPr>
        <w:t xml:space="preserve"> = 0,6G,</w:t>
      </w:r>
    </w:p>
    <w:p>
      <w:pPr>
        <w:spacing w:after="0"/>
        <w:ind w:left="0"/>
        <w:jc w:val="both"/>
      </w:pPr>
      <w:r>
        <w:rPr>
          <w:rFonts w:ascii="Times New Roman"/>
          <w:b w:val="false"/>
          <w:i w:val="false"/>
          <w:color w:val="000000"/>
          <w:sz w:val="28"/>
        </w:rPr>
        <w:t xml:space="preserve">
      мұнда Е және G — құрғақ материал үшін 20 </w:t>
      </w:r>
      <w:r>
        <w:rPr>
          <w:rFonts w:ascii="Times New Roman"/>
          <w:b w:val="false"/>
          <w:i w:val="false"/>
          <w:color w:val="000000"/>
          <w:vertAlign w:val="superscript"/>
        </w:rPr>
        <w:t>0</w:t>
      </w:r>
      <w:r>
        <w:rPr>
          <w:rFonts w:ascii="Times New Roman"/>
          <w:b w:val="false"/>
          <w:i w:val="false"/>
          <w:color w:val="000000"/>
          <w:sz w:val="28"/>
        </w:rPr>
        <w:t>С кезінде анықталатын қалыпты серпімділік және ығысудың модулі (осы Қағиданың 823-қосымшасы).</w:t>
      </w:r>
    </w:p>
    <w:bookmarkStart w:name="z1073" w:id="527"/>
    <w:p>
      <w:pPr>
        <w:spacing w:after="0"/>
        <w:ind w:left="0"/>
        <w:jc w:val="both"/>
      </w:pPr>
      <w:r>
        <w:rPr>
          <w:rFonts w:ascii="Times New Roman"/>
          <w:b w:val="false"/>
          <w:i w:val="false"/>
          <w:color w:val="000000"/>
          <w:sz w:val="28"/>
        </w:rPr>
        <w:t>
      5. Корпус констуркциясының элементтері үшін тұрақтылық қорының коэффициенті осы Қағидаға 824-қосымшаның 4-қосымшасында көрсетілгеннен кем болмауы тиіс.</w:t>
      </w:r>
    </w:p>
    <w:bookmarkEnd w:id="527"/>
    <w:bookmarkStart w:name="z1074" w:id="528"/>
    <w:p>
      <w:pPr>
        <w:spacing w:after="0"/>
        <w:ind w:left="0"/>
        <w:jc w:val="both"/>
      </w:pPr>
      <w:r>
        <w:rPr>
          <w:rFonts w:ascii="Times New Roman"/>
          <w:b w:val="false"/>
          <w:i w:val="false"/>
          <w:color w:val="000000"/>
          <w:sz w:val="28"/>
        </w:rPr>
        <w:t>
      6. Ығысуды ескере отырып есептелген бүгілудің рұқсат етілген көрсеткіштері корпус үшін тұтастай - ұзындығының 1/400-не; қаптама үшін — аралықтың 1/50-не; жинақ белдемелері үшін — аралықтың 1/100-не тең етіп қабылданады.</w:t>
      </w:r>
    </w:p>
    <w:bookmarkEnd w:id="528"/>
    <w:bookmarkStart w:name="z1075" w:id="529"/>
    <w:p>
      <w:pPr>
        <w:spacing w:after="0"/>
        <w:ind w:left="0"/>
        <w:jc w:val="both"/>
      </w:pPr>
      <w:r>
        <w:rPr>
          <w:rFonts w:ascii="Times New Roman"/>
          <w:b w:val="false"/>
          <w:i w:val="false"/>
          <w:color w:val="000000"/>
          <w:sz w:val="28"/>
        </w:rPr>
        <w:t>
      7. Жоғарғы палубаның сыртқы қаптама мен төсемесі үшін қысқарту рұқсат етілген, осыған қатысты қысқартуды есепке алғанда инерция уақыты қысқартуды есептемеген кездегі бірінші жақындауда есептелген инерция уақытының 95 %-нан кем болмауы тиіс.</w:t>
      </w:r>
    </w:p>
    <w:bookmarkEnd w:id="529"/>
    <w:bookmarkStart w:name="z1076" w:id="530"/>
    <w:p>
      <w:pPr>
        <w:spacing w:after="0"/>
        <w:ind w:left="0"/>
        <w:jc w:val="left"/>
      </w:pPr>
      <w:r>
        <w:rPr>
          <w:rFonts w:ascii="Times New Roman"/>
          <w:b/>
          <w:i w:val="false"/>
          <w:color w:val="000000"/>
        </w:rPr>
        <w:t xml:space="preserve"> 2. Құтқару шлюпкаларының корпустары</w:t>
      </w:r>
    </w:p>
    <w:bookmarkEnd w:id="530"/>
    <w:p>
      <w:pPr>
        <w:spacing w:after="0"/>
        <w:ind w:left="0"/>
        <w:jc w:val="both"/>
      </w:pPr>
      <w:r>
        <w:rPr>
          <w:rFonts w:ascii="Times New Roman"/>
          <w:b w:val="false"/>
          <w:i w:val="false"/>
          <w:color w:val="000000"/>
          <w:sz w:val="28"/>
        </w:rPr>
        <w:t>
      8. Егер констуркцияның өлшемдерін қайта есептеу қажет болса, төменде көрсетілген нұсқауларды ескере отырып жүргізу ұсынылады.</w:t>
      </w:r>
    </w:p>
    <w:p>
      <w:pPr>
        <w:spacing w:after="0"/>
        <w:ind w:left="0"/>
        <w:jc w:val="both"/>
      </w:pPr>
      <w:r>
        <w:rPr>
          <w:rFonts w:ascii="Times New Roman"/>
          <w:b w:val="false"/>
          <w:i w:val="false"/>
          <w:color w:val="000000"/>
          <w:sz w:val="28"/>
        </w:rPr>
        <w:t>
      9. Кеменің жалпы беріктігін тексеру үшін жүк ретінде екі гакқа ілініп тұрған жүк тиелген кемені суға түсірген кезде кеменің корпусына әсер ететін бүгілу уақыты мен көлденең қиюшы күш алынады. Бұл жағдайда бүгілу уақыты, кН/м</w:t>
      </w:r>
    </w:p>
    <w:p>
      <w:pPr>
        <w:spacing w:after="0"/>
        <w:ind w:left="0"/>
        <w:jc w:val="both"/>
      </w:pPr>
      <w:r>
        <w:rPr>
          <w:rFonts w:ascii="Times New Roman"/>
          <w:b w:val="false"/>
          <w:i w:val="false"/>
          <w:color w:val="000000"/>
          <w:sz w:val="28"/>
        </w:rPr>
        <w:t>
      М= 1,25-10</w:t>
      </w:r>
      <w:r>
        <w:rPr>
          <w:rFonts w:ascii="Times New Roman"/>
          <w:b w:val="false"/>
          <w:i w:val="false"/>
          <w:color w:val="000000"/>
          <w:vertAlign w:val="superscript"/>
        </w:rPr>
        <w:t>-</w:t>
      </w:r>
      <w:r>
        <w:rPr>
          <w:rFonts w:ascii="Times New Roman"/>
          <w:b w:val="false"/>
          <w:i w:val="false"/>
          <w:color w:val="000000"/>
          <w:sz w:val="28"/>
        </w:rPr>
        <w:t>3- Q</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формуламен анықталады.</w:t>
      </w:r>
    </w:p>
    <w:p>
      <w:pPr>
        <w:spacing w:after="0"/>
        <w:ind w:left="0"/>
        <w:jc w:val="both"/>
      </w:pPr>
      <w:r>
        <w:rPr>
          <w:rFonts w:ascii="Times New Roman"/>
          <w:b w:val="false"/>
          <w:i w:val="false"/>
          <w:color w:val="000000"/>
          <w:sz w:val="28"/>
        </w:rPr>
        <w:t>
      мұндағы Q — толық жүк тиелген және 50 %-ға артық тиелген кеменің салмағы, кг;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гактардың аралығындағы кеменің ұзындығы, м.</w:t>
      </w:r>
    </w:p>
    <w:p>
      <w:pPr>
        <w:spacing w:after="0"/>
        <w:ind w:left="0"/>
        <w:jc w:val="both"/>
      </w:pPr>
      <w:r>
        <w:rPr>
          <w:rFonts w:ascii="Times New Roman"/>
          <w:b w:val="false"/>
          <w:i w:val="false"/>
          <w:color w:val="000000"/>
          <w:sz w:val="28"/>
        </w:rPr>
        <w:t>
      Ең жоғары көлденең қиюшы күш, кН</w:t>
      </w:r>
    </w:p>
    <w:p>
      <w:pPr>
        <w:spacing w:after="0"/>
        <w:ind w:left="0"/>
        <w:jc w:val="both"/>
      </w:pPr>
      <w:r>
        <w:rPr>
          <w:rFonts w:ascii="Times New Roman"/>
          <w:b w:val="false"/>
          <w:i w:val="false"/>
          <w:color w:val="000000"/>
          <w:sz w:val="28"/>
        </w:rPr>
        <w:t>
      JV=0,005Q</w:t>
      </w:r>
    </w:p>
    <w:p>
      <w:pPr>
        <w:spacing w:after="0"/>
        <w:ind w:left="0"/>
        <w:jc w:val="both"/>
      </w:pPr>
      <w:r>
        <w:rPr>
          <w:rFonts w:ascii="Times New Roman"/>
          <w:b w:val="false"/>
          <w:i w:val="false"/>
          <w:color w:val="000000"/>
          <w:sz w:val="28"/>
        </w:rPr>
        <w:t>
      формуласымен анықталады.</w:t>
      </w:r>
    </w:p>
    <w:p>
      <w:pPr>
        <w:spacing w:after="0"/>
        <w:ind w:left="0"/>
        <w:jc w:val="both"/>
      </w:pPr>
      <w:r>
        <w:rPr>
          <w:rFonts w:ascii="Times New Roman"/>
          <w:b w:val="false"/>
          <w:i w:val="false"/>
          <w:color w:val="000000"/>
          <w:sz w:val="28"/>
        </w:rPr>
        <w:t>
      Кеменің салмағына байланысты корпустың суға соғылғандағы динамикалық жүктемесін ескеретін түпке әсер ететін ұқсас статистикалық есептік қысым осы Қағидаға 824-қосымшадағы 5-қосымшада келтірілген.</w:t>
      </w:r>
    </w:p>
    <w:p>
      <w:pPr>
        <w:spacing w:after="0"/>
        <w:ind w:left="0"/>
        <w:jc w:val="both"/>
      </w:pPr>
      <w:r>
        <w:rPr>
          <w:rFonts w:ascii="Times New Roman"/>
          <w:b w:val="false"/>
          <w:i w:val="false"/>
          <w:color w:val="000000"/>
          <w:sz w:val="28"/>
        </w:rPr>
        <w:t>
      Бортқа әсер ететін есептік қысым сәйкесінше түнке әсер ететін қысымның 80 %-на тең етіп қабылданады.</w:t>
      </w:r>
    </w:p>
    <w:bookmarkStart w:name="z1077" w:id="531"/>
    <w:p>
      <w:pPr>
        <w:spacing w:after="0"/>
        <w:ind w:left="0"/>
        <w:jc w:val="both"/>
      </w:pPr>
      <w:r>
        <w:rPr>
          <w:rFonts w:ascii="Times New Roman"/>
          <w:b w:val="false"/>
          <w:i w:val="false"/>
          <w:color w:val="000000"/>
          <w:sz w:val="28"/>
        </w:rPr>
        <w:t>
      10. Корпустың жалпы және жергілікті беріктігін есептеу кезінде рұқсат етілген қалыпты кернеу созу және сығу кезіндегі 0,30, I типті шыны-пластик үшін сәйкесінше 0,25 беріктік шегіне тең етіп қабылданады (қайсысы аз болады, соған байланысты). Рұқсат етілген жанама кернеу тілім жазықтығындағы ығысу кезіндегі шыны-пластиктің 0,30 беріктік шегіне тең етіп қабылданады (шыны-пластиктің барлық типтері үшін).</w:t>
      </w:r>
    </w:p>
    <w:bookmarkEnd w:id="531"/>
    <w:bookmarkStart w:name="z1078" w:id="532"/>
    <w:p>
      <w:pPr>
        <w:spacing w:after="0"/>
        <w:ind w:left="0"/>
        <w:jc w:val="both"/>
      </w:pPr>
      <w:r>
        <w:rPr>
          <w:rFonts w:ascii="Times New Roman"/>
          <w:b w:val="false"/>
          <w:i w:val="false"/>
          <w:color w:val="000000"/>
          <w:sz w:val="28"/>
        </w:rPr>
        <w:t>
      11. Жалпы және жергілікті беріктікті ескере отырып есептелген бүгілудің рұқсат етілген көрсеткіштері корпус үшін тұтастай - ұзындығының 1/333-не; сыртқы қаптаманың табақтары мен қалқаның қаптамасы үшін — аралықтың 1/50-не; шпангоуттар үшін — аралықтың 1/100-не тең етіп қабылданады.</w:t>
      </w:r>
    </w:p>
    <w:bookmarkEnd w:id="532"/>
    <w:p>
      <w:pPr>
        <w:spacing w:after="0"/>
        <w:ind w:left="0"/>
        <w:jc w:val="both"/>
      </w:pPr>
      <w:r>
        <w:rPr>
          <w:rFonts w:ascii="Times New Roman"/>
          <w:b w:val="false"/>
          <w:i w:val="false"/>
          <w:color w:val="000000"/>
          <w:sz w:val="28"/>
        </w:rPr>
        <w:t>
      Кеме енінің рұқсат етілген өзгерістері —ұзындығының 1/333-не тең.</w:t>
      </w:r>
    </w:p>
    <w:p>
      <w:pPr>
        <w:spacing w:after="0"/>
        <w:ind w:left="0"/>
        <w:jc w:val="both"/>
      </w:pPr>
      <w:r>
        <w:rPr>
          <w:rFonts w:ascii="Times New Roman"/>
          <w:b w:val="false"/>
          <w:i w:val="false"/>
          <w:color w:val="000000"/>
          <w:sz w:val="28"/>
        </w:rPr>
        <w:t xml:space="preserve">
      Бүгілу көрсеткіштерін және тұрақтылықты тексеруді есептеу кезінде қалыпты серпімділік пен ығысу модулінің есептік өлшемдері ретінде 20 </w:t>
      </w:r>
      <w:r>
        <w:rPr>
          <w:rFonts w:ascii="Times New Roman"/>
          <w:b w:val="false"/>
          <w:i w:val="false"/>
          <w:color w:val="000000"/>
          <w:vertAlign w:val="superscript"/>
        </w:rPr>
        <w:t>0</w:t>
      </w:r>
      <w:r>
        <w:rPr>
          <w:rFonts w:ascii="Times New Roman"/>
          <w:b w:val="false"/>
          <w:i w:val="false"/>
          <w:color w:val="000000"/>
          <w:sz w:val="28"/>
        </w:rPr>
        <w:t>С температурада бастапқы күйіндегі құрғақ материал үшін 0,60 сәйкес келетін мәні алынады.</w:t>
      </w:r>
    </w:p>
    <w:bookmarkStart w:name="z1079" w:id="533"/>
    <w:p>
      <w:pPr>
        <w:spacing w:after="0"/>
        <w:ind w:left="0"/>
        <w:jc w:val="both"/>
      </w:pPr>
      <w:r>
        <w:rPr>
          <w:rFonts w:ascii="Times New Roman"/>
          <w:b w:val="false"/>
          <w:i w:val="false"/>
          <w:color w:val="000000"/>
          <w:sz w:val="28"/>
        </w:rPr>
        <w:t>
      12. Тұрақтылық қорының коэффициенті түптік стрингер мен киль үшін 3-тен, планшир үшін —1,5-тен, сыртқы қаптама үшін —1-ден кем болмауы тиіс.</w:t>
      </w:r>
    </w:p>
    <w:bookmarkEnd w:id="533"/>
    <w:p>
      <w:pPr>
        <w:spacing w:after="0"/>
        <w:ind w:left="0"/>
        <w:jc w:val="both"/>
      </w:pPr>
      <w:r>
        <w:rPr>
          <w:rFonts w:ascii="Times New Roman"/>
          <w:b w:val="false"/>
          <w:i w:val="false"/>
          <w:color w:val="000000"/>
          <w:sz w:val="28"/>
        </w:rPr>
        <w:t>
      Сонымен қатар, тек қана жергілікті тұрақтылық тексеріледі.</w:t>
      </w:r>
    </w:p>
    <w:bookmarkStart w:name="z1080" w:id="534"/>
    <w:p>
      <w:pPr>
        <w:spacing w:after="0"/>
        <w:ind w:left="0"/>
        <w:jc w:val="both"/>
      </w:pPr>
      <w:r>
        <w:rPr>
          <w:rFonts w:ascii="Times New Roman"/>
          <w:b w:val="false"/>
          <w:i w:val="false"/>
          <w:color w:val="000000"/>
          <w:sz w:val="28"/>
        </w:rPr>
        <w:t>
      13. Құтқару кемелерінің дайын корпустарын беріктік пен қаттылыққа сынау уәкілетті органмен бекітілген Теңіз кемелерін жабдықтау туралы қағиданың 2-бөлімінің талаптарына сәйкес жүргізіледі.</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қағидасының</w:t>
            </w:r>
            <w:r>
              <w:br/>
            </w:r>
            <w:r>
              <w:rPr>
                <w:rFonts w:ascii="Times New Roman"/>
                <w:b w:val="false"/>
                <w:i w:val="false"/>
                <w:color w:val="000000"/>
                <w:sz w:val="20"/>
              </w:rPr>
              <w:t>824-қосымшасына</w:t>
            </w:r>
            <w:r>
              <w:br/>
            </w:r>
            <w:r>
              <w:rPr>
                <w:rFonts w:ascii="Times New Roman"/>
                <w:b w:val="false"/>
                <w:i w:val="false"/>
                <w:color w:val="000000"/>
                <w:sz w:val="20"/>
              </w:rPr>
              <w:t>1-қосымша</w:t>
            </w:r>
          </w:p>
        </w:tc>
      </w:tr>
    </w:tbl>
    <w:bookmarkStart w:name="z1082" w:id="535"/>
    <w:p>
      <w:pPr>
        <w:spacing w:after="0"/>
        <w:ind w:left="0"/>
        <w:jc w:val="left"/>
      </w:pPr>
      <w:r>
        <w:rPr>
          <w:rFonts w:ascii="Times New Roman"/>
          <w:b/>
          <w:i w:val="false"/>
          <w:color w:val="000000"/>
        </w:rPr>
        <w:t xml:space="preserve"> Корпустың жекелеген байланыстары бойынша қайта есептеуді және корпусты тұтастай беріктігі бойынша есептеуді жүргізу үшін бастапқы деректер</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w:t>
            </w:r>
            <w:r>
              <w:rPr>
                <w:rFonts w:ascii="Times New Roman"/>
                <w:b w:val="false"/>
                <w:i w:val="false"/>
                <w:color w:val="000000"/>
                <w:vertAlign w:val="superscript"/>
              </w:rPr>
              <w:t>1</w:t>
            </w:r>
            <w:r>
              <w:rPr>
                <w:rFonts w:ascii="Times New Roman"/>
                <w:b w:val="false"/>
                <w:i w:val="false"/>
                <w:color w:val="000000"/>
                <w:sz w:val="20"/>
              </w:rPr>
              <w:t>,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иілу кезіндегі еңжоғары иілу уақыты, кН/м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p>
            <w:pPr>
              <w:spacing w:after="20"/>
              <w:ind w:left="20"/>
              <w:jc w:val="both"/>
            </w:pPr>
            <w:r>
              <w:rPr>
                <w:rFonts w:ascii="Times New Roman"/>
                <w:b w:val="false"/>
                <w:i w:val="false"/>
                <w:color w:val="000000"/>
                <w:sz w:val="20"/>
              </w:rPr>
              <w:t>
15 —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1,66AL</w:t>
            </w:r>
          </w:p>
          <w:p>
            <w:pPr>
              <w:spacing w:after="20"/>
              <w:ind w:left="20"/>
              <w:jc w:val="both"/>
            </w:pPr>
          </w:p>
          <w:p>
            <w:pPr>
              <w:spacing w:after="20"/>
              <w:ind w:left="20"/>
              <w:jc w:val="both"/>
            </w:pP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L</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L — толық су ығыстырғыштық,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Ұзындығы 10 — 15 м кемелер үшін иілу уақыты сызықтық интерполяциямен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қағидасының</w:t>
            </w:r>
            <w:r>
              <w:br/>
            </w:r>
            <w:r>
              <w:rPr>
                <w:rFonts w:ascii="Times New Roman"/>
                <w:b w:val="false"/>
                <w:i w:val="false"/>
                <w:color w:val="000000"/>
                <w:sz w:val="20"/>
              </w:rPr>
              <w:t>824-қосымшасына</w:t>
            </w:r>
            <w:r>
              <w:br/>
            </w:r>
            <w:r>
              <w:rPr>
                <w:rFonts w:ascii="Times New Roman"/>
                <w:b w:val="false"/>
                <w:i w:val="false"/>
                <w:color w:val="000000"/>
                <w:sz w:val="20"/>
              </w:rPr>
              <w:t>2-қосымша</w:t>
            </w:r>
          </w:p>
        </w:tc>
      </w:tr>
    </w:tbl>
    <w:bookmarkStart w:name="z1084" w:id="536"/>
    <w:p>
      <w:pPr>
        <w:spacing w:after="0"/>
        <w:ind w:left="0"/>
        <w:jc w:val="left"/>
      </w:pPr>
      <w:r>
        <w:rPr>
          <w:rFonts w:ascii="Times New Roman"/>
          <w:b/>
          <w:i w:val="false"/>
          <w:color w:val="000000"/>
        </w:rPr>
        <w:t xml:space="preserve"> Корпустың жекелеген байланыстары бойынша қайта есептеуді және корпусты тұтастай беріктігі бойынша есептеуді жүргізу үшін бастапқы деректер</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формула немесе мәні, кПа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 қаптамасына немесе бортқа жергілікті жүктеме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 xml:space="preserve">p </w:t>
            </w:r>
            <w:r>
              <w:rPr>
                <w:rFonts w:ascii="Times New Roman"/>
                <w:b w:val="false"/>
                <w:i w:val="false"/>
                <w:color w:val="000000"/>
                <w:sz w:val="20"/>
              </w:rPr>
              <w:t>= 10(h</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жоғарғы палубаның жергілікті жүктемесі:</w:t>
            </w:r>
          </w:p>
          <w:p>
            <w:pPr>
              <w:spacing w:after="20"/>
              <w:ind w:left="20"/>
              <w:jc w:val="both"/>
            </w:pPr>
            <w:r>
              <w:rPr>
                <w:rFonts w:ascii="Times New Roman"/>
                <w:b w:val="false"/>
                <w:i w:val="false"/>
                <w:color w:val="000000"/>
                <w:sz w:val="20"/>
              </w:rPr>
              <w:t>
форпиктің қалқасынан тұмсығына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 шекті жүзу ауданындағы кемелер үшін де сондай:</w:t>
            </w:r>
          </w:p>
          <w:p>
            <w:pPr>
              <w:spacing w:after="20"/>
              <w:ind w:left="20"/>
              <w:jc w:val="both"/>
            </w:pPr>
            <w:r>
              <w:rPr>
                <w:rFonts w:ascii="Times New Roman"/>
                <w:b w:val="false"/>
                <w:i w:val="false"/>
                <w:color w:val="000000"/>
                <w:sz w:val="20"/>
              </w:rPr>
              <w:t>
форпиктің қалқасынан алдыңғы жағына қарай қалған аудандарда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суға түсіру кезіндегі түпке түсетін қысым:</w:t>
            </w:r>
          </w:p>
          <w:p>
            <w:pPr>
              <w:spacing w:after="20"/>
              <w:ind w:left="20"/>
              <w:jc w:val="both"/>
            </w:pPr>
            <w:r>
              <w:rPr>
                <w:rFonts w:ascii="Times New Roman"/>
                <w:b w:val="false"/>
                <w:i w:val="false"/>
                <w:color w:val="000000"/>
                <w:sz w:val="20"/>
              </w:rPr>
              <w:t>
L = 5</w:t>
            </w:r>
          </w:p>
          <w:p>
            <w:pPr>
              <w:spacing w:after="20"/>
              <w:ind w:left="20"/>
              <w:jc w:val="both"/>
            </w:pPr>
            <w:r>
              <w:rPr>
                <w:rFonts w:ascii="Times New Roman"/>
                <w:b w:val="false"/>
                <w:i w:val="false"/>
                <w:color w:val="000000"/>
                <w:sz w:val="20"/>
              </w:rPr>
              <w:t>
L=10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қағидасының</w:t>
            </w:r>
            <w:r>
              <w:br/>
            </w:r>
            <w:r>
              <w:rPr>
                <w:rFonts w:ascii="Times New Roman"/>
                <w:b w:val="false"/>
                <w:i w:val="false"/>
                <w:color w:val="000000"/>
                <w:sz w:val="20"/>
              </w:rPr>
              <w:t>824-қосымшасына</w:t>
            </w:r>
            <w:r>
              <w:br/>
            </w:r>
            <w:r>
              <w:rPr>
                <w:rFonts w:ascii="Times New Roman"/>
                <w:b w:val="false"/>
                <w:i w:val="false"/>
                <w:color w:val="000000"/>
                <w:sz w:val="20"/>
              </w:rPr>
              <w:t>3-қосымша</w:t>
            </w:r>
          </w:p>
        </w:tc>
      </w:tr>
    </w:tbl>
    <w:bookmarkStart w:name="z1086" w:id="537"/>
    <w:p>
      <w:pPr>
        <w:spacing w:after="0"/>
        <w:ind w:left="0"/>
        <w:jc w:val="left"/>
      </w:pPr>
      <w:r>
        <w:rPr>
          <w:rFonts w:ascii="Times New Roman"/>
          <w:b/>
          <w:i w:val="false"/>
          <w:color w:val="000000"/>
        </w:rPr>
        <w:t xml:space="preserve"> Корпустың жекелеген байланыстары бойынша қайта есептеуді және корпусты тұтастай беріктігі бойынша есептеуді жүргізу үшін бастапқы деректер</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Рұқат етілген кернеу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жергілікті иілімдегі кернеу:</w:t>
            </w:r>
          </w:p>
          <w:p>
            <w:pPr>
              <w:spacing w:after="20"/>
              <w:ind w:left="20"/>
              <w:jc w:val="both"/>
            </w:pPr>
            <w:r>
              <w:rPr>
                <w:rFonts w:ascii="Times New Roman"/>
                <w:b w:val="false"/>
                <w:i w:val="false"/>
                <w:color w:val="000000"/>
                <w:sz w:val="20"/>
              </w:rPr>
              <w:t>
қысқы мерзімді әрекет кезінде</w:t>
            </w:r>
          </w:p>
          <w:p>
            <w:pPr>
              <w:spacing w:after="20"/>
              <w:ind w:left="20"/>
              <w:jc w:val="both"/>
            </w:pPr>
            <w:r>
              <w:rPr>
                <w:rFonts w:ascii="Times New Roman"/>
                <w:b w:val="false"/>
                <w:i w:val="false"/>
                <w:color w:val="000000"/>
                <w:sz w:val="20"/>
              </w:rPr>
              <w:t>
типті шыны-пластик үшін жүктеме</w:t>
            </w:r>
          </w:p>
          <w:p>
            <w:pPr>
              <w:spacing w:after="20"/>
              <w:ind w:left="20"/>
              <w:jc w:val="both"/>
            </w:pPr>
            <w:r>
              <w:rPr>
                <w:rFonts w:ascii="Times New Roman"/>
                <w:b w:val="false"/>
                <w:i w:val="false"/>
                <w:color w:val="000000"/>
                <w:sz w:val="20"/>
              </w:rPr>
              <w:t>
сол сияқты, ІІ типті шыны-пластик үшін</w:t>
            </w:r>
          </w:p>
          <w:p>
            <w:pPr>
              <w:spacing w:after="20"/>
              <w:ind w:left="20"/>
              <w:jc w:val="both"/>
            </w:pPr>
            <w:r>
              <w:rPr>
                <w:rFonts w:ascii="Times New Roman"/>
                <w:b w:val="false"/>
                <w:i w:val="false"/>
                <w:color w:val="000000"/>
                <w:sz w:val="20"/>
              </w:rPr>
              <w:t>
— VIII</w:t>
            </w:r>
          </w:p>
          <w:p>
            <w:pPr>
              <w:spacing w:after="20"/>
              <w:ind w:left="20"/>
              <w:jc w:val="both"/>
            </w:pPr>
            <w:r>
              <w:rPr>
                <w:rFonts w:ascii="Times New Roman"/>
                <w:b w:val="false"/>
                <w:i w:val="false"/>
                <w:color w:val="000000"/>
                <w:sz w:val="20"/>
              </w:rPr>
              <w:t>
ұзақ мерзімді үзіліссіз</w:t>
            </w:r>
          </w:p>
          <w:p>
            <w:pPr>
              <w:spacing w:after="20"/>
              <w:ind w:left="20"/>
              <w:jc w:val="both"/>
            </w:pPr>
            <w:r>
              <w:rPr>
                <w:rFonts w:ascii="Times New Roman"/>
                <w:b w:val="false"/>
                <w:i w:val="false"/>
                <w:color w:val="000000"/>
                <w:sz w:val="20"/>
              </w:rPr>
              <w:t>
шыны-пластиктің барлық типтері үшін жүктеменің әсері</w:t>
            </w:r>
          </w:p>
          <w:p>
            <w:pPr>
              <w:spacing w:after="20"/>
              <w:ind w:left="20"/>
              <w:jc w:val="both"/>
            </w:pPr>
            <w:r>
              <w:rPr>
                <w:rFonts w:ascii="Times New Roman"/>
                <w:b w:val="false"/>
                <w:i w:val="false"/>
                <w:color w:val="000000"/>
                <w:sz w:val="20"/>
              </w:rPr>
              <w:t>
шыны-пластиктің барлық типтері үшін табақ жазықтығындағы ығысу кезінде</w:t>
            </w:r>
          </w:p>
          <w:p>
            <w:pPr>
              <w:spacing w:after="20"/>
              <w:ind w:left="20"/>
              <w:jc w:val="both"/>
            </w:pPr>
            <w:r>
              <w:rPr>
                <w:rFonts w:ascii="Times New Roman"/>
                <w:b w:val="false"/>
                <w:i w:val="false"/>
                <w:color w:val="000000"/>
                <w:sz w:val="20"/>
              </w:rPr>
              <w:t>
қалыптаудағы ығысу кезінде және қабат аралық ығысу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 0,25R</w:t>
            </w: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0,25</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 0,30 R</w:t>
            </w: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0,30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 0,10 R</w:t>
            </w: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0,10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0,30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m</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0,60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m</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үзілу кезінде:</w:t>
            </w:r>
          </w:p>
          <w:p>
            <w:pPr>
              <w:spacing w:after="20"/>
              <w:ind w:left="20"/>
              <w:jc w:val="both"/>
            </w:pPr>
            <w:r>
              <w:rPr>
                <w:rFonts w:ascii="Times New Roman"/>
                <w:b w:val="false"/>
                <w:i w:val="false"/>
                <w:color w:val="000000"/>
                <w:sz w:val="20"/>
              </w:rPr>
              <w:t>
Қысқа мерзімді жүктеме</w:t>
            </w:r>
          </w:p>
          <w:p>
            <w:pPr>
              <w:spacing w:after="20"/>
              <w:ind w:left="20"/>
              <w:jc w:val="both"/>
            </w:pPr>
            <w:r>
              <w:rPr>
                <w:rFonts w:ascii="Times New Roman"/>
                <w:b w:val="false"/>
                <w:i w:val="false"/>
                <w:color w:val="000000"/>
                <w:sz w:val="20"/>
              </w:rPr>
              <w:t>
Жүктеменің ұзақтық әрекеті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 2МПа</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 1МПа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у — рұқсат етілген қалыпты кернеу;</w:t>
            </w:r>
          </w:p>
          <w:p>
            <w:pPr>
              <w:spacing w:after="20"/>
              <w:ind w:left="20"/>
              <w:jc w:val="both"/>
            </w:pPr>
          </w:p>
          <w:p>
            <w:pPr>
              <w:spacing w:after="20"/>
              <w:ind w:left="20"/>
              <w:jc w:val="both"/>
            </w:pP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ығысудың рұқсат етілген кернеуі;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xml:space="preserve"> және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vertAlign w:val="subscript"/>
              </w:rPr>
              <w:t>m</w:t>
            </w:r>
            <w:r>
              <w:rPr>
                <w:rFonts w:ascii="Times New Roman"/>
                <w:b w:val="false"/>
                <w:i w:val="false"/>
                <w:color w:val="000000"/>
                <w:sz w:val="20"/>
              </w:rPr>
              <w:t xml:space="preserve"> — t = 20 </w:t>
            </w:r>
            <w:r>
              <w:rPr>
                <w:rFonts w:ascii="Times New Roman"/>
                <w:b w:val="false"/>
                <w:i w:val="false"/>
                <w:color w:val="000000"/>
                <w:vertAlign w:val="superscript"/>
              </w:rPr>
              <w:t>0</w:t>
            </w:r>
            <w:r>
              <w:rPr>
                <w:rFonts w:ascii="Times New Roman"/>
                <w:b w:val="false"/>
                <w:i w:val="false"/>
                <w:color w:val="000000"/>
                <w:sz w:val="20"/>
              </w:rPr>
              <w:t>С болғанда құрғақ үлгілер үшін беріктік шегі</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қағидасының</w:t>
            </w:r>
            <w:r>
              <w:br/>
            </w:r>
            <w:r>
              <w:rPr>
                <w:rFonts w:ascii="Times New Roman"/>
                <w:b w:val="false"/>
                <w:i w:val="false"/>
                <w:color w:val="000000"/>
                <w:sz w:val="20"/>
              </w:rPr>
              <w:t>824-қосымшасына</w:t>
            </w:r>
            <w:r>
              <w:br/>
            </w:r>
            <w:r>
              <w:rPr>
                <w:rFonts w:ascii="Times New Roman"/>
                <w:b w:val="false"/>
                <w:i w:val="false"/>
                <w:color w:val="000000"/>
                <w:sz w:val="20"/>
              </w:rPr>
              <w:t>4-қосымша</w:t>
            </w:r>
          </w:p>
        </w:tc>
      </w:tr>
    </w:tbl>
    <w:bookmarkStart w:name="z1088" w:id="538"/>
    <w:p>
      <w:pPr>
        <w:spacing w:after="0"/>
        <w:ind w:left="0"/>
        <w:jc w:val="left"/>
      </w:pPr>
      <w:r>
        <w:rPr>
          <w:rFonts w:ascii="Times New Roman"/>
          <w:b/>
          <w:i w:val="false"/>
          <w:color w:val="000000"/>
        </w:rPr>
        <w:t xml:space="preserve"> Корпус констуркциясының элементтері үшін тұрақтылық қорының коэффициенті</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Констуркцияның есептеулі элементі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киль, түптік стрингерлер және карлингстер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киль, ширстрек және палубты стрингер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кемелерін сыныптау</w:t>
            </w:r>
            <w:r>
              <w:br/>
            </w:r>
            <w:r>
              <w:rPr>
                <w:rFonts w:ascii="Times New Roman"/>
                <w:b w:val="false"/>
                <w:i w:val="false"/>
                <w:color w:val="000000"/>
                <w:sz w:val="20"/>
              </w:rPr>
              <w:t>және жасау қағидасының</w:t>
            </w:r>
            <w:r>
              <w:br/>
            </w:r>
            <w:r>
              <w:rPr>
                <w:rFonts w:ascii="Times New Roman"/>
                <w:b w:val="false"/>
                <w:i w:val="false"/>
                <w:color w:val="000000"/>
                <w:sz w:val="20"/>
              </w:rPr>
              <w:t>824-қосымшасына</w:t>
            </w:r>
            <w:r>
              <w:br/>
            </w:r>
            <w:r>
              <w:rPr>
                <w:rFonts w:ascii="Times New Roman"/>
                <w:b w:val="false"/>
                <w:i w:val="false"/>
                <w:color w:val="000000"/>
                <w:sz w:val="20"/>
              </w:rPr>
              <w:t>5-қосымша</w:t>
            </w:r>
          </w:p>
        </w:tc>
      </w:tr>
    </w:tbl>
    <w:bookmarkStart w:name="z1090" w:id="539"/>
    <w:p>
      <w:pPr>
        <w:spacing w:after="0"/>
        <w:ind w:left="0"/>
        <w:jc w:val="left"/>
      </w:pPr>
      <w:r>
        <w:rPr>
          <w:rFonts w:ascii="Times New Roman"/>
          <w:b/>
          <w:i w:val="false"/>
          <w:color w:val="000000"/>
        </w:rPr>
        <w:t xml:space="preserve"> Шлюпканың салмағына байланысты корпустың суға соғылғандағы динамикалық жүктемесін ескеретін түпке әсер ететін ұқсас статистикалық есептік қысым</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және жабдықтарды қосқандағы шлюпканың салмағы,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қысым,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және жабдықтарды қосқандағы шлюпканың салмағы,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қысым,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p>
            <w:pPr>
              <w:spacing w:after="20"/>
              <w:ind w:left="20"/>
              <w:jc w:val="both"/>
            </w:pPr>
            <w:r>
              <w:rPr>
                <w:rFonts w:ascii="Times New Roman"/>
                <w:b w:val="false"/>
                <w:i w:val="false"/>
                <w:color w:val="000000"/>
                <w:sz w:val="20"/>
              </w:rPr>
              <w:t>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Салмақтың аралық мәндері үшін қысым сызықты интерполяциямен анықталады.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