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206a" w14:textId="e692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24 желтоқсандағы № 20/3-IV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2010 жылғы 30 шілдедегі N 25/5-IV шешімі. Шығыс Қазақстан облысы Әділет департаментінің Глубокое аудандық әділет басқармасында 2010 жылғы 06 тамызда N 5-9-134 тіркелді. Қолдану мерзімінің өтуіне байланысты күші жойылды (Глубокое аудандық мәслихатының 2011 жылғы 05 қаңтардағы N 1 хаты)</w:t>
      </w:r>
    </w:p>
    <w:p>
      <w:pPr>
        <w:spacing w:after="0"/>
        <w:ind w:left="0"/>
        <w:jc w:val="both"/>
      </w:pPr>
      <w:bookmarkStart w:name="z20" w:id="0"/>
      <w:r>
        <w:rPr>
          <w:rFonts w:ascii="Times New Roman"/>
          <w:b w:val="false"/>
          <w:i w:val="false"/>
          <w:color w:val="ff0000"/>
          <w:sz w:val="28"/>
        </w:rPr>
        <w:t>
      Ескерту. Қолдану мерзімінің өтуіне байланысты күші жойылды (Глубокое аудандық мәслихатының 2011.01.05 N 1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109 бабын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 1 тармағы </w:t>
      </w:r>
      <w:r>
        <w:rPr>
          <w:rFonts w:ascii="Times New Roman"/>
          <w:b w:val="false"/>
          <w:i w:val="false"/>
          <w:color w:val="000000"/>
          <w:sz w:val="28"/>
        </w:rPr>
        <w:t>1) тармақшасын</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20 шілдедегі № 22/276-IV </w:t>
      </w:r>
      <w:r>
        <w:rPr>
          <w:rFonts w:ascii="Times New Roman"/>
          <w:b w:val="false"/>
          <w:i w:val="false"/>
          <w:color w:val="000000"/>
          <w:sz w:val="28"/>
        </w:rPr>
        <w:t>шешімін</w:t>
      </w:r>
      <w:r>
        <w:rPr>
          <w:rFonts w:ascii="Times New Roman"/>
          <w:b w:val="false"/>
          <w:i w:val="false"/>
          <w:color w:val="000000"/>
          <w:sz w:val="28"/>
        </w:rPr>
        <w:t xml:space="preserve"> (нормативтік құқықтық актілерді мемлекеттік тіркеу тізілімінде № 2534 болып тіркелген) басшылыққа алып,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Глубокое аудандық мәслихатының «2010-2012 жылдарға арналған аудандық бюджет туралы» 2009 жылғы 24 желтоқсандағы № 20/3-IV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5-9-119 болып тіркелген, 2010 жылғы 7 және 15 қаңтардағы № 2, 3 «Ақ бұлақ», 2010 жылғы 7 және 15 қаңтардағы № 2, 3 «Огни Прииртышья» газеттерінде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басылымда мазмұндалсын:</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 соның ішінде 2010 жылға келесі көлемдерде:</w:t>
      </w:r>
      <w:r>
        <w:br/>
      </w:r>
      <w:r>
        <w:rPr>
          <w:rFonts w:ascii="Times New Roman"/>
          <w:b w:val="false"/>
          <w:i w:val="false"/>
          <w:color w:val="000000"/>
          <w:sz w:val="28"/>
        </w:rPr>
        <w:t>
      1) табыстар – 2676967 мың теңге, соның ішінде:</w:t>
      </w:r>
      <w:r>
        <w:br/>
      </w:r>
      <w:r>
        <w:rPr>
          <w:rFonts w:ascii="Times New Roman"/>
          <w:b w:val="false"/>
          <w:i w:val="false"/>
          <w:color w:val="000000"/>
          <w:sz w:val="28"/>
        </w:rPr>
        <w:t>
      салықтық түсімдер - 850430 мың теңге;</w:t>
      </w:r>
      <w:r>
        <w:br/>
      </w:r>
      <w:r>
        <w:rPr>
          <w:rFonts w:ascii="Times New Roman"/>
          <w:b w:val="false"/>
          <w:i w:val="false"/>
          <w:color w:val="000000"/>
          <w:sz w:val="28"/>
        </w:rPr>
        <w:t>
      салықтан тыс түсімдер - 3580 мың теңге;</w:t>
      </w:r>
      <w:r>
        <w:br/>
      </w:r>
      <w:r>
        <w:rPr>
          <w:rFonts w:ascii="Times New Roman"/>
          <w:b w:val="false"/>
          <w:i w:val="false"/>
          <w:color w:val="000000"/>
          <w:sz w:val="28"/>
        </w:rPr>
        <w:t>
      негізгі капиталды сатудан түсімдер - 196054 мың теңге;</w:t>
      </w:r>
      <w:r>
        <w:br/>
      </w:r>
      <w:r>
        <w:rPr>
          <w:rFonts w:ascii="Times New Roman"/>
          <w:b w:val="false"/>
          <w:i w:val="false"/>
          <w:color w:val="000000"/>
          <w:sz w:val="28"/>
        </w:rPr>
        <w:t>
      трансферттердің түсімдері – 1626903 мың теңге;</w:t>
      </w:r>
      <w:r>
        <w:br/>
      </w:r>
      <w:r>
        <w:rPr>
          <w:rFonts w:ascii="Times New Roman"/>
          <w:b w:val="false"/>
          <w:i w:val="false"/>
          <w:color w:val="000000"/>
          <w:sz w:val="28"/>
        </w:rPr>
        <w:t>
      2) шығындар – 2680859,8 мың тенге;</w:t>
      </w:r>
      <w:r>
        <w:br/>
      </w:r>
      <w:r>
        <w:rPr>
          <w:rFonts w:ascii="Times New Roman"/>
          <w:b w:val="false"/>
          <w:i w:val="false"/>
          <w:color w:val="000000"/>
          <w:sz w:val="28"/>
        </w:rPr>
        <w:t>
      3) таза бюджеттік несиелеу - 4451 мың теңге, соның ішінде:</w:t>
      </w:r>
      <w:r>
        <w:br/>
      </w:r>
      <w:r>
        <w:rPr>
          <w:rFonts w:ascii="Times New Roman"/>
          <w:b w:val="false"/>
          <w:i w:val="false"/>
          <w:color w:val="000000"/>
          <w:sz w:val="28"/>
        </w:rPr>
        <w:t>
      бюджеттік несиелер – 4451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қаржылық активтермен операция бойынша сальдо - 7643 мың теңге, соның ішінде:</w:t>
      </w:r>
      <w:r>
        <w:br/>
      </w:r>
      <w:r>
        <w:rPr>
          <w:rFonts w:ascii="Times New Roman"/>
          <w:b w:val="false"/>
          <w:i w:val="false"/>
          <w:color w:val="000000"/>
          <w:sz w:val="28"/>
        </w:rPr>
        <w:t>
      қаржылық активтерді сатып алу - 7643 мың теңге;</w:t>
      </w:r>
      <w:r>
        <w:br/>
      </w:r>
      <w:r>
        <w:rPr>
          <w:rFonts w:ascii="Times New Roman"/>
          <w:b w:val="false"/>
          <w:i w:val="false"/>
          <w:color w:val="000000"/>
          <w:sz w:val="28"/>
        </w:rPr>
        <w:t>
      мемлекеттік қаржылық активтерді сатудан түсімдер - 0 мың теңге;</w:t>
      </w:r>
      <w:r>
        <w:br/>
      </w:r>
      <w:r>
        <w:rPr>
          <w:rFonts w:ascii="Times New Roman"/>
          <w:b w:val="false"/>
          <w:i w:val="false"/>
          <w:color w:val="000000"/>
          <w:sz w:val="28"/>
        </w:rPr>
        <w:t>
      5) бюджеттің (профицит) тапшылығы - -15986,8 мың теңге;</w:t>
      </w:r>
      <w:r>
        <w:br/>
      </w:r>
      <w:r>
        <w:rPr>
          <w:rFonts w:ascii="Times New Roman"/>
          <w:b w:val="false"/>
          <w:i w:val="false"/>
          <w:color w:val="000000"/>
          <w:sz w:val="28"/>
        </w:rPr>
        <w:t>
      6) бюджеттің тапшылығын (профицитті пайдалану) қаржыландыру 15986,8 мың теңге:</w:t>
      </w:r>
      <w:r>
        <w:br/>
      </w:r>
      <w:r>
        <w:rPr>
          <w:rFonts w:ascii="Times New Roman"/>
          <w:b w:val="false"/>
          <w:i w:val="false"/>
          <w:color w:val="000000"/>
          <w:sz w:val="28"/>
        </w:rPr>
        <w:t>
      қарыздардың түсімі – 4451 мың теңге;</w:t>
      </w:r>
      <w:r>
        <w:br/>
      </w:r>
      <w:r>
        <w:rPr>
          <w:rFonts w:ascii="Times New Roman"/>
          <w:b w:val="false"/>
          <w:i w:val="false"/>
          <w:color w:val="000000"/>
          <w:sz w:val="28"/>
        </w:rPr>
        <w:t>
      бюджеттік қаражаттардың қалдықтарын пайдалану – 11535,8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бірінші азат жолда «45953» саны «131288» санымен ауыстырылсын;</w:t>
      </w:r>
      <w:r>
        <w:br/>
      </w:r>
      <w:r>
        <w:rPr>
          <w:rFonts w:ascii="Times New Roman"/>
          <w:b w:val="false"/>
          <w:i w:val="false"/>
          <w:color w:val="000000"/>
          <w:sz w:val="28"/>
        </w:rPr>
        <w:t>
      екінші азат жолда «24179» саны «23493» санымен ауыстырылсын;</w:t>
      </w:r>
      <w:r>
        <w:br/>
      </w:r>
      <w:r>
        <w:rPr>
          <w:rFonts w:ascii="Times New Roman"/>
          <w:b w:val="false"/>
          <w:i w:val="false"/>
          <w:color w:val="000000"/>
          <w:sz w:val="28"/>
        </w:rPr>
        <w:t>
      сегізінші азат жолда «1320» саны «1210» санымен ауыстырылсын;</w:t>
      </w:r>
      <w:r>
        <w:br/>
      </w:r>
      <w:r>
        <w:rPr>
          <w:rFonts w:ascii="Times New Roman"/>
          <w:b w:val="false"/>
          <w:i w:val="false"/>
          <w:color w:val="000000"/>
          <w:sz w:val="28"/>
        </w:rPr>
        <w:t>
</w:t>
      </w:r>
      <w:r>
        <w:rPr>
          <w:rFonts w:ascii="Times New Roman"/>
          <w:b w:val="false"/>
          <w:i w:val="false"/>
          <w:color w:val="000000"/>
          <w:sz w:val="28"/>
        </w:rPr>
        <w:t>
      оныншы, он бірінші азат жолдармен келесі мазмұнда толықтырылсын:</w:t>
      </w:r>
      <w:r>
        <w:br/>
      </w:r>
      <w:r>
        <w:rPr>
          <w:rFonts w:ascii="Times New Roman"/>
          <w:b w:val="false"/>
          <w:i w:val="false"/>
          <w:color w:val="000000"/>
          <w:sz w:val="28"/>
        </w:rPr>
        <w:t>
      "0-6 км, 6-7,3 км «Михайловка – Нұр Тау» жолдарына орта жөндеу жүргізуге 80 000 мың теңге;</w:t>
      </w:r>
      <w:r>
        <w:br/>
      </w:r>
      <w:r>
        <w:rPr>
          <w:rFonts w:ascii="Times New Roman"/>
          <w:b w:val="false"/>
          <w:i w:val="false"/>
          <w:color w:val="000000"/>
          <w:sz w:val="28"/>
        </w:rPr>
        <w:t>
      Черемшанка а. мәдениет үйін жөндеуге 6131 мың теңге.»;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6-1 тармақта</w:t>
      </w:r>
      <w:r>
        <w:rPr>
          <w:rFonts w:ascii="Times New Roman"/>
          <w:b w:val="false"/>
          <w:i w:val="false"/>
          <w:color w:val="000000"/>
          <w:sz w:val="28"/>
        </w:rPr>
        <w:t>:</w:t>
      </w:r>
      <w:r>
        <w:br/>
      </w:r>
      <w:r>
        <w:rPr>
          <w:rFonts w:ascii="Times New Roman"/>
          <w:b w:val="false"/>
          <w:i w:val="false"/>
          <w:color w:val="000000"/>
          <w:sz w:val="28"/>
        </w:rPr>
        <w:t>
      бірінші азат жолда «105790» саны «106519» санымен ауыстырылсын;</w:t>
      </w:r>
      <w:r>
        <w:br/>
      </w:r>
      <w:r>
        <w:rPr>
          <w:rFonts w:ascii="Times New Roman"/>
          <w:b w:val="false"/>
          <w:i w:val="false"/>
          <w:color w:val="000000"/>
          <w:sz w:val="28"/>
        </w:rPr>
        <w:t>
      төртінші азат жолда «36096» саны «36825»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6-2 тармақта</w:t>
      </w:r>
      <w:r>
        <w:rPr>
          <w:rFonts w:ascii="Times New Roman"/>
          <w:b w:val="false"/>
          <w:i w:val="false"/>
          <w:color w:val="000000"/>
          <w:sz w:val="28"/>
        </w:rPr>
        <w:t>:</w:t>
      </w:r>
      <w:r>
        <w:br/>
      </w:r>
      <w:r>
        <w:rPr>
          <w:rFonts w:ascii="Times New Roman"/>
          <w:b w:val="false"/>
          <w:i w:val="false"/>
          <w:color w:val="000000"/>
          <w:sz w:val="28"/>
        </w:rPr>
        <w:t>
      бірінші азат жолда «60357» саны «58662» санымен ауыстырылсын;</w:t>
      </w:r>
      <w:r>
        <w:br/>
      </w:r>
      <w:r>
        <w:rPr>
          <w:rFonts w:ascii="Times New Roman"/>
          <w:b w:val="false"/>
          <w:i w:val="false"/>
          <w:color w:val="000000"/>
          <w:sz w:val="28"/>
        </w:rPr>
        <w:t>
      бесінші азат жолда «6600» саны «4905»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бірінші азат жолда «3000» саны «1890» санымен ауыстырылсын;</w:t>
      </w:r>
      <w:r>
        <w:br/>
      </w:r>
      <w:r>
        <w:rPr>
          <w:rFonts w:ascii="Times New Roman"/>
          <w:b w:val="false"/>
          <w:i w:val="false"/>
          <w:color w:val="000000"/>
          <w:sz w:val="28"/>
        </w:rPr>
        <w:t>
      екінші азат жолда «1200» саны «90» санымен ауыстырылсын;</w:t>
      </w:r>
      <w:r>
        <w:br/>
      </w:r>
      <w:r>
        <w:rPr>
          <w:rFonts w:ascii="Times New Roman"/>
          <w:b w:val="false"/>
          <w:i w:val="false"/>
          <w:color w:val="000000"/>
          <w:sz w:val="28"/>
        </w:rPr>
        <w:t>
      үшінші азат жолда «1100» саны «100» санымен ауыстырылсын;</w:t>
      </w:r>
      <w:r>
        <w:br/>
      </w:r>
      <w:r>
        <w:rPr>
          <w:rFonts w:ascii="Times New Roman"/>
          <w:b w:val="false"/>
          <w:i w:val="false"/>
          <w:color w:val="000000"/>
          <w:sz w:val="28"/>
        </w:rPr>
        <w:t>
      төртінші азат жолда «700» саны «1700»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басылымда мазмұндалсын. </w:t>
      </w:r>
      <w:r>
        <w:br/>
      </w:r>
      <w:r>
        <w:rPr>
          <w:rFonts w:ascii="Times New Roman"/>
          <w:b w:val="false"/>
          <w:i w:val="false"/>
          <w:color w:val="000000"/>
          <w:sz w:val="28"/>
        </w:rPr>
        <w:t>
</w:t>
      </w:r>
      <w:r>
        <w:rPr>
          <w:rFonts w:ascii="Times New Roman"/>
          <w:b w:val="false"/>
          <w:i w:val="false"/>
          <w:color w:val="000000"/>
          <w:sz w:val="28"/>
        </w:rPr>
        <w:t xml:space="preserve">
      2. Осы шешім 2010 жылдың 1 қаңтарынан бастап қолданысқа енгізіледі. </w:t>
      </w:r>
    </w:p>
    <w:bookmarkEnd w:id="1"/>
    <w:p>
      <w:pPr>
        <w:spacing w:after="0"/>
        <w:ind w:left="0"/>
        <w:jc w:val="both"/>
      </w:pPr>
      <w:r>
        <w:rPr>
          <w:rFonts w:ascii="Times New Roman"/>
          <w:b w:val="false"/>
          <w:i/>
          <w:color w:val="000000"/>
          <w:sz w:val="28"/>
        </w:rPr>
        <w:t>      Сессия төрағасы                         Б. Сивко</w:t>
      </w:r>
    </w:p>
    <w:p>
      <w:pPr>
        <w:spacing w:after="0"/>
        <w:ind w:left="0"/>
        <w:jc w:val="both"/>
      </w:pPr>
      <w:r>
        <w:rPr>
          <w:rFonts w:ascii="Times New Roman"/>
          <w:b w:val="false"/>
          <w:i/>
          <w:color w:val="000000"/>
          <w:sz w:val="28"/>
        </w:rPr>
        <w:t>      Глубокое аудандық</w:t>
      </w:r>
      <w:r>
        <w:br/>
      </w:r>
      <w:r>
        <w:rPr>
          <w:rFonts w:ascii="Times New Roman"/>
          <w:b w:val="false"/>
          <w:i w:val="false"/>
          <w:color w:val="000000"/>
          <w:sz w:val="28"/>
        </w:rPr>
        <w:t>
</w:t>
      </w:r>
      <w:r>
        <w:rPr>
          <w:rFonts w:ascii="Times New Roman"/>
          <w:b w:val="false"/>
          <w:i/>
          <w:color w:val="000000"/>
          <w:sz w:val="28"/>
        </w:rPr>
        <w:t>      мәслихатының хатшысы                   А. Брагинец</w:t>
      </w:r>
    </w:p>
    <w:bookmarkStart w:name="z12" w:id="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30 шілдедегі</w:t>
      </w:r>
      <w:r>
        <w:br/>
      </w:r>
      <w:r>
        <w:rPr>
          <w:rFonts w:ascii="Times New Roman"/>
          <w:b w:val="false"/>
          <w:i w:val="false"/>
          <w:color w:val="000000"/>
          <w:sz w:val="28"/>
        </w:rPr>
        <w:t>
№ 25/5-IV шешіміне 1 қосымша</w:t>
      </w:r>
    </w:p>
    <w:bookmarkEnd w:id="2"/>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1 қосымша</w:t>
      </w:r>
    </w:p>
    <w:bookmarkStart w:name="z13" w:id="3"/>
    <w:p>
      <w:pPr>
        <w:spacing w:after="0"/>
        <w:ind w:left="0"/>
        <w:jc w:val="left"/>
      </w:pPr>
      <w:r>
        <w:rPr>
          <w:rFonts w:ascii="Times New Roman"/>
          <w:b/>
          <w:i w:val="false"/>
          <w:color w:val="000000"/>
        </w:rPr>
        <w:t xml:space="preserve"> 
Глубокое ауданының 2010 жылға арналған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623"/>
        <w:gridCol w:w="10277"/>
        <w:gridCol w:w="1634"/>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2676967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1050064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268855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268855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202977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196054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196054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195954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1626903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1626903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46"/>
        <w:gridCol w:w="899"/>
        <w:gridCol w:w="899"/>
        <w:gridCol w:w="8759"/>
        <w:gridCol w:w="1953"/>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2680859,8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205567,4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өкiлетті,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179330,4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40458,8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40413,8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127051,6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124813,6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бюджетті орындау және коммуналдық меншік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аудандық (облыстық маңызы бар қаланы)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1599514,8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1457578,8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1457578,8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1351384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106194,8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194969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 мен мүгедектерін Тәуелсіз Мемлекеттер Достастығы елдері бойынша, Қазақстан Республикасының аумағы бойынша, жол жүрулерін, сондай-ақ Мәскеу, Астана қалаларында Ұлы Отан соғысы Жеңісінің 65-жылдығына олардың және бірге ертіп жүретін тұлғалардың тамақ, тұратын жерлерін, жолдарын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соғысына қатысқандар мен мүгедектерге, сондай-ақ оларға теңестірілген тұлғаларға, әскери қызметкерлерге, соның ішінде, қорғау әскери қызметтен босағандарға (отставкаға кеткендерге), әрекеттегі армияның құрамына кірмеген, 1941 жылдың 22 маусымынан 1945 жылдың 3 қыркүйегі арасындағы мерзімде әскери бөлімдерде, мекемелерде, әскери-оқу орындарында әскери қызметте өткен, «1941-1945 жж. Ұлы Отан соғысында Германиядағы Жеңісі үшін» медалімен немесе «Жапониядағы Жеңісі үшін» медалімен марапатталғандарға, Ұлы Отан соғысы жылдары тылда алты айдан кем емес (қызмет еткендерге) жұмыс істегендерге біржолғы материалдық көмекті төлеуге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санаттағы адамдарды тұрғын үймен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және су бөлуді жетілдіру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жеке меншігіндегі жылу жүйелерін пайдалануды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жүзеге асыру шеңберінде елді мекендердің инженерлік-коммуникациялық инфрақұрылымына жөндеу жүргізу және жайлыландыру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елді мекендердің инженерлік-коммуникациялық инфрақұрылымын дамыту және жайлыландыру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жайлыландыру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көшелерін жарықтандыру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тексіздерді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240506,8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171025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уақытты ұйымдастыру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44159,8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35339,8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 жетілдіру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31117,8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нысаналы трансферттері есебінен ауылды елді мекендердегі әлеуметтік сала мамандарын әлеуметтік қолдау шараларын жүзеге асыру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оңтайлап және тиімді қала құрылыстық игеруді қамтамасыз ету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75918,8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75918,8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75918,8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(толық пайдаланбаған) ағымдағы нысаналы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саласындағы еңбекақы төлеу қорының өзгеруіне байланысты жоғары тұрған бюджеттерге берілетін ағымдағы нысаналы трансферттер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деңгейдегі мемлекеттік органнан жоғары тұрғанға функцияларын аударуға байланысты жоғары тұрған бюджетке ағымдағы нысаналы трансферттер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әлеуметтік сала мамандарын әлеуметтік қолдау шараларын жүзеге асыру үшін бюджеттік несиелер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операциялары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құру және көбейту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түсімдер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bl>
    <w:bookmarkStart w:name="z14" w:id="4"/>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30 шілдедегі</w:t>
      </w:r>
      <w:r>
        <w:br/>
      </w:r>
      <w:r>
        <w:rPr>
          <w:rFonts w:ascii="Times New Roman"/>
          <w:b w:val="false"/>
          <w:i w:val="false"/>
          <w:color w:val="000000"/>
          <w:sz w:val="28"/>
        </w:rPr>
        <w:t>
№ 25/5-IV шешіміне 2 қосымша</w:t>
      </w:r>
    </w:p>
    <w:bookmarkEnd w:id="4"/>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5 қосымша</w:t>
      </w:r>
    </w:p>
    <w:bookmarkStart w:name="z15" w:id="5"/>
    <w:p>
      <w:pPr>
        <w:spacing w:after="0"/>
        <w:ind w:left="0"/>
        <w:jc w:val="left"/>
      </w:pPr>
      <w:r>
        <w:rPr>
          <w:rFonts w:ascii="Times New Roman"/>
          <w:b/>
          <w:i w:val="false"/>
          <w:color w:val="000000"/>
        </w:rPr>
        <w:t xml:space="preserve"> 
Қаладағы аудан әкімі, аудандық маңызы бар қала, кент, ауыл</w:t>
      </w:r>
      <w:r>
        <w:br/>
      </w:r>
      <w:r>
        <w:rPr>
          <w:rFonts w:ascii="Times New Roman"/>
          <w:b/>
          <w:i w:val="false"/>
          <w:color w:val="000000"/>
        </w:rPr>
        <w:t>
(село), ауылдық (селолық) округтері әкімдерінің қызметін</w:t>
      </w:r>
      <w:r>
        <w:br/>
      </w:r>
      <w:r>
        <w:rPr>
          <w:rFonts w:ascii="Times New Roman"/>
          <w:b/>
          <w:i w:val="false"/>
          <w:color w:val="000000"/>
        </w:rPr>
        <w:t>
қамтамасыз ету бойынша қызметтерге шығындар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9788"/>
        <w:gridCol w:w="250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бағдарлама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«Глубокое кенті әкімінің аппараты» 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1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«Алтайский кенті әкімінің аппараты» ММ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«Веселовка ауылдық округі әкімінің аппараты» ММ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ауылдық округі әкімінің аппараты» ММ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«Кожохово ауылдық округі әкімінің аппараты» ММ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ауылдық округі әкімінің аппараты» ММ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«Бобровка ауылдық округі әкімінің аппараты» ММ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«Секисовка ауылдық округі әкімінің аппараты» ММ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«Фрунзе ауылдық округі әкімінің аппараты» ММ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ауылдық округі әкімінің аппараты» ММ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«Черемшанка ауылдық округі әкімінің аппараты» ММ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«Малоубинка ауылдық округі әкімінің аппараты» ММ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«Верхнеберезовский кенті әкімінің аппараты» ММ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ауылдық округі әкімінің аппараты» ММ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 әкімінің аппараты» ММ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124813,6</w:t>
            </w:r>
          </w:p>
        </w:tc>
      </w:tr>
    </w:tbl>
    <w:bookmarkStart w:name="z16" w:id="6"/>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30 шілдедегі</w:t>
      </w:r>
      <w:r>
        <w:br/>
      </w:r>
      <w:r>
        <w:rPr>
          <w:rFonts w:ascii="Times New Roman"/>
          <w:b w:val="false"/>
          <w:i w:val="false"/>
          <w:color w:val="000000"/>
          <w:sz w:val="28"/>
        </w:rPr>
        <w:t>
№ 25/5-IV шешіміне 3 қосымша</w:t>
      </w:r>
    </w:p>
    <w:bookmarkEnd w:id="6"/>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8 қосымша</w:t>
      </w:r>
    </w:p>
    <w:bookmarkStart w:name="z17" w:id="7"/>
    <w:p>
      <w:pPr>
        <w:spacing w:after="0"/>
        <w:ind w:left="0"/>
        <w:jc w:val="left"/>
      </w:pPr>
      <w:r>
        <w:rPr>
          <w:rFonts w:ascii="Times New Roman"/>
          <w:b/>
          <w:i w:val="false"/>
          <w:color w:val="000000"/>
        </w:rPr>
        <w:t xml:space="preserve"> 
Елді мекендердің тазалығын қамтамасыз етуге шығындар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9450"/>
        <w:gridCol w:w="2489"/>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r>
              <w:br/>
            </w:r>
            <w:r>
              <w:rPr>
                <w:rFonts w:ascii="Times New Roman"/>
                <w:b w:val="false"/>
                <w:i w:val="false"/>
                <w:color w:val="000000"/>
                <w:sz w:val="20"/>
              </w:rPr>
              <w:t>
бағдарлама</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«Веселовка ауылдық округі әкімінің аппараты» ММ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ауылдық округі әкімінің аппараты» ММ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«Кожохово ауылдық округі әкімінің аппараты» ММ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ауылдық округі әкімінің аппараты» ММ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«Секисовка ауылдық округі әкімінің аппараты» ММ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«Фрунзе ауылдық округі әкімінің аппараты» ММ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«Куйбышев ауылдық округі әкімінің аппараты» ММ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«Черемшанка ауылдық округі әкімінің аппараты» ММ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«Малоубинка ауылдық округі әкімінің аппараты» ММ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ауылдық округі әкімінің аппараты» ММ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 әкімінің аппараты» ММ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6249</w:t>
            </w:r>
          </w:p>
        </w:tc>
      </w:tr>
    </w:tbl>
    <w:bookmarkStart w:name="z18" w:id="8"/>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30 шілдедегі</w:t>
      </w:r>
      <w:r>
        <w:br/>
      </w:r>
      <w:r>
        <w:rPr>
          <w:rFonts w:ascii="Times New Roman"/>
          <w:b w:val="false"/>
          <w:i w:val="false"/>
          <w:color w:val="000000"/>
          <w:sz w:val="28"/>
        </w:rPr>
        <w:t>
№ 25/5-IV шешіміне 4 қосымша</w:t>
      </w:r>
    </w:p>
    <w:bookmarkEnd w:id="8"/>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9 қосымша</w:t>
      </w:r>
    </w:p>
    <w:bookmarkStart w:name="z19" w:id="9"/>
    <w:p>
      <w:pPr>
        <w:spacing w:after="0"/>
        <w:ind w:left="0"/>
        <w:jc w:val="left"/>
      </w:pPr>
      <w:r>
        <w:rPr>
          <w:rFonts w:ascii="Times New Roman"/>
          <w:b/>
          <w:i w:val="false"/>
          <w:color w:val="000000"/>
        </w:rPr>
        <w:t xml:space="preserve"> 
Жерлеу орындарын күтіп-ұстауға және тексіздерді жерлеуге</w:t>
      </w:r>
      <w:r>
        <w:br/>
      </w:r>
      <w:r>
        <w:rPr>
          <w:rFonts w:ascii="Times New Roman"/>
          <w:b/>
          <w:i w:val="false"/>
          <w:color w:val="000000"/>
        </w:rPr>
        <w:t>
шығындар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0263"/>
        <w:gridCol w:w="2618"/>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123010 </w:t>
            </w:r>
            <w:r>
              <w:br/>
            </w:r>
            <w:r>
              <w:rPr>
                <w:rFonts w:ascii="Times New Roman"/>
                <w:b w:val="false"/>
                <w:i w:val="false"/>
                <w:color w:val="000000"/>
                <w:sz w:val="20"/>
              </w:rPr>
              <w:t>
бағдарлама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кенті әкімінің аппараты» ММ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