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d738" w14:textId="035d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25 желтоқсандағы № 01-02/21-2 "2010-2012 жылдарға арналған аудандық бюджет туралы" шешiмiне өзгерістер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2010 жылғы 13 желтоқсандағы № 01-02/29-2 шешімі. Шығыс Қазақстан облысы Әділет департаментінің Аягөз аудандық әділет басқармасында 2010 жылғы 24 желтоқсанда № 5-6-127 тіркелді. Қабылданған мерзімінің бітуіне байланысты күші жойылды (Аягөз ауданының әділет басқармасының 2011 жылғы 20 қаңтардағы № 04-05/263 хаты)</w:t>
      </w:r>
    </w:p>
    <w:p>
      <w:pPr>
        <w:spacing w:after="0"/>
        <w:ind w:left="0"/>
        <w:jc w:val="left"/>
      </w:pPr>
      <w:r>
        <w:rPr>
          <w:rFonts w:ascii="Times New Roman"/>
          <w:b w:val="false"/>
          <w:i w:val="false"/>
          <w:color w:val="ff0000"/>
          <w:sz w:val="28"/>
        </w:rPr>
        <w:t>      Ескерту. Қабылданған мерзімінің бітуіне байланысты күші жойылды (Аягөз ауданының әділет басқармасының 2011.01.20 № 04-05/263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95-ІV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2010 жылғы 10 желтоқсандағы </w:t>
      </w:r>
      <w:r>
        <w:rPr>
          <w:rFonts w:ascii="Times New Roman"/>
          <w:b w:val="false"/>
          <w:i w:val="false"/>
          <w:color w:val="000000"/>
          <w:sz w:val="28"/>
        </w:rPr>
        <w:t>№ 25/307-ІV</w:t>
      </w:r>
      <w:r>
        <w:rPr>
          <w:rFonts w:ascii="Times New Roman"/>
          <w:b w:val="false"/>
          <w:i w:val="false"/>
          <w:color w:val="000000"/>
          <w:sz w:val="28"/>
        </w:rPr>
        <w:t xml:space="preserve"> "2010-2012 жылдарға арналған облыстық бюджет туралы 21 желтоқсандағы № 17/222-ІV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(2010 жылғы 13 желтоқсандағы нормативтік құқықтық актілерді мемлекеттік тіркеу тізілімінде 2539 нөмірімен тіркелген),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Аягөз аудандық мәслихатының 2009 жылғы 25 желтоқсандағы № 01-02/21-2 "2010-2012 жылдарға арналған аудандық бюджет туралы" (2010 жылғы 11 қаңтарда нормативтік құқықтық актілерді мемлекеттік тіркеу тізілімінде 5-6-100 нөмірімен тіркелген, “Аягөз жаңалықтары” газетінің 2010 жылғы 16 қаңтардағы № 3-4 (9907-9908)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осы шешіммен өзгеріс енгізілді: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"3665219,0" деген сандар "3665218,1" сандарымен ауыстырылсын;</w:t>
      </w:r>
      <w:r>
        <w:br/>
      </w:r>
      <w:r>
        <w:rPr>
          <w:rFonts w:ascii="Times New Roman"/>
          <w:b w:val="false"/>
          <w:i w:val="false"/>
          <w:color w:val="000000"/>
          <w:sz w:val="28"/>
        </w:rPr>
        <w:t>
      "2376545,0" деген сандар "2376544,1" сандарымен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"3581131,2" деген сандар "3581130,3"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 1 қосымшасы</w:t>
      </w:r>
      <w:r>
        <w:rPr>
          <w:rFonts w:ascii="Times New Roman"/>
          <w:b w:val="false"/>
          <w:i w:val="false"/>
          <w:color w:val="000000"/>
          <w:sz w:val="28"/>
        </w:rPr>
        <w:t xml:space="preserve"> жаңадан өзгертiлiп, қайтадан осы шешiмге </w:t>
      </w:r>
      <w:r>
        <w:rPr>
          <w:rFonts w:ascii="Times New Roman"/>
          <w:b w:val="false"/>
          <w:i w:val="false"/>
          <w:color w:val="000000"/>
          <w:sz w:val="28"/>
        </w:rPr>
        <w:t>№ 1 қосымша</w:t>
      </w:r>
      <w:r>
        <w:rPr>
          <w:rFonts w:ascii="Times New Roman"/>
          <w:b w:val="false"/>
          <w:i w:val="false"/>
          <w:color w:val="000000"/>
          <w:sz w:val="28"/>
        </w:rPr>
        <w:t xml:space="preserve"> болып енгiзiлсiн.</w:t>
      </w:r>
      <w:r>
        <w:br/>
      </w:r>
      <w:r>
        <w:rPr>
          <w:rFonts w:ascii="Times New Roman"/>
          <w:b w:val="false"/>
          <w:i w:val="false"/>
          <w:color w:val="000000"/>
          <w:sz w:val="28"/>
        </w:rPr>
        <w:t>
      </w:t>
      </w:r>
      <w:r>
        <w:rPr>
          <w:rFonts w:ascii="Times New Roman"/>
          <w:b w:val="false"/>
          <w:i w:val="false"/>
          <w:color w:val="000000"/>
          <w:sz w:val="28"/>
        </w:rPr>
        <w:t>2. Осы шешiм 2010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Ешмұратов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Темеков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r>
              <w:br/>
            </w:r>
            <w:r>
              <w:rPr>
                <w:rFonts w:ascii="Times New Roman"/>
                <w:b w:val="false"/>
                <w:i w:val="false"/>
                <w:color w:val="000000"/>
                <w:sz w:val="20"/>
              </w:rPr>
              <w:t>Аягөз аудандық мәслихатының</w:t>
            </w:r>
            <w:r>
              <w:br/>
            </w:r>
            <w:r>
              <w:rPr>
                <w:rFonts w:ascii="Times New Roman"/>
                <w:b w:val="false"/>
                <w:i w:val="false"/>
                <w:color w:val="000000"/>
                <w:sz w:val="20"/>
              </w:rPr>
              <w:t>2010 жылғы 13 желтоқсандағы</w:t>
            </w:r>
            <w:r>
              <w:br/>
            </w:r>
            <w:r>
              <w:rPr>
                <w:rFonts w:ascii="Times New Roman"/>
                <w:b w:val="false"/>
                <w:i w:val="false"/>
                <w:color w:val="000000"/>
                <w:sz w:val="20"/>
              </w:rPr>
              <w:t>№ 01-02/29-2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2010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529"/>
        <w:gridCol w:w="309"/>
        <w:gridCol w:w="529"/>
        <w:gridCol w:w="8658"/>
        <w:gridCol w:w="19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3665218,1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1288674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1148177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433404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433404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389904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353057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353057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353057</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339075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276015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24415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15838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36645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32895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17456</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4626</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жерiн тiркегенi үшiн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Аңшылық қуәлік бергені және жыл сайынғы тіркегені үшін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9262</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7462</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4662</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4662</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мүлікті жалдаудан түсетін кірістер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салыққа жатпайтын басқа да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131235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128735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мекемелерге бекiтiлген мемлекеттiк мүлiктi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128735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түсетiн түсiмдер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128735</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2376544,1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2376544,1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түсетін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2376544,1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620670,1</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111916</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1149088</w:t>
            </w:r>
            <w:r>
              <w:br/>
            </w:r>
            <w:r>
              <w:rPr>
                <w:rFonts w:ascii="Times New Roman"/>
                <w:b w:val="false"/>
                <w:i w:val="false"/>
                <w:color w:val="000000"/>
                <w:sz w:val="20"/>
              </w:rPr>
              <w:t>
</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Заңнаманың қабылдауына байланысты ысырапты өтеуге арналған трансферттер</w:t>
            </w: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494870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87"/>
        <w:gridCol w:w="454"/>
        <w:gridCol w:w="454"/>
        <w:gridCol w:w="454"/>
        <w:gridCol w:w="9243"/>
        <w:gridCol w:w="11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3581130,3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251522,2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220500,2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47618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158961,2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155837,2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13864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меншікті жекешелендіруді ұйымдастыру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13392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2137314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1876637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1872327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1853208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170142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 шараларды өткiзу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119269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445981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422670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417588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63584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әлеуметтік қызмет көрсету аумақтық орталығы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45606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7995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282149,4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222902,4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жабдыктау және су бөлу жүйесінің қызмет етуі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86763,4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86763,4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5563,4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 адамдарды жерлеу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денешынықтыру және спорт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іске асыру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денешынықтыру және спорт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103705,1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шарушылығы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бiр түрден екiншiсiне ауыстыру жөнiндегi жұмыстар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11939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62510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172732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25462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21311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29344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15919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6993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35586,6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35586,6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35586,6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2454,6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саласындағы еңбек ақы төлеу қорының өзгеруіне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33132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кредиттеу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73752,8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(профицитті пайдалану)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-73752,8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128775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51461,2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бюджеттік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жоспарлау бөлімінің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Уәлиев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