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b698" w14:textId="e9fb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шешімі бойынша мұқтаж азаматтардың жеке санаттарына әлеуметтік көмек көрсету жөніндегі нұсқауды бекіту туралы" 2009 жылғы 29 қаңтардағы № 14/5-IV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XXIII сессиясының 2010 жылғы 16 ақпандағы N 23/8-IV шешімі. Шығыс Қазақстан облысы Риддер қаласының әділет басқармасында 2010 жылғы 03 наурызда N 5-4-128 тіркелді. Күші жойылды - Риддер қалалық мәслихатының 2011 жылғы 27 сәуірдегі N 32/8-IV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Риддер қалалық мәслихатының 2011.04.27 </w:t>
      </w:r>
      <w:r>
        <w:rPr>
          <w:rFonts w:ascii="Times New Roman"/>
          <w:b w:val="false"/>
          <w:i w:val="false"/>
          <w:color w:val="000000"/>
          <w:sz w:val="28"/>
        </w:rPr>
        <w:t>N 32/8-IV</w:t>
      </w:r>
      <w:r>
        <w:rPr>
          <w:rFonts w:ascii="Times New Roman"/>
          <w:b w:val="false"/>
          <w:i/>
          <w:color w:val="800000"/>
          <w:sz w:val="28"/>
        </w:rPr>
        <w:t xml:space="preserve"> (жарияланғаннан кейін 10 күн өткеннен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 Бюджеттік кодексінің 56 бабы 1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мұқтаж азаматтардың жеке санаттарын әлеуметтік қорғау мақсатында,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Риддер қалалық мәслихатының 2009 жылғы 29 қаңтардағы № 14/5-IV “Жергілікті өкілетті органдардың шешімі бойынша мұқтаж азаматтардың жеке санаттарына әлеуметтік көмек көрсету жөніндегі нұсқауды бекіту туралы” (нормативтік құқықтық актілерді мемлекеттік тіркеу тізілімінде 2009 жылғы 06 ақпанда № 5-4-107 тіркелген, 2009 жылғы 13 ақпанда № 7 «Лениногорская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12 бөліміндегі</w:t>
      </w:r>
      <w:r>
        <w:rPr>
          <w:rFonts w:ascii="Times New Roman"/>
          <w:b w:val="false"/>
          <w:i w:val="false"/>
          <w:color w:val="000000"/>
          <w:sz w:val="28"/>
        </w:rPr>
        <w:t xml:space="preserve"> «Ауғанстаннан әскерді шығару Күніне орай біржолғы материалдық көмек»:</w:t>
      </w:r>
      <w:r>
        <w:br/>
      </w:r>
      <w:r>
        <w:rPr>
          <w:rFonts w:ascii="Times New Roman"/>
          <w:b w:val="false"/>
          <w:i w:val="false"/>
          <w:color w:val="000000"/>
          <w:sz w:val="28"/>
        </w:rPr>
        <w:t>
      42 тармақтың 1) тармақшадағы «20000 (жиырма мың) теңге» сөздері «5000 (бес мың) теңге» сөздерімен ауыстырылсын;</w:t>
      </w:r>
      <w:r>
        <w:br/>
      </w:r>
      <w:r>
        <w:rPr>
          <w:rFonts w:ascii="Times New Roman"/>
          <w:b w:val="false"/>
          <w:i w:val="false"/>
          <w:color w:val="000000"/>
          <w:sz w:val="28"/>
        </w:rPr>
        <w:t>
      42 тармақтың 2) тармақшадағы «30000 (отыз мың) теңге» сөздері «10000 (он мың) теңге»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13 бөліміндегі</w:t>
      </w:r>
      <w:r>
        <w:rPr>
          <w:rFonts w:ascii="Times New Roman"/>
          <w:b w:val="false"/>
          <w:i w:val="false"/>
          <w:color w:val="000000"/>
          <w:sz w:val="28"/>
        </w:rPr>
        <w:t xml:space="preserve"> «Тісті протездеуге әлеуметтік көмек (қымбат бағалы металдар протезінен басқа)»:</w:t>
      </w:r>
      <w:r>
        <w:br/>
      </w:r>
      <w:r>
        <w:rPr>
          <w:rFonts w:ascii="Times New Roman"/>
          <w:b w:val="false"/>
          <w:i w:val="false"/>
          <w:color w:val="000000"/>
          <w:sz w:val="28"/>
        </w:rPr>
        <w:t>
      49 тармағындағы «қалалық Ардагерлер кеңесінің қолдаухаты» алынып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бөлім</w:t>
      </w:r>
      <w:r>
        <w:rPr>
          <w:rFonts w:ascii="Times New Roman"/>
          <w:b w:val="false"/>
          <w:i w:val="false"/>
          <w:color w:val="000000"/>
          <w:sz w:val="28"/>
        </w:rPr>
        <w:t xml:space="preserve"> жаңа редакцияда оқылсын:</w:t>
      </w:r>
      <w:r>
        <w:br/>
      </w:r>
      <w:r>
        <w:rPr>
          <w:rFonts w:ascii="Times New Roman"/>
          <w:b w:val="false"/>
          <w:i w:val="false"/>
          <w:color w:val="000000"/>
          <w:sz w:val="28"/>
        </w:rPr>
        <w:t>
      "6. 1941-1945 ж.ж. Ұлы Отан соғысы Жеңісінің 65-жылдығын мерекелеуге сыйлық беру.</w:t>
      </w:r>
      <w:r>
        <w:br/>
      </w:r>
      <w:r>
        <w:rPr>
          <w:rFonts w:ascii="Times New Roman"/>
          <w:b w:val="false"/>
          <w:i w:val="false"/>
          <w:color w:val="000000"/>
          <w:sz w:val="28"/>
        </w:rPr>
        <w:t>
      27. 1941-1945 ж.ж. Ұлы Отан соғысы Жеңісінің 65-жылдығын мерекелеуге материалды түрде сыйлық беріледі:</w:t>
      </w:r>
      <w:r>
        <w:br/>
      </w:r>
      <w:r>
        <w:rPr>
          <w:rFonts w:ascii="Times New Roman"/>
          <w:b w:val="false"/>
          <w:i w:val="false"/>
          <w:color w:val="000000"/>
          <w:sz w:val="28"/>
        </w:rPr>
        <w:t>
      1) 1941-1945 ж.ж. Ұлы Отан соғысының мүгедектері және Ұлы Отан соғысының қатысушыларына. Әлеуметтік төлем мөлшері - 20000 (жиырма мың) теңге әрқайсысына;</w:t>
      </w:r>
      <w:r>
        <w:br/>
      </w:r>
      <w:r>
        <w:rPr>
          <w:rFonts w:ascii="Times New Roman"/>
          <w:b w:val="false"/>
          <w:i w:val="false"/>
          <w:color w:val="000000"/>
          <w:sz w:val="28"/>
        </w:rPr>
        <w:t>
      2) Ұлы Отан соғысы жылдарындағы тылдағы әскери қызметі және жанкешті еңбегі үшін марапаттауға жатқызылған, бұрынғы КСР Одағының медалімен марапатталған тұлғалар, сонымен қатар мемлекеттің толық қамсыздандыруындағы тұлғалардан басқа 1941 жылдың 22 маусымынан бастап 1945 жылдың 09 мамыры аралығында 6 айдан кем емес қызмет еткен және жұмыс істеген тұлғалар. Әлеуметтік төлем мөлшері - 2700 (екі мың жеті жүз) теңге әрқайсысына;</w:t>
      </w:r>
      <w:r>
        <w:br/>
      </w:r>
      <w:r>
        <w:rPr>
          <w:rFonts w:ascii="Times New Roman"/>
          <w:b w:val="false"/>
          <w:i w:val="false"/>
          <w:color w:val="000000"/>
          <w:sz w:val="28"/>
        </w:rPr>
        <w:t>
      3) Мемлекеттің толық қамсыздандыруындағы тұлғалардан басқа «Ленинградты қорғағаны үшін» белгісімен және «Ленинград қоршауының тұрғыны» медалімен марапатталған және қоршау кезінде Ленинград қаласында жұмыс істеген азаматтарға. Әлеуметтік төлем мөлшері - 15000 (он бес мың) теңге әрқайсысына;</w:t>
      </w:r>
      <w:r>
        <w:br/>
      </w:r>
      <w:r>
        <w:rPr>
          <w:rFonts w:ascii="Times New Roman"/>
          <w:b w:val="false"/>
          <w:i w:val="false"/>
          <w:color w:val="000000"/>
          <w:sz w:val="28"/>
        </w:rPr>
        <w:t>
      4) Мемлекеттің толық қамсыздандыруындағы тұлғалардан басқа бұрынғы фашистік концлагерлердің кәмелетке толмаған тұтқындарына. Әлеуметтік төлем мөлшері - 15000 (он бес мың) теңге әрқайсысына;</w:t>
      </w:r>
      <w:r>
        <w:br/>
      </w:r>
      <w:r>
        <w:rPr>
          <w:rFonts w:ascii="Times New Roman"/>
          <w:b w:val="false"/>
          <w:i w:val="false"/>
          <w:color w:val="000000"/>
          <w:sz w:val="28"/>
        </w:rPr>
        <w:t>
      5) 1941-1945 ж.ж. Ұлы Отан соғысы әскери қызметкерлерінің жесір әйелдері (қаза тапқан, қайтыс болған, хабарсыз жоғалғандар) және мемлекеттің толық қамсыздандыруындағы тұлғалардан басқа осы негіз бойынша әлеуметтік мемлекеттік көмек алушылар. Әлеуметтік төлем мөлшері - 15000 (он бес мың) теңге әрқайсысына;</w:t>
      </w:r>
      <w:r>
        <w:br/>
      </w:r>
      <w:r>
        <w:rPr>
          <w:rFonts w:ascii="Times New Roman"/>
          <w:b w:val="false"/>
          <w:i w:val="false"/>
          <w:color w:val="000000"/>
          <w:sz w:val="28"/>
        </w:rPr>
        <w:t>
      6) Ұлы Отан соғысының қайтыс болған мүгедектерінің және оларға теңестірілген мүгедектердің әйелдері (күйеулері). Әлеуметтік төлем мөлшері - 5000 (бес мың) теңге әрқайсысына.</w:t>
      </w:r>
      <w:r>
        <w:br/>
      </w:r>
      <w:r>
        <w:rPr>
          <w:rFonts w:ascii="Times New Roman"/>
          <w:b w:val="false"/>
          <w:i w:val="false"/>
          <w:color w:val="000000"/>
          <w:sz w:val="28"/>
        </w:rPr>
        <w:t>
      28. Төлем жеке шоты бар болған жағдайда Жәрдемақы төлеу жөніндегі мемлекеттік орталықтың деректеріне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 және 2010 жылдың 01 ақпанынан бастап пайда болған қарым-қатынастарға таратылады.</w:t>
      </w:r>
    </w:p>
    <w:p>
      <w:pPr>
        <w:spacing w:after="0"/>
        <w:ind w:left="0"/>
        <w:jc w:val="both"/>
      </w:pPr>
      <w:r>
        <w:rPr>
          <w:rFonts w:ascii="Times New Roman"/>
          <w:b w:val="false"/>
          <w:i/>
          <w:color w:val="000000"/>
          <w:sz w:val="28"/>
        </w:rPr>
        <w:t>      Кезекті сессия төрағасы             Г. Тищенко</w:t>
      </w:r>
    </w:p>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