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d945" w14:textId="cdbd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(XIX сессия, IV шақырылым) 2009 жылғы 25 желтоқсандағы "2010 - 2012 жылдарға арналған аудандық бюджет туралы" N 103/19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5 ақпандағы N 113/20 шешімі. Павлодар облысы Ақтоғай ауданының Әділет басқармасында 2010 жылғы 22 ақпанда N 12-4-79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Павлодар облыстық мәслихаттың (ХXІІ сессия, IV шақырылым) 2010 жылғы 3 ақпандағы "Облыстық мәслихаттың (ХХІ сессия, ІV шақырылым)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265/22 </w:t>
      </w:r>
      <w:r>
        <w:rPr>
          <w:rFonts w:ascii="Times New Roman"/>
          <w:b w:val="false"/>
          <w:i w:val="false"/>
          <w:color w:val="000000"/>
          <w:sz w:val="28"/>
        </w:rPr>
        <w:t>шешіміне</w:t>
      </w:r>
      <w:r>
        <w:rPr>
          <w:rFonts w:ascii="Times New Roman"/>
          <w:b w:val="false"/>
          <w:i w:val="false"/>
          <w:color w:val="000000"/>
          <w:sz w:val="28"/>
        </w:rPr>
        <w:t xml:space="preserve"> (05.02.2010 жылы мемлекеттік тізілімінде 3155 нөмірімен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(ХІХ сессия, ІV шақырылым) 2009 жылғы 25 желтоқсандағы "2010 - 2012 жылдарға арналған аудандық бюджет туралы" N 103/19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12-4-74 болып 2009 жылғы 31 желтоқсанда тіркелген, "Ауыл тынысы" мен "Пульс села" газеттерінің N 2-3 16.01.2010 ж., N 4-5 23.01.2010 ж. және N 6 30.01.2010 ж.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2010 - 2012 жылдарға арналған аудандық бюджет 1, 2 және 3 қосымшаларға сәйкес, оның ішінде 2010 жылға келесі көлемде бекітілсін:</w:t>
      </w:r>
      <w:r>
        <w:br/>
      </w:r>
      <w:r>
        <w:rPr>
          <w:rFonts w:ascii="Times New Roman"/>
          <w:b w:val="false"/>
          <w:i w:val="false"/>
          <w:color w:val="000000"/>
          <w:sz w:val="28"/>
        </w:rPr>
        <w:t>
      1) кірістер – 1635890 мың теңге, оның ішінде:</w:t>
      </w:r>
      <w:r>
        <w:br/>
      </w:r>
      <w:r>
        <w:rPr>
          <w:rFonts w:ascii="Times New Roman"/>
          <w:b w:val="false"/>
          <w:i w:val="false"/>
          <w:color w:val="000000"/>
          <w:sz w:val="28"/>
        </w:rPr>
        <w:t>
      салық түсімдері бойынша – 142111 мың теңге;</w:t>
      </w:r>
      <w:r>
        <w:br/>
      </w:r>
      <w:r>
        <w:rPr>
          <w:rFonts w:ascii="Times New Roman"/>
          <w:b w:val="false"/>
          <w:i w:val="false"/>
          <w:color w:val="000000"/>
          <w:sz w:val="28"/>
        </w:rPr>
        <w:t>
      салық емес түсімдер бойынша – 2907 мың теңге;</w:t>
      </w:r>
      <w:r>
        <w:br/>
      </w:r>
      <w:r>
        <w:rPr>
          <w:rFonts w:ascii="Times New Roman"/>
          <w:b w:val="false"/>
          <w:i w:val="false"/>
          <w:color w:val="000000"/>
          <w:sz w:val="28"/>
        </w:rPr>
        <w:t>
      негізгі капиталды сатудан түсетін түсімдер бойынша – 62 мың теңге;</w:t>
      </w:r>
      <w:r>
        <w:br/>
      </w:r>
      <w:r>
        <w:rPr>
          <w:rFonts w:ascii="Times New Roman"/>
          <w:b w:val="false"/>
          <w:i w:val="false"/>
          <w:color w:val="000000"/>
          <w:sz w:val="28"/>
        </w:rPr>
        <w:t>
      трансферттер түсімдері бойынша – 1490810 мың теңге;</w:t>
      </w:r>
      <w:r>
        <w:br/>
      </w:r>
      <w:r>
        <w:rPr>
          <w:rFonts w:ascii="Times New Roman"/>
          <w:b w:val="false"/>
          <w:i w:val="false"/>
          <w:color w:val="000000"/>
          <w:sz w:val="28"/>
        </w:rPr>
        <w:t>
      2) шығындар – 1628790 мың теңге;</w:t>
      </w:r>
      <w:r>
        <w:br/>
      </w:r>
      <w:r>
        <w:rPr>
          <w:rFonts w:ascii="Times New Roman"/>
          <w:b w:val="false"/>
          <w:i w:val="false"/>
          <w:color w:val="000000"/>
          <w:sz w:val="28"/>
        </w:rPr>
        <w:t>
      3) таза бюджеттік несиелеу – 21366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4) қаржылық активтер бойынша операциялар сальдосы – 7100 мың теңге; оның ішінде:</w:t>
      </w:r>
      <w:r>
        <w:br/>
      </w:r>
      <w:r>
        <w:rPr>
          <w:rFonts w:ascii="Times New Roman"/>
          <w:b w:val="false"/>
          <w:i w:val="false"/>
          <w:color w:val="000000"/>
          <w:sz w:val="28"/>
        </w:rPr>
        <w:t>
      қаржылық активтер сатып алу - 7100 мың теңге;</w:t>
      </w:r>
      <w:r>
        <w:br/>
      </w:r>
      <w:r>
        <w:rPr>
          <w:rFonts w:ascii="Times New Roman"/>
          <w:b w:val="false"/>
          <w:i w:val="false"/>
          <w:color w:val="000000"/>
          <w:sz w:val="28"/>
        </w:rPr>
        <w:t>
      5) бюджет тапшылығы (профицит) - -21366 мың теңге;</w:t>
      </w:r>
      <w:r>
        <w:br/>
      </w:r>
      <w:r>
        <w:rPr>
          <w:rFonts w:ascii="Times New Roman"/>
          <w:b w:val="false"/>
          <w:i w:val="false"/>
          <w:color w:val="000000"/>
          <w:sz w:val="28"/>
        </w:rPr>
        <w:t>
      6) бюджет тапшылығын қаржыландыру (профицитті пайдалану) – 21366 мың теңге.</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тармақтарымен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3-1. Аудандық бюджетте облыстық транзиттік бағдарламалар бойынша жіберілетін  республикалық бюджеттен мақсатты ағымдағы трансферттер, келесі мөлшерде қарастырылсын:</w:t>
      </w:r>
      <w:r>
        <w:br/>
      </w:r>
      <w:r>
        <w:rPr>
          <w:rFonts w:ascii="Times New Roman"/>
          <w:b w:val="false"/>
          <w:i w:val="false"/>
          <w:color w:val="000000"/>
          <w:sz w:val="28"/>
        </w:rPr>
        <w:t>
      1863 мың теңге – мектепке дейінгі ұйымдарды, орта, техникалық және кәсіби, ортадан кейін білім беру ұйымдарын, біліктілікті жоғарылату институттарының "Өзін-өзі тану" пәні бойынша оқу құралдарымен қамтамасыз етуге;</w:t>
      </w:r>
      <w:r>
        <w:br/>
      </w:r>
      <w:r>
        <w:rPr>
          <w:rFonts w:ascii="Times New Roman"/>
          <w:b w:val="false"/>
          <w:i w:val="false"/>
          <w:color w:val="000000"/>
          <w:sz w:val="28"/>
        </w:rPr>
        <w:t>
      8194 мың теңге – негізгі орта және жалпы орта білім беру мемлекеттік мекемелеріндегі физика, химия, биология кабинеттерін оқу жабдықтарымен жарақтандыруға;</w:t>
      </w:r>
      <w:r>
        <w:br/>
      </w:r>
      <w:r>
        <w:rPr>
          <w:rFonts w:ascii="Times New Roman"/>
          <w:b w:val="false"/>
          <w:i w:val="false"/>
          <w:color w:val="000000"/>
          <w:sz w:val="28"/>
        </w:rPr>
        <w:t>
      11082 мың теңге - бастауыш, негізгі орта және жалпы орта білім беру мемлекеттік мекемелеріндегі лингафондық және мультимедиалық кабинеттерді жасауға;</w:t>
      </w:r>
      <w:r>
        <w:br/>
      </w:r>
      <w:r>
        <w:rPr>
          <w:rFonts w:ascii="Times New Roman"/>
          <w:b w:val="false"/>
          <w:i w:val="false"/>
          <w:color w:val="000000"/>
          <w:sz w:val="28"/>
        </w:rPr>
        <w:t>
      2500 мың теңге – күнкөріс мөлшерінің ең төменгі деңгейінің өсуіне байланысты мемлекеттік атаулы көмек төлеуге;</w:t>
      </w:r>
      <w:r>
        <w:br/>
      </w:r>
      <w:r>
        <w:rPr>
          <w:rFonts w:ascii="Times New Roman"/>
          <w:b w:val="false"/>
          <w:i w:val="false"/>
          <w:color w:val="000000"/>
          <w:sz w:val="28"/>
        </w:rPr>
        <w:t>
      6000 мың теңге - күнкөріс мөлшерінің ең төменгі деңгейінің өсуіне байланысты 18 жасқа дейінгі балаларға мемлекеттік жәрдемақылар төлеуге;</w:t>
      </w:r>
      <w:r>
        <w:br/>
      </w:r>
      <w:r>
        <w:rPr>
          <w:rFonts w:ascii="Times New Roman"/>
          <w:b w:val="false"/>
          <w:i w:val="false"/>
          <w:color w:val="000000"/>
          <w:sz w:val="28"/>
        </w:rPr>
        <w:t>
      462 мың теңге – Ұлы Отан соғысындағы Жеңістің 65-жылдығына Ұлы Отан соғысының қатысушылары мен мүгедектеріне жол жүруін камтамасыз етуге;</w:t>
      </w:r>
      <w:r>
        <w:br/>
      </w:r>
      <w:r>
        <w:rPr>
          <w:rFonts w:ascii="Times New Roman"/>
          <w:b w:val="false"/>
          <w:i w:val="false"/>
          <w:color w:val="000000"/>
          <w:sz w:val="28"/>
        </w:rPr>
        <w:t>
      4055 мың теңге – Ұлы Отан соғысындағы Жеңістің 65-жылдығына Ұлы Отан соғысының қатысушылары мен мүгедектеріне бір жолғы материалды көмек төлеуге;</w:t>
      </w:r>
      <w:r>
        <w:br/>
      </w:r>
      <w:r>
        <w:rPr>
          <w:rFonts w:ascii="Times New Roman"/>
          <w:b w:val="false"/>
          <w:i w:val="false"/>
          <w:color w:val="000000"/>
          <w:sz w:val="28"/>
        </w:rPr>
        <w:t>
      2634 мың теңге – ауылдық елді мекендердің әлеуметтік саласының мамандарын әлеуметтік қолдау шараларын іске асыру үшін;</w:t>
      </w:r>
      <w:r>
        <w:br/>
      </w:r>
      <w:r>
        <w:rPr>
          <w:rFonts w:ascii="Times New Roman"/>
          <w:b w:val="false"/>
          <w:i w:val="false"/>
          <w:color w:val="000000"/>
          <w:sz w:val="28"/>
        </w:rPr>
        <w:t>
      9883 мың теңге – эпизоотияға қарсы іс-шаралар жүргізуге;</w:t>
      </w:r>
      <w:r>
        <w:br/>
      </w:r>
      <w:r>
        <w:rPr>
          <w:rFonts w:ascii="Times New Roman"/>
          <w:b w:val="false"/>
          <w:i w:val="false"/>
          <w:color w:val="000000"/>
          <w:sz w:val="28"/>
        </w:rPr>
        <w:t>
      13559 мың теңге - ветеринария саласындағы жергілікті атқарушы органдардың бөлімшелерін күтіп ұстауға;</w:t>
      </w:r>
      <w:r>
        <w:br/>
      </w:r>
      <w:r>
        <w:rPr>
          <w:rFonts w:ascii="Times New Roman"/>
          <w:b w:val="false"/>
          <w:i w:val="false"/>
          <w:color w:val="000000"/>
          <w:sz w:val="28"/>
        </w:rPr>
        <w:t>
      16750 мың теңге – өңірлік жұмыспен қамту және кадрларды қайта даярлау стратегиясын іске асыру шеңберінде білім беру нысандарын күрделі, ағымдағы жөндеуге;</w:t>
      </w:r>
      <w:r>
        <w:br/>
      </w:r>
      <w:r>
        <w:rPr>
          <w:rFonts w:ascii="Times New Roman"/>
          <w:b w:val="false"/>
          <w:i w:val="false"/>
          <w:color w:val="000000"/>
          <w:sz w:val="28"/>
        </w:rPr>
        <w:t>
      5400 мың теңге - әлеуметтік жұмыс орындары және жастар тәжірибесі бағдарламасын кеңейтуге.</w:t>
      </w:r>
      <w:r>
        <w:br/>
      </w:r>
      <w:r>
        <w:rPr>
          <w:rFonts w:ascii="Times New Roman"/>
          <w:b w:val="false"/>
          <w:i w:val="false"/>
          <w:color w:val="000000"/>
          <w:sz w:val="28"/>
        </w:rPr>
        <w:t>
</w:t>
      </w:r>
      <w:r>
        <w:rPr>
          <w:rFonts w:ascii="Times New Roman"/>
          <w:b w:val="false"/>
          <w:i w:val="false"/>
          <w:color w:val="000000"/>
          <w:sz w:val="28"/>
        </w:rPr>
        <w:t>
      4-1. Аудандық бюджетте облыстық транзиттік бағдарламалар бойынша жіберілетін республикалық бюджеттен мақсатты трансферттер, келесі мөлшерде қарастырылсын:</w:t>
      </w:r>
      <w:r>
        <w:br/>
      </w:r>
      <w:r>
        <w:rPr>
          <w:rFonts w:ascii="Times New Roman"/>
          <w:b w:val="false"/>
          <w:i w:val="false"/>
          <w:color w:val="000000"/>
          <w:sz w:val="28"/>
        </w:rPr>
        <w:t>
      50000 мың теңге – сумен жабдықтау жүйесін дамытуға.</w:t>
      </w:r>
      <w:r>
        <w:br/>
      </w:r>
      <w:r>
        <w:rPr>
          <w:rFonts w:ascii="Times New Roman"/>
          <w:b w:val="false"/>
          <w:i w:val="false"/>
          <w:color w:val="000000"/>
          <w:sz w:val="28"/>
        </w:rPr>
        <w:t>
</w:t>
      </w:r>
      <w:r>
        <w:rPr>
          <w:rFonts w:ascii="Times New Roman"/>
          <w:b w:val="false"/>
          <w:i w:val="false"/>
          <w:color w:val="000000"/>
          <w:sz w:val="28"/>
        </w:rPr>
        <w:t>
      4-2. 2010 жылға арналған аудандық бюджетте 21366 мың теңге – ауылдық елді мекендердің әлеуметтік саласының мамандарын әлеуметтік қолдау шараларын іске асыру үшін бюджеттік несие қарастырылсын.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іске кірістіріледі.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Т. Мұқанов</w:t>
      </w:r>
    </w:p>
    <w:bookmarkStart w:name="z11"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xml:space="preserve">
(IV шақырылған XX сессиясы)      </w:t>
      </w:r>
      <w:r>
        <w:br/>
      </w:r>
      <w:r>
        <w:rPr>
          <w:rFonts w:ascii="Times New Roman"/>
          <w:b w:val="false"/>
          <w:i w:val="false"/>
          <w:color w:val="000000"/>
          <w:sz w:val="28"/>
        </w:rPr>
        <w:t>
2010 жылғы 5 ақпандағы N 113/20 шешіміне</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2010 жылға арналған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466"/>
        <w:gridCol w:w="530"/>
        <w:gridCol w:w="552"/>
        <w:gridCol w:w="7812"/>
        <w:gridCol w:w="279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1635890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142111</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8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4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8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0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өндірістік мұқтаждарға пайдаланылатын дизель отыны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7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үшiн төлем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лицензиялық алым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9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үшін алынатын алым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1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жасалып жатқан кеменің ипотекасы үшін алынатын алым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8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3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авмомобиль жолдарының бөлу жолағында сыртқы көрнекі жарнамаларды орналастырғаны үшін алынатын төлем</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4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4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16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актілерді жазбалардың өзгертуге, толықтыруға және қалпына келтіруге байланысты куәліктерді қайтадан бергені үшін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2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1490810</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1490810</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1490810</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161159</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464"/>
        <w:gridCol w:w="544"/>
        <w:gridCol w:w="614"/>
        <w:gridCol w:w="7711"/>
        <w:gridCol w:w="275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1628790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161928</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39258</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38358</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94919</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92884</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3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8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904868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34623</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34623</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812274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800032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782328</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57971</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0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32971</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 әдістемелік кешендерді сатып алу және жеткізу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104831</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84850</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79624</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13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жол жүруін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 жолғы материалдық көмекті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8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19981</w:t>
            </w:r>
          </w:p>
        </w:tc>
      </w:tr>
      <w:tr>
        <w:trPr>
          <w:trHeight w:val="12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59594</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13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103266</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57638</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56098</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8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124038</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7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34128</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3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71645</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3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