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2b44" w14:textId="5fd2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21 желтоқсандағы № 170 "Денисов ауданының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2010 жылғы 21 қазандағы № 242 шешімі. Қостанай облысы Денисов ауданының Әділет басқармасында 2010 жылғы 28 қазанда № 9-8-161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2010 жылғы 19 қазандағы </w:t>
      </w:r>
      <w:r>
        <w:rPr>
          <w:rFonts w:ascii="Times New Roman"/>
          <w:b w:val="false"/>
          <w:i w:val="false"/>
          <w:color w:val="000000"/>
          <w:sz w:val="28"/>
        </w:rPr>
        <w:t>№ 336</w:t>
      </w:r>
      <w:r>
        <w:rPr>
          <w:rFonts w:ascii="Times New Roman"/>
          <w:b w:val="false"/>
          <w:i w:val="false"/>
          <w:color w:val="000000"/>
          <w:sz w:val="28"/>
        </w:rPr>
        <w:t xml:space="preserve"> "Мәслихаттың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"Қостанай облысының 2010–2012 жылдарға арналған бюджеті туралы" шешіміне өзгерістер мен толықтырулар енгізу туралы" шешімінің (нормативтік құқықтық кесімдердің мемлекеттік тіркеу тізілімінде № 3736 нөмірімен тіркелген) негізінде және Денисов аудандық әкімдігінің 2010 жылғы 21 қазандағы № 277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"Денисов ауданының 2010-2012 жылдарға арналған бюджеті туралы" шешіміне өзгерістер мен толықтырулар енгізу туралы" шешімінің жобасын мәслихат сессиясынының қарастыруына енгізу туралы" қаулысын қарап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2010-2012 жылдарға арналған бюджеті туралы"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шешіміне (нормативтік құқықтық кесімдердің мемлекеттік тіркеу тізілімінде 9-8-141 нөмірімен тіркелген, 2010 жылғы 15 қаңтарда, 2010 жылғы 22 қаңтарда, 2010 жылғы 29 қаңтарда, 2010 жылғы 12 ақпанда, 2010 жылғы 19 ақпанда "Наше время"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тармақшасындағы "1330617" сандары "1384088,2" сандарына ауыстырылсын, "355955" сандары "361395" сандарына ауыстырылсын, "2348" сандары "43832" сандарына ауыстырылсын, "1988" сандары "2314" сандарына ауыстырылсын, "970326" сандары "976547,2" сандарына ауыстырылсын;</w:t>
      </w:r>
      <w:r>
        <w:br/>
      </w:r>
      <w:r>
        <w:rPr>
          <w:rFonts w:ascii="Times New Roman"/>
          <w:b w:val="false"/>
          <w:i w:val="false"/>
          <w:color w:val="000000"/>
          <w:sz w:val="28"/>
        </w:rPr>
        <w:t>
      2) тармақшасындағы "1346336,2" сандары "1399622" сандарына ауыстырылсын;</w:t>
      </w:r>
      <w:r>
        <w:br/>
      </w:r>
      <w:r>
        <w:rPr>
          <w:rFonts w:ascii="Times New Roman"/>
          <w:b w:val="false"/>
          <w:i w:val="false"/>
          <w:color w:val="000000"/>
          <w:sz w:val="28"/>
        </w:rPr>
        <w:t>
      5) тармақшасындағы "-50304,2" сандары "-50118,8" сандарына ауыстырылсын;</w:t>
      </w:r>
      <w:r>
        <w:br/>
      </w:r>
      <w:r>
        <w:rPr>
          <w:rFonts w:ascii="Times New Roman"/>
          <w:b w:val="false"/>
          <w:i w:val="false"/>
          <w:color w:val="000000"/>
          <w:sz w:val="28"/>
        </w:rPr>
        <w:t>
      6) тармақшасындағы "50304,2" сандары "50118,8"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2010 жылға арналған аудандық бюджетте республикалық бюджеттен нысаналы ағымдағы трансферттер түсімінің мынадай мөлшерлерде қарастырылғаны ескерілсін, оның ішінде:</w:t>
      </w:r>
      <w:r>
        <w:br/>
      </w:r>
      <w:r>
        <w:rPr>
          <w:rFonts w:ascii="Times New Roman"/>
          <w:b w:val="false"/>
          <w:i w:val="false"/>
          <w:color w:val="000000"/>
          <w:sz w:val="28"/>
        </w:rPr>
        <w:t>
      нысаналы ағымдағы трансферттер:</w:t>
      </w:r>
      <w:r>
        <w:br/>
      </w:r>
      <w:r>
        <w:rPr>
          <w:rFonts w:ascii="Times New Roman"/>
          <w:b w:val="false"/>
          <w:i w:val="false"/>
          <w:color w:val="000000"/>
          <w:sz w:val="28"/>
        </w:rPr>
        <w:t>
      Ауданның орта мектептеріне автомобильдік ісі және химия кабинеттеріне сатып алу үшін 12000 мың теңге білім беру ұйымдарын материалдық – техникалық базасын нығайту;</w:t>
      </w:r>
      <w:r>
        <w:br/>
      </w:r>
      <w:r>
        <w:rPr>
          <w:rFonts w:ascii="Times New Roman"/>
          <w:b w:val="false"/>
          <w:i w:val="false"/>
          <w:color w:val="000000"/>
          <w:sz w:val="28"/>
        </w:rPr>
        <w:t>
      білім алуына байланысты шығындарды ішінара өтеу үшін әлеуметтік қорғау топтарының санынан жастарға әлеуметтік көмек көрсетуге – 2797 мың теңге;</w:t>
      </w:r>
      <w:r>
        <w:br/>
      </w:r>
      <w:r>
        <w:rPr>
          <w:rFonts w:ascii="Times New Roman"/>
          <w:b w:val="false"/>
          <w:i w:val="false"/>
          <w:color w:val="000000"/>
          <w:sz w:val="28"/>
        </w:rPr>
        <w:t>
      Денисовка селосында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- 6400 мың теңге;</w:t>
      </w:r>
      <w:r>
        <w:br/>
      </w:r>
      <w:r>
        <w:rPr>
          <w:rFonts w:ascii="Times New Roman"/>
          <w:b w:val="false"/>
          <w:i w:val="false"/>
          <w:color w:val="000000"/>
          <w:sz w:val="28"/>
        </w:rPr>
        <w:t>
      Денисовка селосында мемлекеттік тілде оқыту жөніндегі орта мектебінің қазандық ғимаратының және жылыту жүйесінің күрделі жөндеуге - 45372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- 807 мың теңге;</w:t>
      </w:r>
      <w:r>
        <w:br/>
      </w:r>
      <w:r>
        <w:rPr>
          <w:rFonts w:ascii="Times New Roman"/>
          <w:b w:val="false"/>
          <w:i w:val="false"/>
          <w:color w:val="000000"/>
          <w:sz w:val="28"/>
        </w:rPr>
        <w:t>
      мемлекеттік тілдегі оқытуды орта мектебінің ғимаратын ұстау – 4551 мың теңге;</w:t>
      </w:r>
      <w:r>
        <w:br/>
      </w:r>
      <w:r>
        <w:rPr>
          <w:rFonts w:ascii="Times New Roman"/>
          <w:b w:val="false"/>
          <w:i w:val="false"/>
          <w:color w:val="000000"/>
          <w:sz w:val="28"/>
        </w:rPr>
        <w:t>
      дамуға арналған нысаналы ағымдағы трансферттер:</w:t>
      </w:r>
      <w:r>
        <w:br/>
      </w:r>
      <w:r>
        <w:rPr>
          <w:rFonts w:ascii="Times New Roman"/>
          <w:b w:val="false"/>
          <w:i w:val="false"/>
          <w:color w:val="000000"/>
          <w:sz w:val="28"/>
        </w:rPr>
        <w:t>
      "Денисов ауданы әкімдігінің және Денисов ауданының тұрғын үй-коммуналдық шаруашылығы, жолаушылар көлігі және автомобиль жолдары бөлімі" "Дидар" мемлекеттік коммуналдық кәсіпорынына бульдозер Т-170 қопсытқышымен сатып алу үшін 11100 мың теңге коммуналдық меншіктегі нысандарының материалдық–техникалық базасы нығайтуына;</w:t>
      </w:r>
      <w:r>
        <w:br/>
      </w:r>
      <w:r>
        <w:rPr>
          <w:rFonts w:ascii="Times New Roman"/>
          <w:b w:val="false"/>
          <w:i w:val="false"/>
          <w:color w:val="000000"/>
          <w:sz w:val="28"/>
        </w:rPr>
        <w:t>
      Денисов ауданының Денисовка селосында (жобалау-іздеу жұмыстар), кеңдігінің әр қайсысы, көлемі 700 текше метр, екі таза су қоймасы бар екінші көтерме сорғы станциясын қалпына келтіруге - 2400 мың теңге";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3-1 тармағындағы</w:t>
      </w:r>
      <w:r>
        <w:rPr>
          <w:rFonts w:ascii="Times New Roman"/>
          <w:b w:val="false"/>
          <w:i w:val="false"/>
          <w:color w:val="000000"/>
          <w:sz w:val="28"/>
        </w:rPr>
        <w:t>:</w:t>
      </w:r>
      <w:r>
        <w:br/>
      </w:r>
      <w:r>
        <w:rPr>
          <w:rFonts w:ascii="Times New Roman"/>
          <w:b w:val="false"/>
          <w:i w:val="false"/>
          <w:color w:val="000000"/>
          <w:sz w:val="28"/>
        </w:rPr>
        <w:t>
      "1255" сандары "2839,2" сандарына ауыстырылсын;</w:t>
      </w:r>
      <w:r>
        <w:br/>
      </w:r>
      <w:r>
        <w:rPr>
          <w:rFonts w:ascii="Times New Roman"/>
          <w:b w:val="false"/>
          <w:i w:val="false"/>
          <w:color w:val="000000"/>
          <w:sz w:val="28"/>
        </w:rPr>
        <w:t>
      "8194" сандары "8190" сандарына ауыстырылсын;</w:t>
      </w:r>
      <w:r>
        <w:br/>
      </w:r>
      <w:r>
        <w:rPr>
          <w:rFonts w:ascii="Times New Roman"/>
          <w:b w:val="false"/>
          <w:i w:val="false"/>
          <w:color w:val="000000"/>
          <w:sz w:val="28"/>
        </w:rPr>
        <w:t>
      "11082" сандары "11074" сандарына ауыстырылсын;</w:t>
      </w:r>
      <w:r>
        <w:br/>
      </w:r>
      <w:r>
        <w:rPr>
          <w:rFonts w:ascii="Times New Roman"/>
          <w:b w:val="false"/>
          <w:i w:val="false"/>
          <w:color w:val="000000"/>
          <w:sz w:val="28"/>
        </w:rPr>
        <w:t>
      "307" сандары "233"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Однодворский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Е.Н. Подело</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қазандағы    </w:t>
      </w:r>
      <w:r>
        <w:br/>
      </w:r>
      <w:r>
        <w:rPr>
          <w:rFonts w:ascii="Times New Roman"/>
          <w:b w:val="false"/>
          <w:i w:val="false"/>
          <w:color w:val="000000"/>
          <w:sz w:val="28"/>
        </w:rPr>
        <w:t xml:space="preserve">
№ 242 шешімінің 1 қосымшасы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шешімінің 1 қосымшасы  </w:t>
      </w:r>
    </w:p>
    <w:p>
      <w:pPr>
        <w:spacing w:after="0"/>
        <w:ind w:left="0"/>
        <w:jc w:val="left"/>
      </w:pPr>
      <w:r>
        <w:rPr>
          <w:rFonts w:ascii="Times New Roman"/>
          <w:b/>
          <w:i w:val="false"/>
          <w:color w:val="000000"/>
        </w:rPr>
        <w:t xml:space="preserve"> 2010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1"/>
        <w:gridCol w:w="241"/>
        <w:gridCol w:w="8333"/>
        <w:gridCol w:w="21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1384088,2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361395</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1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9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r>
        <w:trPr>
          <w:trHeight w:val="6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3"/>
        <w:gridCol w:w="653"/>
        <w:gridCol w:w="733"/>
        <w:gridCol w:w="743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1399622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856133,2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698700,2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698635,2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684535,2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7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w:t>
            </w:r>
            <w:r>
              <w:br/>
            </w:r>
            <w:r>
              <w:rPr>
                <w:rFonts w:ascii="Times New Roman"/>
                <w:b w:val="false"/>
                <w:i w:val="false"/>
                <w:color w:val="000000"/>
                <w:sz w:val="20"/>
              </w:rPr>
              <w:t>
бұзу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bl>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қазандағы     </w:t>
      </w:r>
      <w:r>
        <w:br/>
      </w:r>
      <w:r>
        <w:rPr>
          <w:rFonts w:ascii="Times New Roman"/>
          <w:b w:val="false"/>
          <w:i w:val="false"/>
          <w:color w:val="000000"/>
          <w:sz w:val="28"/>
        </w:rPr>
        <w:t xml:space="preserve">
№ 242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шешіміне 4 қосымша    </w:t>
      </w:r>
    </w:p>
    <w:p>
      <w:pPr>
        <w:spacing w:after="0"/>
        <w:ind w:left="0"/>
        <w:jc w:val="left"/>
      </w:pPr>
      <w:r>
        <w:rPr>
          <w:rFonts w:ascii="Times New Roman"/>
          <w:b/>
          <w:i w:val="false"/>
          <w:color w:val="000000"/>
        </w:rPr>
        <w:t xml:space="preserve"> 2010 жылға арналған ауылдық селолық округтарының,</w:t>
      </w:r>
      <w:r>
        <w:br/>
      </w:r>
      <w:r>
        <w:rPr>
          <w:rFonts w:ascii="Times New Roman"/>
          <w:b/>
          <w:i w:val="false"/>
          <w:color w:val="000000"/>
        </w:rPr>
        <w:t>
ауылдың (селоның), ауылдық әкім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1"/>
        <w:gridCol w:w="673"/>
        <w:gridCol w:w="653"/>
        <w:gridCol w:w="7413"/>
        <w:gridCol w:w="22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w:t>
            </w:r>
            <w:r>
              <w:br/>
            </w:r>
            <w:r>
              <w:rPr>
                <w:rFonts w:ascii="Times New Roman"/>
                <w:b w:val="false"/>
                <w:i w:val="false"/>
                <w:color w:val="000000"/>
                <w:sz w:val="20"/>
              </w:rPr>
              <w:t>
орта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