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a6942" w14:textId="24a69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8 март көшесін Бексұлтан Байкенжеевтың атына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Аққорған ауылдық округі әкімінің 2010 жылғы 26 қарашадағы N 263 шешімі. Қызылорда облысының Әділет департаменті Жаңақорған аудандық Әділет басқармасында 2010 жылы 15 желтоқсанда N 10-7-121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37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 және аудан әкімі жанындағы ономастикалық комиссиясы мәжілісінің 27.10.2010 жылғы № 3 хаттамасын орындау мақсатында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1.Аққорған ауылдық округіндегі 8 март көшесі, Жаңақорған ауданының мақтанышы, Қазақстанға белгілі композитор "Бексұлтан Байкенжеев" атындағы көше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шешім әділет басқармасында мемлекеттік тіркеуден өткеннен кейін күшіне енеді, ресми жарияланғаннан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"Аққорған" ауылдық округінің әкімі:                  Н.РҮСТЕМОВ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