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3ad6" w14:textId="6b03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2010 жылғы 20 сәуірдегі N 83 қаулысы. Қарағанды облысы Қарқаралы ауданының Әділет басқармасында 2010 жылғы 29 сәуірде N 8-13-81 тіркелді. Күші жойылды - Қарағанды облысы Қарқаралы ауданының әкімдігінің 2011 жылғы 14 маусымдағы N 169 қаулысымен</w:t>
      </w:r>
    </w:p>
    <w:p>
      <w:pPr>
        <w:spacing w:after="0"/>
        <w:ind w:left="0"/>
        <w:jc w:val="both"/>
      </w:pPr>
      <w:r>
        <w:rPr>
          <w:rFonts w:ascii="Times New Roman"/>
          <w:b w:val="false"/>
          <w:i w:val="false"/>
          <w:color w:val="ff0000"/>
          <w:sz w:val="28"/>
        </w:rPr>
        <w:t>      Ескерту. Күші жойылды - Қарағанды облысы Қарқаралы ауданының әкімдігінің 2011.06.14 N 169 (алғаш ресми жарияланғаннан кейін он күнтізбелік күн өткен соң қолданысқа енеді)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Нысаналы топтарға жататын жұмыссыз азаматтарға әлеуметтік қолдау көрсету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және 4-бабының 2-тармағының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және нормативтік құқықтық актілерді мемлекеттік тіркеу Тізілімінде 8-13-72 нөмірмен тіркелген Қарқаралы аудандық мәслихаттың 2009 жылғы 22 желтоқсандағы 19 сессиясының "2010 - 2012 жылдарға арналған аудандық бюджет туралы" N 19/192 </w:t>
      </w:r>
      <w:r>
        <w:rPr>
          <w:rFonts w:ascii="Times New Roman"/>
          <w:b w:val="false"/>
          <w:i w:val="false"/>
          <w:color w:val="000000"/>
          <w:sz w:val="28"/>
        </w:rPr>
        <w:t xml:space="preserve">шешімін </w:t>
      </w:r>
      <w:r>
        <w:rPr>
          <w:rFonts w:ascii="Times New Roman"/>
          <w:b w:val="false"/>
          <w:i w:val="false"/>
          <w:color w:val="000000"/>
          <w:sz w:val="28"/>
        </w:rPr>
        <w:t xml:space="preserve">басшылыққа ала отырып,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"Қарқаралы ауданының жұмыспен қамту және әлеуметтік бағдарламалар бөлімі" мемлекеттік мекемесі (бұдан әрі – жұмыспен қамту бөлімі) заңнамада белгіленген тәртіпте жұмыспен қамту бөлімінде тіркелген, нысаналы топтарға жататын жұмыссыз азаматтарды уақытша жұмыспен қамту үшін әлеуметтік жұмыс орындарын құру жұмыстарын ұйымдастырсын.</w:t>
      </w:r>
      <w:r>
        <w:br/>
      </w:r>
      <w:r>
        <w:rPr>
          <w:rFonts w:ascii="Times New Roman"/>
          <w:b w:val="false"/>
          <w:i w:val="false"/>
          <w:color w:val="000000"/>
          <w:sz w:val="28"/>
        </w:rPr>
        <w:t>
</w:t>
      </w:r>
      <w:r>
        <w:rPr>
          <w:rFonts w:ascii="Times New Roman"/>
          <w:b w:val="false"/>
          <w:i w:val="false"/>
          <w:color w:val="000000"/>
          <w:sz w:val="28"/>
        </w:rPr>
        <w:t>
      2. Қарқаралы ауданында әлеуметтік жұмыс орындарын ұйымдастырудың қоса ұсынылған Ережесі бекітілсін.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 құру шараларын 2010 жылы қаржыландыру республикалық бюджеттен нысаналы трансферттер шегінде 002 "Еңбекпен қамту бағдарламасы" бағдарламасында 103 "Республикалық бюджеттен ағымдағы нысаналы трансферттер есебінен әлеуметтік жұмыс орындар және жастар тәжірибесі бағдарламасын кеңейту" бағдарламашасында қарастырылған, сондай-ақ 002 "Еңбекпен қамту бағдарламасы" бағдарламасында 102 "Халықты жұмыспен қамту саласында азаматтарды әлеуметтік қорғау жөніндегі қосымша шаралар" бағдарламашасында қарастырылған аудандық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4. Осы қаулының 3-тармағында көрсетілген бюджеттік бағдарламаларды жүзеге асыру үшін әлеуметтік жұмыс орнын құруға қатысатын жұмыс берушілерді таңдау келесі тәртіпте белгіленсін:</w:t>
      </w:r>
      <w:r>
        <w:br/>
      </w:r>
      <w:r>
        <w:rPr>
          <w:rFonts w:ascii="Times New Roman"/>
          <w:b w:val="false"/>
          <w:i w:val="false"/>
          <w:color w:val="000000"/>
          <w:sz w:val="28"/>
        </w:rPr>
        <w:t>
      1) республикалық бюджеттен нысаналы трансферттер шегінде қаржыландырылатын бағдарламалар бойынша жұмыс берушілер Қазақстан Республикасы Үкіметінің 2010 жылға арналған "Жол картасы" аясында дағдарысқа қарсы шараларды жүзеге асыру үшін конкурс өткізудің ерекше тәртібін қолдана отырып, тауар, жұмыс және қызметтерді сатып алу кезінде анықталынады;</w:t>
      </w:r>
      <w:r>
        <w:br/>
      </w:r>
      <w:r>
        <w:rPr>
          <w:rFonts w:ascii="Times New Roman"/>
          <w:b w:val="false"/>
          <w:i w:val="false"/>
          <w:color w:val="000000"/>
          <w:sz w:val="28"/>
        </w:rPr>
        <w:t>
      2) аудандық бюджет есебінен қаржыландырылатын бағдарламалар бойынша жұмыс берушілер тұрғындардың нысаналы топтары үшін жұмыс орнын құра алатын мүмкіндігі болған жағдайда, олардың "Қарқаралы ауданының жұмыспен қамту және әлеуметтік бағдарламалар бөлімі" мемлекеттік мекемесіне берген өтініштері бойынша анықталынады.</w:t>
      </w:r>
      <w:r>
        <w:br/>
      </w:r>
      <w:r>
        <w:rPr>
          <w:rFonts w:ascii="Times New Roman"/>
          <w:b w:val="false"/>
          <w:i w:val="false"/>
          <w:color w:val="000000"/>
          <w:sz w:val="28"/>
        </w:rPr>
        <w:t>
</w:t>
      </w:r>
      <w:r>
        <w:rPr>
          <w:rFonts w:ascii="Times New Roman"/>
          <w:b w:val="false"/>
          <w:i w:val="false"/>
          <w:color w:val="000000"/>
          <w:sz w:val="28"/>
        </w:rPr>
        <w:t>
      5. Нысаналы республикалық трансферттерден қаржыландырылатын жұмыссыз азаматтардың еңбекақысы жұмыс берушінің 50-пайыздық салымын ескере отырып, айына 40000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6. Аудандық бюджет қаражаты есебінен қаржыландырылатын жұмыссыз азаматтардың еңбекақысы жұмыс берушінің 50-пайыздық салымын ескере отырып, 2010 жылға белгіленген ең төменгі айлық еңбекақы мөлшерінде белгіленсін.</w:t>
      </w:r>
      <w:r>
        <w:br/>
      </w:r>
      <w:r>
        <w:rPr>
          <w:rFonts w:ascii="Times New Roman"/>
          <w:b w:val="false"/>
          <w:i w:val="false"/>
          <w:color w:val="000000"/>
          <w:sz w:val="28"/>
        </w:rPr>
        <w:t>
</w:t>
      </w:r>
      <w:r>
        <w:rPr>
          <w:rFonts w:ascii="Times New Roman"/>
          <w:b w:val="false"/>
          <w:i w:val="false"/>
          <w:color w:val="000000"/>
          <w:sz w:val="28"/>
        </w:rPr>
        <w:t>
      7. Қарқаралы ауданы әкімдігінің 2009 жылғы 3 наурыздағы "Әлеуметтік жұмыс орындарын ұйымдастыру туралы" N 41 </w:t>
      </w:r>
      <w:r>
        <w:rPr>
          <w:rFonts w:ascii="Times New Roman"/>
          <w:b w:val="false"/>
          <w:i w:val="false"/>
          <w:color w:val="000000"/>
          <w:sz w:val="28"/>
        </w:rPr>
        <w:t>Қаулысының</w:t>
      </w:r>
      <w:r>
        <w:rPr>
          <w:rFonts w:ascii="Times New Roman"/>
          <w:b w:val="false"/>
          <w:i w:val="false"/>
          <w:color w:val="000000"/>
          <w:sz w:val="28"/>
        </w:rPr>
        <w:t xml:space="preserve"> (Қарқаралы ауданының Әділет басқармасында 2009 жылдың 1 сәуірінде N 8-13-61 болып тіркелген, 2009 жылдың 4 сәуірінде "Қарқаралы" газетінің N 24-25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Қарқаралы ауданы әкімінің орынбасары Серік Смағамбетұлы Дюсетаевқа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бастап он күнтізбелік күн өткен соң қолданысқа енгізіледі және 2010 жылдың 1 сәуірінен бастап туындаған қатынастарға қолданылады.</w:t>
      </w:r>
    </w:p>
    <w:bookmarkEnd w:id="0"/>
    <w:p>
      <w:pPr>
        <w:spacing w:after="0"/>
        <w:ind w:left="0"/>
        <w:jc w:val="both"/>
      </w:pPr>
      <w:r>
        <w:rPr>
          <w:rFonts w:ascii="Times New Roman"/>
          <w:b w:val="false"/>
          <w:i/>
          <w:color w:val="000000"/>
          <w:sz w:val="28"/>
        </w:rPr>
        <w:t>      Қарқаралы ауданының әкімі                  Н. Омарханов</w:t>
      </w:r>
    </w:p>
    <w:bookmarkStart w:name="z11" w:id="1"/>
    <w:p>
      <w:pPr>
        <w:spacing w:after="0"/>
        <w:ind w:left="0"/>
        <w:jc w:val="both"/>
      </w:pPr>
      <w:r>
        <w:rPr>
          <w:rFonts w:ascii="Times New Roman"/>
          <w:b w:val="false"/>
          <w:i w:val="false"/>
          <w:color w:val="000000"/>
          <w:sz w:val="28"/>
        </w:rPr>
        <w:t>
Қарқаралы ауданы әкімдігінің</w:t>
      </w:r>
      <w:r>
        <w:br/>
      </w:r>
      <w:r>
        <w:rPr>
          <w:rFonts w:ascii="Times New Roman"/>
          <w:b w:val="false"/>
          <w:i w:val="false"/>
          <w:color w:val="000000"/>
          <w:sz w:val="28"/>
        </w:rPr>
        <w:t>
2010 жылғы 20 сәуірдегі</w:t>
      </w:r>
      <w:r>
        <w:br/>
      </w:r>
      <w:r>
        <w:rPr>
          <w:rFonts w:ascii="Times New Roman"/>
          <w:b w:val="false"/>
          <w:i w:val="false"/>
          <w:color w:val="000000"/>
          <w:sz w:val="28"/>
        </w:rPr>
        <w:t>
N 83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Қарқаралы ауданында әлеуметтік жұмыс орындарын ұйымдастырудың Ережелері</w:t>
      </w:r>
    </w:p>
    <w:bookmarkEnd w:id="2"/>
    <w:bookmarkStart w:name="z13" w:id="3"/>
    <w:p>
      <w:pPr>
        <w:spacing w:after="0"/>
        <w:ind w:left="0"/>
        <w:jc w:val="both"/>
      </w:pPr>
      <w:r>
        <w:rPr>
          <w:rFonts w:ascii="Times New Roman"/>
          <w:b w:val="false"/>
          <w:i w:val="false"/>
          <w:color w:val="000000"/>
          <w:sz w:val="28"/>
        </w:rPr>
        <w:t>
      1. Қарқаралы ауданында әлеуметтік жұмыс орындарын ұйымдастырудың осы ережелері (бұдан әрі – Ережесі)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халықтың нысаналы топтарынан жұмыссыздарды жұмысқа орналастыру үшін әлеуметтік жұмыс орындарын ұйымдастырудың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Ережелерде келесі ұғымдар қолданылады:</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уәкілетті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уәкілетті орган – Қарқаралы ауданында халықтың жұмыспен қамтылуына жәрдемдесу ісін және жұмыссыздықтан әлеуметтік қорғауды қамтамасыз ететін "Қарқаралы ауданының жұмыспен қамту және әлеуметтік бағдарламалар бөлімі" мемлекеттік мекемесі;</w:t>
      </w:r>
      <w:r>
        <w:br/>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"Халықты жұмыспен қамту туралы" 2001 жылғы 23 қаңтардағы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белгіленген адамдар топтары.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орналастырылған жұмыссыздарға Қазақстан Республикасының еңбек, зейнеткерлік қамтамасыз ету және сақтандыру жөніндегі заңнамалық актілер тарайды.</w:t>
      </w:r>
      <w:r>
        <w:br/>
      </w:r>
      <w:r>
        <w:rPr>
          <w:rFonts w:ascii="Times New Roman"/>
          <w:b w:val="false"/>
          <w:i w:val="false"/>
          <w:color w:val="000000"/>
          <w:sz w:val="28"/>
        </w:rPr>
        <w:t>
</w:t>
      </w:r>
      <w:r>
        <w:rPr>
          <w:rFonts w:ascii="Times New Roman"/>
          <w:b w:val="false"/>
          <w:i w:val="false"/>
          <w:color w:val="000000"/>
          <w:sz w:val="28"/>
        </w:rPr>
        <w:t>
      4. Уәкілетті орган жұмыспен қамту мәселесі бойынша халықтың нысаналы топтарынан жұмыссыздарды әлеуметтік жұмыс орындарында жұмысқа орналастыруға жәрдемдеседі.</w:t>
      </w:r>
      <w:r>
        <w:br/>
      </w:r>
      <w:r>
        <w:rPr>
          <w:rFonts w:ascii="Times New Roman"/>
          <w:b w:val="false"/>
          <w:i w:val="false"/>
          <w:color w:val="000000"/>
          <w:sz w:val="28"/>
        </w:rPr>
        <w:t>
</w:t>
      </w:r>
      <w:r>
        <w:rPr>
          <w:rFonts w:ascii="Times New Roman"/>
          <w:b w:val="false"/>
          <w:i w:val="false"/>
          <w:color w:val="000000"/>
          <w:sz w:val="28"/>
        </w:rPr>
        <w:t>
      5. Әлеуметтік жұмыс орындары жұмыс берушінің уәкілетті органмен жасасқан шарттың негізінде ұсыну немесе уақытша жұмыс орындарын құру арқылы ұйымдастырылады.</w:t>
      </w:r>
      <w:r>
        <w:br/>
      </w:r>
      <w:r>
        <w:rPr>
          <w:rFonts w:ascii="Times New Roman"/>
          <w:b w:val="false"/>
          <w:i w:val="false"/>
          <w:color w:val="000000"/>
          <w:sz w:val="28"/>
        </w:rPr>
        <w:t>
</w:t>
      </w:r>
      <w:r>
        <w:rPr>
          <w:rFonts w:ascii="Times New Roman"/>
          <w:b w:val="false"/>
          <w:i w:val="false"/>
          <w:color w:val="000000"/>
          <w:sz w:val="28"/>
        </w:rPr>
        <w:t>
      6. Уәкілетті орган жұмыс берушімен жұмыссыздарды әлеуметтік жұмыс орындарында жұмысқа орналастыру жөнінде шартқа отырысады, онда тараптардың міндеттері, жұмыс түрлері мен көлемі, еңбек ақысының көлемі мен талаптары, әлеуметтік жұмыс орындарын қаржыландырудың көздері мен мерзімі көрсетілуі тиіс.</w:t>
      </w:r>
      <w:r>
        <w:br/>
      </w:r>
      <w:r>
        <w:rPr>
          <w:rFonts w:ascii="Times New Roman"/>
          <w:b w:val="false"/>
          <w:i w:val="false"/>
          <w:color w:val="000000"/>
          <w:sz w:val="28"/>
        </w:rPr>
        <w:t>
</w:t>
      </w:r>
      <w:r>
        <w:rPr>
          <w:rFonts w:ascii="Times New Roman"/>
          <w:b w:val="false"/>
          <w:i w:val="false"/>
          <w:color w:val="000000"/>
          <w:sz w:val="28"/>
        </w:rPr>
        <w:t>
      7. Әлеуметтік жұмыс орындарына қабылданған жұмыссыздардың еңбегін төлеу еңбек шартының талаптарына сәйкес жұмыс берушімен ай сайын жүзеге асырылады.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орындарына қабылданған жұмыссыздардың еңбегі нақтылы атқарылған жұмыс көлеміне қарай төленеді.</w:t>
      </w:r>
      <w:r>
        <w:br/>
      </w:r>
      <w:r>
        <w:rPr>
          <w:rFonts w:ascii="Times New Roman"/>
          <w:b w:val="false"/>
          <w:i w:val="false"/>
          <w:color w:val="000000"/>
          <w:sz w:val="28"/>
        </w:rPr>
        <w:t>
</w:t>
      </w:r>
      <w:r>
        <w:rPr>
          <w:rFonts w:ascii="Times New Roman"/>
          <w:b w:val="false"/>
          <w:i w:val="false"/>
          <w:color w:val="000000"/>
          <w:sz w:val="28"/>
        </w:rPr>
        <w:t>
      9. Әлеуметтік жұмыс орындары алты ай өткеннен кейін сақталуы мүмкін (жұмыс берушінің бастамасымен) және әлеуметтік жұмыс орындарындағы жұмыссыздардың еңбегін төлеу бюджеттен қандай да бір өтеусіз-ақ жұмыс берушінің қаражатынан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