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920d" w14:textId="e399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көшіп келу квотасы бойынша Жамбыл облысына келетін оралмандарды қабылдау мен орналастыруды ұйымдастыру туралы</w:t>
      </w:r>
    </w:p>
    <w:p>
      <w:pPr>
        <w:spacing w:after="0"/>
        <w:ind w:left="0"/>
        <w:jc w:val="both"/>
      </w:pPr>
      <w:r>
        <w:rPr>
          <w:rFonts w:ascii="Times New Roman"/>
          <w:b w:val="false"/>
          <w:i w:val="false"/>
          <w:color w:val="000000"/>
          <w:sz w:val="28"/>
        </w:rPr>
        <w:t>Жамбыл облысы әкімдігінің 2010 жылғы 29 сәуірдегі N 116 Қаулысы. Жамбыл облысының Әділет департаментінде 2010 жылғы 08 маусымда 1744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Республикасының 1997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«Оралмандардың 2009-2011 жылдарға арналған көшіп келу квотасы туралы» Қазақстан Республикасы Президентінің 2008 жылғы 17 қарашадағы </w:t>
      </w:r>
      <w:r>
        <w:rPr>
          <w:rFonts w:ascii="Times New Roman"/>
          <w:b w:val="false"/>
          <w:i w:val="false"/>
          <w:color w:val="000000"/>
          <w:sz w:val="28"/>
        </w:rPr>
        <w:t>№ 690 Жарлығына</w:t>
      </w:r>
      <w:r>
        <w:rPr>
          <w:rFonts w:ascii="Times New Roman"/>
          <w:b w:val="false"/>
          <w:i w:val="false"/>
          <w:color w:val="000000"/>
          <w:sz w:val="28"/>
        </w:rPr>
        <w:t xml:space="preserve"> сәйкес және «Оралмандардың 2010 жылға арналған көшіп келу квотасын бөлу туралы» Қазақстан Республикасы Үкіметінің 2010 жылғы 5 ақпандағы </w:t>
      </w:r>
      <w:r>
        <w:rPr>
          <w:rFonts w:ascii="Times New Roman"/>
          <w:b w:val="false"/>
          <w:i w:val="false"/>
          <w:color w:val="000000"/>
          <w:sz w:val="28"/>
        </w:rPr>
        <w:t>№ 74 Қаулысын</w:t>
      </w:r>
      <w:r>
        <w:rPr>
          <w:rFonts w:ascii="Times New Roman"/>
          <w:b w:val="false"/>
          <w:i w:val="false"/>
          <w:color w:val="000000"/>
          <w:sz w:val="28"/>
        </w:rPr>
        <w:t xml:space="preserve"> іске асыру мақсатында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жылға арналған оралмандардың көшіп келу квотасы бойынша шет елдерден Жамбыл облысына көшіп келетін 1840 оралман отбасылары аудандар мен Тараз қаласына қоныстандырылсын.</w:t>
      </w:r>
      <w:r>
        <w:br/>
      </w:r>
      <w:r>
        <w:rPr>
          <w:rFonts w:ascii="Times New Roman"/>
          <w:b w:val="false"/>
          <w:i w:val="false"/>
          <w:color w:val="000000"/>
          <w:sz w:val="28"/>
        </w:rPr>
        <w:t>
</w:t>
      </w:r>
      <w:r>
        <w:rPr>
          <w:rFonts w:ascii="Times New Roman"/>
          <w:b w:val="false"/>
          <w:i w:val="false"/>
          <w:color w:val="000000"/>
          <w:sz w:val="28"/>
        </w:rPr>
        <w:t>
      2. «Көші-қон комитетінің Жамбыл облысы бойынша департаменті» мемлекеттік мекемесіне (келісім бойынша) оралмандарды қабылдауды, оларға қолданыстағы заңнамаларға сәйкес үй-жай алуға, біржолғы жәрдемақылар төлеуге және көлік шығындарын өтеуге республикалық бюджеттен бөлінетін қаражат есебінен төлемдер төлеуді қамтамасыз ету ұсынылсын.</w:t>
      </w:r>
      <w:r>
        <w:br/>
      </w:r>
      <w:r>
        <w:rPr>
          <w:rFonts w:ascii="Times New Roman"/>
          <w:b w:val="false"/>
          <w:i w:val="false"/>
          <w:color w:val="000000"/>
          <w:sz w:val="28"/>
        </w:rPr>
        <w:t>
</w:t>
      </w:r>
      <w:r>
        <w:rPr>
          <w:rFonts w:ascii="Times New Roman"/>
          <w:b w:val="false"/>
          <w:i w:val="false"/>
          <w:color w:val="000000"/>
          <w:sz w:val="28"/>
        </w:rPr>
        <w:t>
      3. Аудандар мен Тараз қаласы әкімдері оралмандар отбасыларын елді мекендерге орналастыруды қамтамасыз етсін, қажет болған жағдайда оларға тұрғын үй салу және шаруа қожалықтарын ұйымдастыру үшін жер телімдерін бөліп, оралмандарды еңбек нарығындағы сұранысқа ие кәсіптерге даярлау мен қайта даярлауды, еңбекке қабілетті азаматтарды жұмыспен қамтуды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істер министрлігі Жамбыл облысының Ішкі істер департаменті» мемлекеттік мекемесіне (келісім бойынша) оралмандарды қабылдау кезінде, жол жүріп келе жатқанда және облыс аумағындағы тұрғылықты жерінде жеке басы мен мүліктік қауіпсіздігін, заңда белгіленген тәртіппен уақтылы тіркеуді және орналасқан жерінде тұруға және Қазақстан Республикасының азаматтығын алуға рұқсат беретін қажетті құжаттардың берілуін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5. «Жамбыл облысы әкімдігінің білім беру басқармасы» мемлекеттік мекемесі оралмандар балаларының шетелде алған білімі туралы құжаттарын зерделеуді жүзеге асырсын, қажет болған жағдайда олардың білімінің Қазақстан Республикасының Мемлекеттік білім стандарттарына сәйкестігін қамтамасыз ету үшін оларды қысқартылған мерзімді өтпелі оқу жоспарлары бойынша қосымша оқытуды ұйымдастырсын.</w:t>
      </w:r>
      <w:r>
        <w:br/>
      </w:r>
      <w:r>
        <w:rPr>
          <w:rFonts w:ascii="Times New Roman"/>
          <w:b w:val="false"/>
          <w:i w:val="false"/>
          <w:color w:val="000000"/>
          <w:sz w:val="28"/>
        </w:rPr>
        <w:t>
</w:t>
      </w:r>
      <w:r>
        <w:rPr>
          <w:rFonts w:ascii="Times New Roman"/>
          <w:b w:val="false"/>
          <w:i w:val="false"/>
          <w:color w:val="000000"/>
          <w:sz w:val="28"/>
        </w:rPr>
        <w:t>
      6. «Жамбыл облысы әкімдігінің денсаулық сақтау басқармасы» мемлекеттік мекемесі көшіп келген оралмандардың Қазақстан Республикасы азаматтарымен бірдей жалпы негізде медициналық тексерілуін және науқастарының емделуін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Еңбек және халықты әлеуметтік қорғау министрлігі Бақылау және әлеуметтік қорғау комитетінің Жамбыл облысы бойынша Бақылау және әлеуметтік қорғау департаменті» мемлекеттік мекемесіне (келісім бойынша) және «Еңбек және халықты әлеуметтік қорғау Министрлігінің мемлекеттік зейнетақы төлеу орталығы» республикалық мемлекеттік қазыналық кәсіпорнының Жамбыл облыстық филиалына (келісім бойынша) «Жамбыл облысы әкімдігінің жұмыспен қамтуды үйлестіру және әлеуметтік бағдарламалар басқармасы» мемлекеттік мекемесімен бірлесе отырып, Қазақстан Республикасының қолданыстағы заңнамаларына сәйкес көшіп келген оралмандарға зейнетақы және жәрдемақы тағайындау бойынша жұмыстарды жүргізу ұсынылсын.</w:t>
      </w:r>
      <w:r>
        <w:br/>
      </w:r>
      <w:r>
        <w:rPr>
          <w:rFonts w:ascii="Times New Roman"/>
          <w:b w:val="false"/>
          <w:i w:val="false"/>
          <w:color w:val="000000"/>
          <w:sz w:val="28"/>
        </w:rPr>
        <w:t>
</w:t>
      </w:r>
      <w:r>
        <w:rPr>
          <w:rFonts w:ascii="Times New Roman"/>
          <w:b w:val="false"/>
          <w:i w:val="false"/>
          <w:color w:val="000000"/>
          <w:sz w:val="28"/>
        </w:rPr>
        <w:t>
      8. «Жамбыл облысы әкімдігінің ішкі саясат басқармасы» мемлекеттік мекемесі бұқаралық ақпарат құралдары арқылы облыс халқын оралмандарды орналастыру бойынша жүргізіліп отырған жұмыстар жөнінде хабардар етсін.</w:t>
      </w:r>
      <w:r>
        <w:br/>
      </w:r>
      <w:r>
        <w:rPr>
          <w:rFonts w:ascii="Times New Roman"/>
          <w:b w:val="false"/>
          <w:i w:val="false"/>
          <w:color w:val="000000"/>
          <w:sz w:val="28"/>
        </w:rPr>
        <w:t>
</w:t>
      </w:r>
      <w:r>
        <w:rPr>
          <w:rFonts w:ascii="Times New Roman"/>
          <w:b w:val="false"/>
          <w:i w:val="false"/>
          <w:color w:val="000000"/>
          <w:sz w:val="28"/>
        </w:rPr>
        <w:t xml:space="preserve">
      9. «2009 жылға көшіп келу квотасы бойынша Жамбыл облысына келетін оралмандарды қабылдау мен орналастыруды ұйымдастыру туралы» Жамбыл облысы әкімдігінің 2009 жылғы 26 ақпандағы </w:t>
      </w:r>
      <w:r>
        <w:rPr>
          <w:rFonts w:ascii="Times New Roman"/>
          <w:b w:val="false"/>
          <w:i w:val="false"/>
          <w:color w:val="000000"/>
          <w:sz w:val="28"/>
        </w:rPr>
        <w:t>№ 58 Қаулысының</w:t>
      </w:r>
      <w:r>
        <w:rPr>
          <w:rFonts w:ascii="Times New Roman"/>
          <w:b w:val="false"/>
          <w:i w:val="false"/>
          <w:color w:val="000000"/>
          <w:sz w:val="28"/>
        </w:rPr>
        <w:t xml:space="preserve"> (Нормативтік құқықтық актілерді мемлекеттік тіркеу тізілімінде № 1722 болып тіркелген, 2009 жылдың 7 сәуірдегі № 61 «Ақ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10.Осы Қаулының орындалуын бақылау облыс әкімінің орынбасары Бақытбек Зұбайраұлы Иманәлиевке жүктелсін.</w:t>
      </w:r>
      <w:r>
        <w:br/>
      </w:r>
      <w:r>
        <w:rPr>
          <w:rFonts w:ascii="Times New Roman"/>
          <w:b w:val="false"/>
          <w:i w:val="false"/>
          <w:color w:val="000000"/>
          <w:sz w:val="28"/>
        </w:rPr>
        <w:t>
</w:t>
      </w:r>
      <w:r>
        <w:rPr>
          <w:rFonts w:ascii="Times New Roman"/>
          <w:b w:val="false"/>
          <w:i w:val="false"/>
          <w:color w:val="000000"/>
          <w:sz w:val="28"/>
        </w:rPr>
        <w:t>
      11.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Қ. Бозымбаев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 Еңбек</w:t>
      </w:r>
      <w:r>
        <w:br/>
      </w:r>
      <w:r>
        <w:rPr>
          <w:rFonts w:ascii="Times New Roman"/>
          <w:b w:val="false"/>
          <w:i w:val="false"/>
          <w:color w:val="000000"/>
          <w:sz w:val="28"/>
        </w:rPr>
        <w:t>
және халықты әлеуметтік қорғау</w:t>
      </w:r>
      <w:r>
        <w:br/>
      </w:r>
      <w:r>
        <w:rPr>
          <w:rFonts w:ascii="Times New Roman"/>
          <w:b w:val="false"/>
          <w:i w:val="false"/>
          <w:color w:val="000000"/>
          <w:sz w:val="28"/>
        </w:rPr>
        <w:t>
министрлігі Бақылау және әлеуметтік</w:t>
      </w:r>
      <w:r>
        <w:br/>
      </w:r>
      <w:r>
        <w:rPr>
          <w:rFonts w:ascii="Times New Roman"/>
          <w:b w:val="false"/>
          <w:i w:val="false"/>
          <w:color w:val="000000"/>
          <w:sz w:val="28"/>
        </w:rPr>
        <w:t>
қорғау комитетінің Жамбыл облысы</w:t>
      </w:r>
      <w:r>
        <w:br/>
      </w:r>
      <w:r>
        <w:rPr>
          <w:rFonts w:ascii="Times New Roman"/>
          <w:b w:val="false"/>
          <w:i w:val="false"/>
          <w:color w:val="000000"/>
          <w:sz w:val="28"/>
        </w:rPr>
        <w:t>
бойынша Бақылау және әлеуметтік</w:t>
      </w:r>
      <w:r>
        <w:br/>
      </w:r>
      <w:r>
        <w:rPr>
          <w:rFonts w:ascii="Times New Roman"/>
          <w:b w:val="false"/>
          <w:i w:val="false"/>
          <w:color w:val="000000"/>
          <w:sz w:val="28"/>
        </w:rPr>
        <w:t>
қорғау департаменті» мемлекеттік</w:t>
      </w:r>
      <w:r>
        <w:br/>
      </w:r>
      <w:r>
        <w:rPr>
          <w:rFonts w:ascii="Times New Roman"/>
          <w:b w:val="false"/>
          <w:i w:val="false"/>
          <w:color w:val="000000"/>
          <w:sz w:val="28"/>
        </w:rPr>
        <w:t>
мекемесінің директоры</w:t>
      </w:r>
      <w:r>
        <w:br/>
      </w:r>
      <w:r>
        <w:rPr>
          <w:rFonts w:ascii="Times New Roman"/>
          <w:b w:val="false"/>
          <w:i w:val="false"/>
          <w:color w:val="000000"/>
          <w:sz w:val="28"/>
        </w:rPr>
        <w:t>
Ә.Тұрысов</w:t>
      </w:r>
      <w:r>
        <w:br/>
      </w:r>
      <w:r>
        <w:rPr>
          <w:rFonts w:ascii="Times New Roman"/>
          <w:b w:val="false"/>
          <w:i w:val="false"/>
          <w:color w:val="000000"/>
          <w:sz w:val="28"/>
        </w:rPr>
        <w:t>
30.04.2010 ж</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Ішкі істер министрлігі Жамбыл</w:t>
      </w:r>
      <w:r>
        <w:br/>
      </w:r>
      <w:r>
        <w:rPr>
          <w:rFonts w:ascii="Times New Roman"/>
          <w:b w:val="false"/>
          <w:i w:val="false"/>
          <w:color w:val="000000"/>
          <w:sz w:val="28"/>
        </w:rPr>
        <w:t>
облысының Ішкі істер департаменті»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Б.Аймағамбетов</w:t>
      </w:r>
      <w:r>
        <w:br/>
      </w:r>
      <w:r>
        <w:rPr>
          <w:rFonts w:ascii="Times New Roman"/>
          <w:b w:val="false"/>
          <w:i w:val="false"/>
          <w:color w:val="000000"/>
          <w:sz w:val="28"/>
        </w:rPr>
        <w:t>
30.04.2010 ж</w:t>
      </w:r>
    </w:p>
    <w:p>
      <w:pPr>
        <w:spacing w:after="0"/>
        <w:ind w:left="0"/>
        <w:jc w:val="both"/>
      </w:pPr>
      <w:r>
        <w:rPr>
          <w:rFonts w:ascii="Times New Roman"/>
          <w:b w:val="false"/>
          <w:i w:val="false"/>
          <w:color w:val="000000"/>
          <w:sz w:val="28"/>
        </w:rPr>
        <w:t>«Көші-қон комитетінің Жамбыл облысы</w:t>
      </w:r>
      <w:r>
        <w:br/>
      </w:r>
      <w:r>
        <w:rPr>
          <w:rFonts w:ascii="Times New Roman"/>
          <w:b w:val="false"/>
          <w:i w:val="false"/>
          <w:color w:val="000000"/>
          <w:sz w:val="28"/>
        </w:rPr>
        <w:t>
бойынша департаменті» мемлекеттік</w:t>
      </w:r>
      <w:r>
        <w:br/>
      </w:r>
      <w:r>
        <w:rPr>
          <w:rFonts w:ascii="Times New Roman"/>
          <w:b w:val="false"/>
          <w:i w:val="false"/>
          <w:color w:val="000000"/>
          <w:sz w:val="28"/>
        </w:rPr>
        <w:t>
мекемесінің директорының міндетін атқарушы</w:t>
      </w:r>
      <w:r>
        <w:br/>
      </w:r>
      <w:r>
        <w:rPr>
          <w:rFonts w:ascii="Times New Roman"/>
          <w:b w:val="false"/>
          <w:i w:val="false"/>
          <w:color w:val="000000"/>
          <w:sz w:val="28"/>
        </w:rPr>
        <w:t>
К.Ұлтанбаев</w:t>
      </w:r>
      <w:r>
        <w:br/>
      </w:r>
      <w:r>
        <w:rPr>
          <w:rFonts w:ascii="Times New Roman"/>
          <w:b w:val="false"/>
          <w:i w:val="false"/>
          <w:color w:val="000000"/>
          <w:sz w:val="28"/>
        </w:rPr>
        <w:t>
30.04.2010 ж</w:t>
      </w:r>
    </w:p>
    <w:p>
      <w:pPr>
        <w:spacing w:after="0"/>
        <w:ind w:left="0"/>
        <w:jc w:val="both"/>
      </w:pPr>
      <w:r>
        <w:rPr>
          <w:rFonts w:ascii="Times New Roman"/>
          <w:b w:val="false"/>
          <w:i w:val="false"/>
          <w:color w:val="000000"/>
          <w:sz w:val="28"/>
        </w:rPr>
        <w:t>«Еңбек және халықты әлеуметтік қорғау</w:t>
      </w:r>
      <w:r>
        <w:br/>
      </w:r>
      <w:r>
        <w:rPr>
          <w:rFonts w:ascii="Times New Roman"/>
          <w:b w:val="false"/>
          <w:i w:val="false"/>
          <w:color w:val="000000"/>
          <w:sz w:val="28"/>
        </w:rPr>
        <w:t>
Министрлігінің мемлекеттік зейнетақы</w:t>
      </w:r>
      <w:r>
        <w:br/>
      </w:r>
      <w:r>
        <w:rPr>
          <w:rFonts w:ascii="Times New Roman"/>
          <w:b w:val="false"/>
          <w:i w:val="false"/>
          <w:color w:val="000000"/>
          <w:sz w:val="28"/>
        </w:rPr>
        <w:t>
төлеу орталығы» республикалық мемлекеттік</w:t>
      </w:r>
      <w:r>
        <w:br/>
      </w:r>
      <w:r>
        <w:rPr>
          <w:rFonts w:ascii="Times New Roman"/>
          <w:b w:val="false"/>
          <w:i w:val="false"/>
          <w:color w:val="000000"/>
          <w:sz w:val="28"/>
        </w:rPr>
        <w:t>
қазыналық кәсіпорнының Жамбыл облыстық</w:t>
      </w:r>
      <w:r>
        <w:br/>
      </w:r>
      <w:r>
        <w:rPr>
          <w:rFonts w:ascii="Times New Roman"/>
          <w:b w:val="false"/>
          <w:i w:val="false"/>
          <w:color w:val="000000"/>
          <w:sz w:val="28"/>
        </w:rPr>
        <w:t>
филиалының директоры</w:t>
      </w:r>
      <w:r>
        <w:br/>
      </w:r>
      <w:r>
        <w:rPr>
          <w:rFonts w:ascii="Times New Roman"/>
          <w:b w:val="false"/>
          <w:i w:val="false"/>
          <w:color w:val="000000"/>
          <w:sz w:val="28"/>
        </w:rPr>
        <w:t>
А.Аймағамбетов</w:t>
      </w:r>
      <w:r>
        <w:br/>
      </w:r>
      <w:r>
        <w:rPr>
          <w:rFonts w:ascii="Times New Roman"/>
          <w:b w:val="false"/>
          <w:i w:val="false"/>
          <w:color w:val="000000"/>
          <w:sz w:val="28"/>
        </w:rPr>
        <w:t>
30.04.2010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